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D1BCC" w14:textId="4F44AEA0" w:rsidR="001764A8" w:rsidRDefault="00556B82" w:rsidP="00077022">
      <w:pPr>
        <w:ind w:left="-851" w:right="-1"/>
        <w:jc w:val="both"/>
        <w:rPr>
          <w:rFonts w:asciiTheme="minorHAnsi" w:hAnsiTheme="minorHAnsi"/>
          <w:color w:val="000000" w:themeColor="text1"/>
          <w:sz w:val="19"/>
          <w:szCs w:val="19"/>
          <w:lang w:val="en-US"/>
        </w:rPr>
      </w:pPr>
      <w:r w:rsidRPr="00556B82">
        <w:rPr>
          <w:rFonts w:asciiTheme="minorHAnsi" w:hAnsiTheme="minorHAnsi"/>
          <w:color w:val="000000" w:themeColor="text1"/>
          <w:sz w:val="19"/>
          <w:szCs w:val="19"/>
          <w:lang w:val="en-US"/>
        </w:rPr>
        <w:t>My research explores the complex and evolving coupled human-ecosystems governance to deliver practical and straightforward solutions to current sustainability problems like water scarcity and food, waste management, energy, and environmental pollution. My main goal is to develop analytical frameworks for understanding the causes and effects of sustainable national development through a better understanding and integration of local systems. Natural resources, climate characterize these, infrastructure needs engineering, and social and political factors that influence decision-making at the public policy level, linking science, technology, society, and education.  Through qualitative and quantitative methods, I attempt to understand if and how various governance techniques, such as regulations and planning processes, can be led to the effective adaptation to changing social and ecological circumstances. My current work examines the governance of environmental challenges associated with technological changes in ecosystem services use and management. My field of research is Sustainability Science.</w:t>
      </w:r>
    </w:p>
    <w:p w14:paraId="7531A5EB" w14:textId="77777777" w:rsidR="004D42C1" w:rsidRPr="00AC7D64" w:rsidRDefault="004D42C1" w:rsidP="00077022">
      <w:pPr>
        <w:ind w:left="-851" w:right="-1"/>
        <w:jc w:val="both"/>
        <w:rPr>
          <w:rFonts w:asciiTheme="minorHAnsi" w:hAnsiTheme="minorHAnsi"/>
          <w:color w:val="000000" w:themeColor="text1"/>
          <w:sz w:val="19"/>
          <w:szCs w:val="19"/>
          <w:lang w:val="en-US"/>
        </w:rPr>
      </w:pPr>
    </w:p>
    <w:p w14:paraId="03EFC3C0" w14:textId="016A33F2" w:rsidR="001764A8" w:rsidRPr="00AC7D64" w:rsidRDefault="001764A8" w:rsidP="00AC7D64">
      <w:pPr>
        <w:pStyle w:val="Fechadesubseccin"/>
        <w:spacing w:before="60" w:after="60"/>
        <w:ind w:left="-851" w:hanging="49"/>
        <w:contextualSpacing w:val="0"/>
        <w:rPr>
          <w:rFonts w:asciiTheme="minorHAnsi" w:hAnsiTheme="minorHAnsi"/>
          <w:b/>
          <w:caps/>
          <w:color w:val="000000" w:themeColor="text1"/>
          <w:sz w:val="20"/>
          <w:szCs w:val="20"/>
          <w:lang w:val="en-US"/>
        </w:rPr>
      </w:pPr>
      <w:r w:rsidRPr="00AC7D64">
        <w:rPr>
          <w:rFonts w:asciiTheme="minorHAnsi" w:eastAsia="Arial Unicode MS" w:hAnsiTheme="minorHAnsi" w:cs="Mangal"/>
          <w:caps/>
          <w:color w:val="000000" w:themeColor="text1"/>
          <w:sz w:val="20"/>
          <w:szCs w:val="20"/>
          <w:lang w:val="en-US"/>
        </w:rPr>
        <w:tab/>
      </w:r>
      <w:r w:rsidR="00677F2B" w:rsidRPr="00677F2B">
        <w:rPr>
          <w:rFonts w:asciiTheme="minorHAnsi" w:hAnsiTheme="minorHAnsi"/>
          <w:b/>
          <w:caps/>
          <w:color w:val="000000" w:themeColor="text1"/>
          <w:sz w:val="20"/>
          <w:szCs w:val="20"/>
          <w:lang w:val="en-US"/>
        </w:rPr>
        <w:t>Academic Appointments</w:t>
      </w:r>
    </w:p>
    <w:p w14:paraId="7464711D" w14:textId="4C96B17E" w:rsidR="00FA4521" w:rsidRDefault="00FA4521" w:rsidP="00FA4521">
      <w:pPr>
        <w:pStyle w:val="Fechadesubseccin"/>
        <w:spacing w:before="60" w:after="60"/>
        <w:ind w:left="-851"/>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Associate Professor, School of Engineering, Universidad del Desarrollo (UDD</w:t>
      </w:r>
      <w:proofErr w:type="gramStart"/>
      <w:r w:rsidRPr="00AC7D64">
        <w:rPr>
          <w:rFonts w:asciiTheme="minorHAnsi" w:eastAsia="Arial Unicode MS" w:hAnsiTheme="minorHAnsi" w:cs="Mangal"/>
          <w:bCs w:val="0"/>
          <w:color w:val="000000" w:themeColor="text1"/>
          <w:sz w:val="20"/>
          <w:szCs w:val="20"/>
          <w:lang w:val="en-US"/>
        </w:rPr>
        <w:t>);</w:t>
      </w:r>
      <w:proofErr w:type="gramEnd"/>
      <w:r w:rsidRPr="00AC7D64">
        <w:rPr>
          <w:rFonts w:asciiTheme="minorHAnsi" w:eastAsia="Arial Unicode MS" w:hAnsiTheme="minorHAnsi" w:cs="Mangal"/>
          <w:bCs w:val="0"/>
          <w:color w:val="000000" w:themeColor="text1"/>
          <w:sz w:val="20"/>
          <w:szCs w:val="20"/>
          <w:lang w:val="en-US"/>
        </w:rPr>
        <w:t xml:space="preserve"> </w:t>
      </w:r>
    </w:p>
    <w:p w14:paraId="3E9F92C7" w14:textId="05313FFE" w:rsidR="00677F2B" w:rsidRPr="00AC7D64" w:rsidRDefault="00677F2B" w:rsidP="00677F2B">
      <w:pPr>
        <w:pStyle w:val="Fechadesubseccin"/>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
          <w:bCs w:val="0"/>
          <w:color w:val="000000" w:themeColor="text1"/>
          <w:sz w:val="20"/>
          <w:szCs w:val="20"/>
          <w:lang w:val="en-US"/>
        </w:rPr>
        <w:t>Undergraduate Courses</w:t>
      </w:r>
      <w:r w:rsidRPr="00AC7D64">
        <w:rPr>
          <w:rFonts w:asciiTheme="minorHAnsi" w:eastAsia="Arial Unicode MS" w:hAnsiTheme="minorHAnsi" w:cs="Mangal"/>
          <w:bCs w:val="0"/>
          <w:color w:val="000000" w:themeColor="text1"/>
          <w:sz w:val="20"/>
          <w:szCs w:val="20"/>
          <w:lang w:val="en-US"/>
        </w:rPr>
        <w:t xml:space="preserve">: IEL 56-Engineering and Sustainability, IEL 564-Sustainability Oriented Innovation; IEL 430-Thermodynamics. IEL 562 Industrial </w:t>
      </w:r>
      <w:r w:rsidR="00810A83" w:rsidRPr="00AC7D64">
        <w:rPr>
          <w:rFonts w:asciiTheme="minorHAnsi" w:eastAsia="Arial Unicode MS" w:hAnsiTheme="minorHAnsi" w:cs="Mangal"/>
          <w:bCs w:val="0"/>
          <w:color w:val="000000" w:themeColor="text1"/>
          <w:sz w:val="20"/>
          <w:szCs w:val="20"/>
          <w:lang w:val="en-US"/>
        </w:rPr>
        <w:t>Operations.</w:t>
      </w:r>
      <w:r w:rsidRPr="00AC7D64">
        <w:rPr>
          <w:rFonts w:asciiTheme="minorHAnsi" w:eastAsia="Arial Unicode MS" w:hAnsiTheme="minorHAnsi" w:cs="Mangal"/>
          <w:bCs w:val="0"/>
          <w:color w:val="000000" w:themeColor="text1"/>
          <w:sz w:val="20"/>
          <w:szCs w:val="20"/>
          <w:lang w:val="en-US"/>
        </w:rPr>
        <w:t xml:space="preserve"> </w:t>
      </w:r>
    </w:p>
    <w:p w14:paraId="0ACEB7C9" w14:textId="77777777" w:rsidR="00677F2B" w:rsidRDefault="00677F2B" w:rsidP="00677F2B">
      <w:pPr>
        <w:pStyle w:val="Fechadesubseccin"/>
        <w:spacing w:before="60" w:after="60"/>
        <w:jc w:val="both"/>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olor w:val="000000" w:themeColor="text1"/>
          <w:sz w:val="20"/>
          <w:szCs w:val="20"/>
          <w:lang w:val="en-US"/>
        </w:rPr>
        <w:t>Postgraduate Courses</w:t>
      </w:r>
      <w:r w:rsidRPr="00AC7D64">
        <w:rPr>
          <w:rFonts w:asciiTheme="minorHAnsi" w:eastAsia="Arial Unicode MS" w:hAnsiTheme="minorHAnsi" w:cs="Mangal"/>
          <w:color w:val="000000" w:themeColor="text1"/>
          <w:sz w:val="20"/>
          <w:szCs w:val="20"/>
          <w:lang w:val="en-US"/>
        </w:rPr>
        <w:t>: MAGS 462 Engineering, Society and Sustainability; MSS 101 The Economy of Sustainability; PDCS: Social-Ecological Systems</w:t>
      </w:r>
    </w:p>
    <w:p w14:paraId="31DD7A54" w14:textId="3FF9CE3F" w:rsidR="0074163C" w:rsidRDefault="00A32081" w:rsidP="00FA4521">
      <w:pPr>
        <w:pStyle w:val="Fechadesubseccin"/>
        <w:spacing w:before="60" w:after="60"/>
        <w:ind w:left="-851"/>
        <w:jc w:val="both"/>
        <w:rPr>
          <w:rFonts w:asciiTheme="minorHAnsi" w:eastAsia="Arial Unicode MS" w:hAnsiTheme="minorHAnsi" w:cs="Mangal"/>
          <w:bCs w:val="0"/>
          <w:color w:val="000000" w:themeColor="text1"/>
          <w:sz w:val="20"/>
          <w:szCs w:val="20"/>
          <w:lang w:val="en-US"/>
        </w:rPr>
      </w:pPr>
      <w:hyperlink r:id="rId8" w:history="1">
        <w:r w:rsidR="00146EF1" w:rsidRPr="00AC7D64">
          <w:rPr>
            <w:rStyle w:val="Hipervnculo"/>
            <w:rFonts w:asciiTheme="minorHAnsi" w:eastAsia="Arial Unicode MS" w:hAnsiTheme="minorHAnsi" w:cs="Mangal"/>
            <w:b/>
            <w:bCs w:val="0"/>
            <w:sz w:val="20"/>
            <w:szCs w:val="20"/>
            <w:lang w:val="en-US"/>
          </w:rPr>
          <w:t>Director</w:t>
        </w:r>
      </w:hyperlink>
      <w:r w:rsidR="00146EF1" w:rsidRPr="00AC7D64">
        <w:rPr>
          <w:rFonts w:asciiTheme="minorHAnsi" w:eastAsia="Arial Unicode MS" w:hAnsiTheme="minorHAnsi" w:cs="Mangal"/>
          <w:bCs w:val="0"/>
          <w:color w:val="000000" w:themeColor="text1"/>
          <w:sz w:val="20"/>
          <w:szCs w:val="20"/>
          <w:lang w:val="en-US"/>
        </w:rPr>
        <w:t xml:space="preserve">, Sustainability Research Centre </w:t>
      </w:r>
      <w:r w:rsidR="00FA4521" w:rsidRPr="00AC7D64">
        <w:rPr>
          <w:rFonts w:asciiTheme="minorHAnsi" w:eastAsia="Arial Unicode MS" w:hAnsiTheme="minorHAnsi" w:cs="Mangal"/>
          <w:bCs w:val="0"/>
          <w:color w:val="000000" w:themeColor="text1"/>
          <w:sz w:val="20"/>
          <w:szCs w:val="20"/>
          <w:lang w:val="en-US"/>
        </w:rPr>
        <w:t>&amp;</w:t>
      </w:r>
      <w:r w:rsidR="00146EF1" w:rsidRPr="00AC7D64">
        <w:rPr>
          <w:rFonts w:asciiTheme="minorHAnsi" w:eastAsia="Arial Unicode MS" w:hAnsiTheme="minorHAnsi" w:cs="Mangal"/>
          <w:bCs w:val="0"/>
          <w:color w:val="000000" w:themeColor="text1"/>
          <w:sz w:val="20"/>
          <w:szCs w:val="20"/>
          <w:lang w:val="en-US"/>
        </w:rPr>
        <w:t xml:space="preserve"> Strategic Resource Management; (</w:t>
      </w:r>
      <w:proofErr w:type="spellStart"/>
      <w:r w:rsidR="00146EF1" w:rsidRPr="00AC7D64">
        <w:rPr>
          <w:rFonts w:asciiTheme="minorHAnsi" w:eastAsia="Arial Unicode MS" w:hAnsiTheme="minorHAnsi" w:cs="Mangal"/>
          <w:bCs w:val="0"/>
          <w:color w:val="000000" w:themeColor="text1"/>
          <w:sz w:val="20"/>
          <w:szCs w:val="20"/>
          <w:lang w:val="en-US"/>
        </w:rPr>
        <w:t>CiSGER</w:t>
      </w:r>
      <w:proofErr w:type="spellEnd"/>
      <w:r w:rsidR="00146EF1" w:rsidRPr="00AC7D64">
        <w:rPr>
          <w:rFonts w:asciiTheme="minorHAnsi" w:eastAsia="Arial Unicode MS" w:hAnsiTheme="minorHAnsi" w:cs="Mangal"/>
          <w:bCs w:val="0"/>
          <w:color w:val="000000" w:themeColor="text1"/>
          <w:sz w:val="20"/>
          <w:szCs w:val="20"/>
          <w:lang w:val="en-US"/>
        </w:rPr>
        <w:t xml:space="preserve">), </w:t>
      </w:r>
      <w:r w:rsidR="00FA4521" w:rsidRPr="00AC7D64">
        <w:rPr>
          <w:rFonts w:asciiTheme="minorHAnsi" w:eastAsia="Arial Unicode MS" w:hAnsiTheme="minorHAnsi" w:cs="Mangal"/>
          <w:bCs w:val="0"/>
          <w:color w:val="000000" w:themeColor="text1"/>
          <w:sz w:val="20"/>
          <w:szCs w:val="20"/>
          <w:lang w:val="en-US"/>
        </w:rPr>
        <w:t xml:space="preserve">School of Engineering, UDD. </w:t>
      </w:r>
    </w:p>
    <w:p w14:paraId="483D90AD" w14:textId="77777777" w:rsidR="00677F2B" w:rsidRPr="00AC7D64" w:rsidRDefault="00677F2B" w:rsidP="00677F2B">
      <w:pPr>
        <w:pStyle w:val="Fechadesubseccin"/>
        <w:spacing w:before="60" w:after="60"/>
        <w:ind w:left="-851"/>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t>Faculty</w:t>
      </w:r>
      <w:r w:rsidRPr="00AC7D64">
        <w:rPr>
          <w:rFonts w:asciiTheme="minorHAnsi" w:eastAsia="Arial Unicode MS" w:hAnsiTheme="minorHAnsi" w:cs="Mangal"/>
          <w:bCs w:val="0"/>
          <w:color w:val="000000" w:themeColor="text1"/>
          <w:sz w:val="20"/>
          <w:szCs w:val="20"/>
          <w:lang w:val="en-US"/>
        </w:rPr>
        <w:t xml:space="preserve">, </w:t>
      </w:r>
      <w:hyperlink r:id="rId9" w:history="1">
        <w:r w:rsidRPr="00AC7D64">
          <w:rPr>
            <w:rStyle w:val="Hipervnculo"/>
            <w:rFonts w:asciiTheme="minorHAnsi" w:eastAsia="Arial Unicode MS" w:hAnsiTheme="minorHAnsi" w:cs="Mangal"/>
            <w:sz w:val="20"/>
            <w:szCs w:val="20"/>
            <w:lang w:val="en-US"/>
          </w:rPr>
          <w:t>Doctoral Program</w:t>
        </w:r>
      </w:hyperlink>
      <w:r w:rsidRPr="00AC7D64">
        <w:rPr>
          <w:rFonts w:asciiTheme="minorHAnsi" w:eastAsia="Arial Unicode MS" w:hAnsiTheme="minorHAnsi" w:cs="Mangal"/>
          <w:color w:val="000000" w:themeColor="text1"/>
          <w:sz w:val="20"/>
          <w:szCs w:val="20"/>
          <w:lang w:val="en-US"/>
        </w:rPr>
        <w:t xml:space="preserve"> in Social Complexity Sciences,</w:t>
      </w:r>
      <w:r w:rsidRPr="00AC7D64">
        <w:rPr>
          <w:rFonts w:asciiTheme="minorHAnsi" w:hAnsiTheme="minorHAnsi"/>
          <w:lang w:val="en-US"/>
        </w:rPr>
        <w:t xml:space="preserve"> </w:t>
      </w:r>
      <w:hyperlink r:id="rId10" w:history="1">
        <w:r w:rsidRPr="00AC7D64">
          <w:rPr>
            <w:rStyle w:val="Hipervnculo"/>
            <w:rFonts w:asciiTheme="minorHAnsi" w:eastAsia="Arial Unicode MS" w:hAnsiTheme="minorHAnsi" w:cs="Mangal"/>
            <w:sz w:val="20"/>
            <w:szCs w:val="20"/>
            <w:lang w:val="en-US"/>
          </w:rPr>
          <w:t>Research Center for Social Complexity</w:t>
        </w:r>
      </w:hyperlink>
      <w:r w:rsidRPr="00AC7D64">
        <w:rPr>
          <w:rFonts w:asciiTheme="minorHAnsi" w:eastAsia="Arial Unicode MS" w:hAnsiTheme="minorHAnsi" w:cs="Mangal"/>
          <w:color w:val="000000" w:themeColor="text1"/>
          <w:sz w:val="20"/>
          <w:szCs w:val="20"/>
          <w:lang w:val="en-US"/>
        </w:rPr>
        <w:t xml:space="preserve">, </w:t>
      </w:r>
      <w:r w:rsidRPr="00AC7D64">
        <w:rPr>
          <w:rFonts w:asciiTheme="minorHAnsi" w:eastAsia="Arial Unicode MS" w:hAnsiTheme="minorHAnsi" w:cs="Mangal"/>
          <w:bCs w:val="0"/>
          <w:color w:val="000000" w:themeColor="text1"/>
          <w:sz w:val="20"/>
          <w:szCs w:val="20"/>
          <w:lang w:val="en-US"/>
        </w:rPr>
        <w:t>School of Government, UDD.</w:t>
      </w:r>
    </w:p>
    <w:p w14:paraId="69322513" w14:textId="77777777" w:rsidR="00677F2B" w:rsidRPr="00AC7D64" w:rsidRDefault="00677F2B" w:rsidP="00677F2B">
      <w:pPr>
        <w:pStyle w:val="Fechadesubseccin"/>
        <w:spacing w:before="60" w:after="60"/>
        <w:ind w:left="-851"/>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
          <w:color w:val="000000" w:themeColor="text1"/>
          <w:sz w:val="20"/>
          <w:szCs w:val="20"/>
          <w:lang w:val="en-US"/>
        </w:rPr>
        <w:t>P</w:t>
      </w:r>
      <w:r w:rsidRPr="00AC7D64">
        <w:rPr>
          <w:rFonts w:asciiTheme="minorHAnsi" w:eastAsia="Arial Unicode MS" w:hAnsiTheme="minorHAnsi" w:cs="Mangal"/>
          <w:b/>
          <w:bCs w:val="0"/>
          <w:color w:val="000000" w:themeColor="text1"/>
          <w:sz w:val="20"/>
          <w:szCs w:val="20"/>
          <w:lang w:val="en-US"/>
        </w:rPr>
        <w:t>rincipal Investigator</w:t>
      </w:r>
      <w:r w:rsidRPr="00AC7D64">
        <w:rPr>
          <w:rFonts w:asciiTheme="minorHAnsi" w:eastAsia="Arial Unicode MS" w:hAnsiTheme="minorHAnsi" w:cs="Mangal"/>
          <w:bCs w:val="0"/>
          <w:color w:val="000000" w:themeColor="text1"/>
          <w:sz w:val="20"/>
          <w:szCs w:val="20"/>
          <w:lang w:val="en-US"/>
        </w:rPr>
        <w:t xml:space="preserve">, </w:t>
      </w:r>
      <w:hyperlink r:id="rId11" w:history="1">
        <w:proofErr w:type="spellStart"/>
        <w:r w:rsidRPr="00AC7D64">
          <w:rPr>
            <w:rStyle w:val="Hipervnculo"/>
            <w:rFonts w:asciiTheme="minorHAnsi" w:eastAsia="Arial Unicode MS" w:hAnsiTheme="minorHAnsi" w:cs="Mangal"/>
            <w:bCs w:val="0"/>
            <w:color w:val="000000" w:themeColor="text1"/>
            <w:sz w:val="20"/>
            <w:szCs w:val="20"/>
            <w:lang w:val="en-US"/>
          </w:rPr>
          <w:t>iSustainabilityLab</w:t>
        </w:r>
        <w:proofErr w:type="spellEnd"/>
      </w:hyperlink>
      <w:r w:rsidRPr="00AC7D64">
        <w:rPr>
          <w:rFonts w:asciiTheme="minorHAnsi" w:eastAsia="Arial Unicode MS" w:hAnsiTheme="minorHAnsi" w:cs="Mangal"/>
          <w:bCs w:val="0"/>
          <w:color w:val="000000" w:themeColor="text1"/>
          <w:sz w:val="20"/>
          <w:szCs w:val="20"/>
          <w:lang w:val="en-US"/>
        </w:rPr>
        <w:t xml:space="preserve">, </w:t>
      </w:r>
    </w:p>
    <w:p w14:paraId="5B90E8E2" w14:textId="0D9217CE" w:rsidR="00677F2B" w:rsidRDefault="00A32081" w:rsidP="00677F2B">
      <w:pPr>
        <w:pStyle w:val="Fechadesubseccin"/>
        <w:spacing w:before="60" w:after="60"/>
        <w:ind w:left="-851"/>
        <w:jc w:val="both"/>
        <w:rPr>
          <w:rFonts w:asciiTheme="minorHAnsi" w:eastAsia="Arial Unicode MS" w:hAnsiTheme="minorHAnsi" w:cs="Mangal"/>
          <w:b/>
          <w:caps/>
          <w:color w:val="000000" w:themeColor="text1"/>
          <w:sz w:val="20"/>
          <w:szCs w:val="20"/>
          <w:lang w:val="en-US"/>
        </w:rPr>
      </w:pPr>
      <w:hyperlink r:id="rId12" w:history="1">
        <w:r w:rsidR="00677F2B" w:rsidRPr="00AC7D64">
          <w:rPr>
            <w:rStyle w:val="Hipervnculo"/>
            <w:rFonts w:asciiTheme="minorHAnsi" w:eastAsia="Arial Unicode MS" w:hAnsiTheme="minorHAnsi" w:cs="Mangal"/>
            <w:sz w:val="20"/>
            <w:szCs w:val="20"/>
            <w:lang w:val="es-CL"/>
          </w:rPr>
          <w:t>Mentor for the HBA Sustainability Certificate</w:t>
        </w:r>
      </w:hyperlink>
      <w:r w:rsidR="00677F2B" w:rsidRPr="00AC7D64">
        <w:rPr>
          <w:rFonts w:asciiTheme="minorHAnsi" w:eastAsia="Arial Unicode MS" w:hAnsiTheme="minorHAnsi" w:cs="Mangal"/>
          <w:color w:val="000000" w:themeColor="text1"/>
          <w:sz w:val="20"/>
          <w:szCs w:val="20"/>
          <w:lang w:val="es-CL"/>
        </w:rPr>
        <w:t xml:space="preserve">, Center for Building Sustainable Living, Ivey Business School. </w:t>
      </w:r>
    </w:p>
    <w:p w14:paraId="3FB9282D" w14:textId="38A7FE9F" w:rsidR="00677F2B" w:rsidRDefault="00677F2B" w:rsidP="00677F2B">
      <w:pPr>
        <w:pStyle w:val="Fechadesubseccin"/>
        <w:spacing w:before="60" w:after="60"/>
        <w:ind w:left="-851"/>
        <w:jc w:val="both"/>
        <w:rPr>
          <w:rStyle w:val="Hipervnculo"/>
          <w:rFonts w:asciiTheme="minorHAnsi" w:eastAsia="Arial Unicode MS" w:hAnsiTheme="minorHAnsi" w:cs="Mangal"/>
          <w:b/>
          <w:caps/>
          <w:color w:val="000000" w:themeColor="text1"/>
          <w:sz w:val="20"/>
          <w:szCs w:val="20"/>
          <w:u w:val="none"/>
          <w:lang w:val="en-US"/>
        </w:rPr>
      </w:pPr>
      <w:r w:rsidRPr="00677F2B">
        <w:rPr>
          <w:rFonts w:asciiTheme="minorHAnsi" w:eastAsia="Arial Unicode MS" w:hAnsiTheme="minorHAnsi" w:cs="Mangal"/>
          <w:b/>
          <w:color w:val="000000" w:themeColor="text1"/>
          <w:sz w:val="20"/>
          <w:szCs w:val="20"/>
          <w:lang w:val="en-US"/>
        </w:rPr>
        <w:t>Research Associate</w:t>
      </w:r>
      <w:r w:rsidRPr="0074163C">
        <w:rPr>
          <w:rFonts w:asciiTheme="minorHAnsi" w:eastAsia="Arial Unicode MS" w:hAnsiTheme="minorHAnsi" w:cs="Mangal"/>
          <w:bCs w:val="0"/>
          <w:color w:val="000000" w:themeColor="text1"/>
          <w:sz w:val="20"/>
          <w:szCs w:val="20"/>
          <w:lang w:val="en-US"/>
        </w:rPr>
        <w:t xml:space="preserve">, FONDAP </w:t>
      </w:r>
      <w:hyperlink r:id="rId13" w:history="1">
        <w:r w:rsidRPr="0074163C">
          <w:rPr>
            <w:rStyle w:val="Hipervnculo"/>
            <w:rFonts w:asciiTheme="minorHAnsi" w:eastAsia="Arial Unicode MS" w:hAnsiTheme="minorHAnsi" w:cs="Mangal"/>
            <w:bCs w:val="0"/>
            <w:color w:val="000000" w:themeColor="text1"/>
            <w:sz w:val="20"/>
            <w:szCs w:val="20"/>
            <w:u w:val="none"/>
            <w:lang w:val="en-US"/>
          </w:rPr>
          <w:t xml:space="preserve">Centro de </w:t>
        </w:r>
        <w:proofErr w:type="spellStart"/>
        <w:r w:rsidRPr="0074163C">
          <w:rPr>
            <w:rStyle w:val="Hipervnculo"/>
            <w:rFonts w:asciiTheme="minorHAnsi" w:eastAsia="Arial Unicode MS" w:hAnsiTheme="minorHAnsi" w:cs="Mangal"/>
            <w:bCs w:val="0"/>
            <w:color w:val="000000" w:themeColor="text1"/>
            <w:sz w:val="20"/>
            <w:szCs w:val="20"/>
            <w:u w:val="none"/>
            <w:lang w:val="en-US"/>
          </w:rPr>
          <w:t>Recursos</w:t>
        </w:r>
        <w:proofErr w:type="spellEnd"/>
        <w:r w:rsidRPr="0074163C">
          <w:rPr>
            <w:rStyle w:val="Hipervnculo"/>
            <w:rFonts w:asciiTheme="minorHAnsi" w:eastAsia="Arial Unicode MS" w:hAnsiTheme="minorHAnsi" w:cs="Mangal"/>
            <w:bCs w:val="0"/>
            <w:color w:val="000000" w:themeColor="text1"/>
            <w:sz w:val="20"/>
            <w:szCs w:val="20"/>
            <w:u w:val="none"/>
            <w:lang w:val="en-US"/>
          </w:rPr>
          <w:t xml:space="preserve"> </w:t>
        </w:r>
        <w:proofErr w:type="spellStart"/>
        <w:r w:rsidRPr="0074163C">
          <w:rPr>
            <w:rStyle w:val="Hipervnculo"/>
            <w:rFonts w:asciiTheme="minorHAnsi" w:eastAsia="Arial Unicode MS" w:hAnsiTheme="minorHAnsi" w:cs="Mangal"/>
            <w:bCs w:val="0"/>
            <w:color w:val="000000" w:themeColor="text1"/>
            <w:sz w:val="20"/>
            <w:szCs w:val="20"/>
            <w:u w:val="none"/>
            <w:lang w:val="en-US"/>
          </w:rPr>
          <w:t>Hídricos</w:t>
        </w:r>
        <w:proofErr w:type="spellEnd"/>
        <w:r w:rsidRPr="0074163C">
          <w:rPr>
            <w:rStyle w:val="Hipervnculo"/>
            <w:rFonts w:asciiTheme="minorHAnsi" w:eastAsia="Arial Unicode MS" w:hAnsiTheme="minorHAnsi" w:cs="Mangal"/>
            <w:bCs w:val="0"/>
            <w:color w:val="000000" w:themeColor="text1"/>
            <w:sz w:val="20"/>
            <w:szCs w:val="20"/>
            <w:u w:val="none"/>
            <w:lang w:val="en-US"/>
          </w:rPr>
          <w:t xml:space="preserve"> para la Agricultura y </w:t>
        </w:r>
        <w:proofErr w:type="spellStart"/>
        <w:r w:rsidRPr="0074163C">
          <w:rPr>
            <w:rStyle w:val="Hipervnculo"/>
            <w:rFonts w:asciiTheme="minorHAnsi" w:eastAsia="Arial Unicode MS" w:hAnsiTheme="minorHAnsi" w:cs="Mangal"/>
            <w:bCs w:val="0"/>
            <w:color w:val="000000" w:themeColor="text1"/>
            <w:sz w:val="20"/>
            <w:szCs w:val="20"/>
            <w:u w:val="none"/>
            <w:lang w:val="en-US"/>
          </w:rPr>
          <w:t>Minería</w:t>
        </w:r>
        <w:proofErr w:type="spellEnd"/>
        <w:r w:rsidRPr="0074163C">
          <w:rPr>
            <w:rStyle w:val="Hipervnculo"/>
            <w:rFonts w:asciiTheme="minorHAnsi" w:eastAsia="Arial Unicode MS" w:hAnsiTheme="minorHAnsi" w:cs="Mangal"/>
            <w:bCs w:val="0"/>
            <w:color w:val="000000" w:themeColor="text1"/>
            <w:sz w:val="20"/>
            <w:szCs w:val="20"/>
            <w:u w:val="none"/>
            <w:lang w:val="en-US"/>
          </w:rPr>
          <w:t xml:space="preserve"> </w:t>
        </w:r>
      </w:hyperlink>
    </w:p>
    <w:p w14:paraId="0AEBA7D4" w14:textId="1FDFE9DD" w:rsidR="00677F2B" w:rsidRDefault="00677F2B" w:rsidP="00677F2B">
      <w:pPr>
        <w:pStyle w:val="Fechadesubseccin"/>
        <w:spacing w:before="60" w:after="60"/>
        <w:ind w:left="-851"/>
        <w:jc w:val="both"/>
        <w:rPr>
          <w:rFonts w:asciiTheme="minorHAnsi" w:eastAsia="Arial Unicode MS" w:hAnsiTheme="minorHAnsi" w:cs="Mangal"/>
          <w:b/>
          <w:caps/>
          <w:color w:val="000000" w:themeColor="text1"/>
          <w:sz w:val="20"/>
          <w:szCs w:val="20"/>
          <w:lang w:val="en-US"/>
        </w:rPr>
      </w:pPr>
      <w:r w:rsidRPr="00677F2B">
        <w:rPr>
          <w:rStyle w:val="Hipervnculo"/>
          <w:rFonts w:asciiTheme="minorHAnsi" w:eastAsia="Arial Unicode MS" w:hAnsiTheme="minorHAnsi" w:cs="Mangal"/>
          <w:b/>
          <w:color w:val="000000" w:themeColor="text1"/>
          <w:sz w:val="20"/>
          <w:szCs w:val="20"/>
          <w:u w:val="none"/>
          <w:lang w:val="en-US"/>
        </w:rPr>
        <w:t>Lecturer</w:t>
      </w:r>
      <w:r w:rsidRPr="0074163C">
        <w:rPr>
          <w:rStyle w:val="Hipervnculo"/>
          <w:rFonts w:asciiTheme="minorHAnsi" w:eastAsia="Arial Unicode MS" w:hAnsiTheme="minorHAnsi" w:cs="Mangal"/>
          <w:bCs w:val="0"/>
          <w:color w:val="000000" w:themeColor="text1"/>
          <w:sz w:val="20"/>
          <w:szCs w:val="20"/>
          <w:u w:val="none"/>
          <w:lang w:val="en-US"/>
        </w:rPr>
        <w:t>, Bioremediation of Soils, Master’s program in Environment, Waste Treatment Area</w:t>
      </w:r>
      <w:r w:rsidRPr="0074163C">
        <w:rPr>
          <w:rFonts w:asciiTheme="minorHAnsi" w:eastAsia="Arial Unicode MS" w:hAnsiTheme="minorHAnsi" w:cs="Mangal"/>
          <w:color w:val="000000" w:themeColor="text1"/>
          <w:sz w:val="20"/>
          <w:szCs w:val="20"/>
          <w:lang w:val="en-US"/>
        </w:rPr>
        <w:t>, Universidad de Santiago Chile</w:t>
      </w:r>
    </w:p>
    <w:p w14:paraId="2D9CE280" w14:textId="77777777" w:rsidR="00677F2B" w:rsidRDefault="00677F2B" w:rsidP="00677F2B">
      <w:pPr>
        <w:pStyle w:val="Fechadesubseccin"/>
        <w:spacing w:before="60" w:after="60"/>
        <w:ind w:left="-851"/>
        <w:jc w:val="both"/>
        <w:rPr>
          <w:rFonts w:asciiTheme="minorHAnsi" w:eastAsia="Arial Unicode MS" w:hAnsiTheme="minorHAnsi" w:cs="Mangal"/>
          <w:b/>
          <w:caps/>
          <w:color w:val="000000" w:themeColor="text1"/>
          <w:sz w:val="20"/>
          <w:szCs w:val="20"/>
          <w:lang w:val="en-US"/>
        </w:rPr>
      </w:pPr>
      <w:r w:rsidRPr="00677F2B">
        <w:rPr>
          <w:rFonts w:asciiTheme="minorHAnsi" w:eastAsia="Arial Unicode MS" w:hAnsiTheme="minorHAnsi" w:cs="Mangal"/>
          <w:b/>
          <w:color w:val="000000" w:themeColor="text1"/>
          <w:sz w:val="20"/>
          <w:szCs w:val="20"/>
          <w:lang w:val="en-US"/>
        </w:rPr>
        <w:t>Research Associate</w:t>
      </w:r>
      <w:r w:rsidRPr="00AC7D64">
        <w:rPr>
          <w:rFonts w:asciiTheme="minorHAnsi" w:eastAsia="Arial Unicode MS" w:hAnsiTheme="minorHAnsi" w:cs="Mangal"/>
          <w:bCs w:val="0"/>
          <w:color w:val="000000" w:themeColor="text1"/>
          <w:sz w:val="20"/>
          <w:szCs w:val="20"/>
          <w:lang w:val="en-US"/>
        </w:rPr>
        <w:t xml:space="preserve">, </w:t>
      </w:r>
      <w:hyperlink r:id="rId14" w:history="1">
        <w:r w:rsidRPr="00AC7D64">
          <w:rPr>
            <w:rStyle w:val="Hipervnculo"/>
            <w:rFonts w:asciiTheme="minorHAnsi" w:eastAsia="Arial Unicode MS" w:hAnsiTheme="minorHAnsi" w:cs="Mangal"/>
            <w:bCs w:val="0"/>
            <w:color w:val="000000" w:themeColor="text1"/>
            <w:sz w:val="20"/>
            <w:szCs w:val="20"/>
            <w:lang w:val="en-US"/>
          </w:rPr>
          <w:t>Earth Engineering Center at The Earth Institute</w:t>
        </w:r>
      </w:hyperlink>
      <w:r w:rsidRPr="00AC7D64">
        <w:rPr>
          <w:rFonts w:asciiTheme="minorHAnsi" w:eastAsia="Arial Unicode MS" w:hAnsiTheme="minorHAnsi" w:cs="Mangal"/>
          <w:bCs w:val="0"/>
          <w:color w:val="000000" w:themeColor="text1"/>
          <w:sz w:val="20"/>
          <w:szCs w:val="20"/>
          <w:lang w:val="en-US"/>
        </w:rPr>
        <w:t>, Columbia University</w:t>
      </w:r>
    </w:p>
    <w:p w14:paraId="6379C80D" w14:textId="1B3D7D27" w:rsidR="00677F2B" w:rsidRDefault="00677F2B" w:rsidP="00677F2B">
      <w:pPr>
        <w:pStyle w:val="Fechadesubseccin"/>
        <w:spacing w:before="60" w:after="60"/>
        <w:ind w:left="-851"/>
        <w:jc w:val="both"/>
        <w:rPr>
          <w:rFonts w:asciiTheme="minorHAnsi" w:eastAsia="Arial Unicode MS" w:hAnsiTheme="minorHAnsi" w:cs="Mangal"/>
          <w:color w:val="000000" w:themeColor="text1"/>
          <w:sz w:val="20"/>
          <w:szCs w:val="20"/>
          <w:lang w:val="en-US"/>
        </w:rPr>
      </w:pPr>
      <w:r w:rsidRPr="00677F2B">
        <w:rPr>
          <w:rFonts w:asciiTheme="minorHAnsi" w:eastAsia="Arial Unicode MS" w:hAnsiTheme="minorHAnsi" w:cs="Mangal"/>
          <w:b/>
          <w:color w:val="000000" w:themeColor="text1"/>
          <w:sz w:val="20"/>
          <w:szCs w:val="20"/>
          <w:lang w:val="en-US"/>
        </w:rPr>
        <w:t>Research Associate</w:t>
      </w:r>
      <w:r w:rsidRPr="00AC7D64">
        <w:rPr>
          <w:rFonts w:asciiTheme="minorHAnsi" w:eastAsia="Arial Unicode MS" w:hAnsiTheme="minorHAnsi" w:cs="Mangal"/>
          <w:bCs w:val="0"/>
          <w:color w:val="000000" w:themeColor="text1"/>
          <w:sz w:val="20"/>
          <w:szCs w:val="20"/>
          <w:lang w:val="en-US"/>
        </w:rPr>
        <w:t xml:space="preserve">, Postgraduate Program in Sustainable Development and Social Inequities in Andean Region, </w:t>
      </w:r>
      <w:proofErr w:type="spellStart"/>
      <w:r w:rsidRPr="00AC7D64">
        <w:rPr>
          <w:rFonts w:asciiTheme="minorHAnsi" w:eastAsia="Arial Unicode MS" w:hAnsiTheme="minorHAnsi" w:cs="Mangal"/>
          <w:bCs w:val="0"/>
          <w:color w:val="000000" w:themeColor="text1"/>
          <w:sz w:val="20"/>
          <w:szCs w:val="20"/>
          <w:lang w:val="en-US"/>
        </w:rPr>
        <w:t>TransAndean</w:t>
      </w:r>
      <w:proofErr w:type="spellEnd"/>
      <w:r w:rsidRPr="00AC7D64">
        <w:rPr>
          <w:rFonts w:asciiTheme="minorHAnsi" w:eastAsia="Arial Unicode MS" w:hAnsiTheme="minorHAnsi" w:cs="Mangal"/>
          <w:bCs w:val="0"/>
          <w:color w:val="000000" w:themeColor="text1"/>
          <w:sz w:val="20"/>
          <w:szCs w:val="20"/>
          <w:lang w:val="en-US"/>
        </w:rPr>
        <w:t xml:space="preserve"> Network in Sustainability - </w:t>
      </w:r>
      <w:hyperlink r:id="rId15" w:history="1">
        <w:proofErr w:type="spellStart"/>
        <w:r w:rsidRPr="00AC7D64">
          <w:rPr>
            <w:rStyle w:val="Hipervnculo"/>
            <w:rFonts w:asciiTheme="minorHAnsi" w:eastAsia="Arial Unicode MS" w:hAnsiTheme="minorHAnsi" w:cs="Mangal"/>
            <w:bCs w:val="0"/>
            <w:sz w:val="20"/>
            <w:szCs w:val="20"/>
            <w:lang w:val="en-US"/>
          </w:rPr>
          <w:t>trAndes</w:t>
        </w:r>
        <w:proofErr w:type="spellEnd"/>
        <w:r w:rsidRPr="00AC7D64">
          <w:rPr>
            <w:rStyle w:val="Hipervnculo"/>
            <w:rFonts w:asciiTheme="minorHAnsi" w:eastAsia="Arial Unicode MS" w:hAnsiTheme="minorHAnsi" w:cs="Mangal"/>
            <w:bCs w:val="0"/>
            <w:sz w:val="20"/>
            <w:szCs w:val="20"/>
            <w:lang w:val="en-US"/>
          </w:rPr>
          <w:t xml:space="preserve"> Program</w:t>
        </w:r>
      </w:hyperlink>
      <w:r w:rsidRPr="00AC7D64">
        <w:rPr>
          <w:rFonts w:asciiTheme="minorHAnsi" w:eastAsia="Arial Unicode MS" w:hAnsiTheme="minorHAnsi" w:cs="Mangal"/>
          <w:bCs w:val="0"/>
          <w:color w:val="000000" w:themeColor="text1"/>
          <w:sz w:val="20"/>
          <w:szCs w:val="20"/>
          <w:lang w:val="en-US"/>
        </w:rPr>
        <w:t xml:space="preserve">, Pontificia Universidad </w:t>
      </w:r>
      <w:proofErr w:type="spellStart"/>
      <w:r w:rsidRPr="00AC7D64">
        <w:rPr>
          <w:rFonts w:asciiTheme="minorHAnsi" w:eastAsia="Arial Unicode MS" w:hAnsiTheme="minorHAnsi" w:cs="Mangal"/>
          <w:bCs w:val="0"/>
          <w:color w:val="000000" w:themeColor="text1"/>
          <w:sz w:val="20"/>
          <w:szCs w:val="20"/>
          <w:lang w:val="en-US"/>
        </w:rPr>
        <w:t>Católica</w:t>
      </w:r>
      <w:proofErr w:type="spellEnd"/>
      <w:r w:rsidRPr="00AC7D64">
        <w:rPr>
          <w:rFonts w:asciiTheme="minorHAnsi" w:eastAsia="Arial Unicode MS" w:hAnsiTheme="minorHAnsi" w:cs="Mangal"/>
          <w:bCs w:val="0"/>
          <w:color w:val="000000" w:themeColor="text1"/>
          <w:sz w:val="20"/>
          <w:szCs w:val="20"/>
          <w:lang w:val="en-US"/>
        </w:rPr>
        <w:t xml:space="preserve"> del Perú - </w:t>
      </w:r>
      <w:proofErr w:type="spellStart"/>
      <w:r w:rsidRPr="00AC7D64">
        <w:rPr>
          <w:rFonts w:asciiTheme="minorHAnsi" w:eastAsia="Arial Unicode MS" w:hAnsiTheme="minorHAnsi" w:cs="Mangal"/>
          <w:color w:val="000000" w:themeColor="text1"/>
          <w:sz w:val="20"/>
          <w:szCs w:val="20"/>
          <w:lang w:val="en-US"/>
        </w:rPr>
        <w:t>Freie</w:t>
      </w:r>
      <w:proofErr w:type="spellEnd"/>
      <w:r w:rsidRPr="00AC7D64">
        <w:rPr>
          <w:rFonts w:asciiTheme="minorHAnsi" w:eastAsia="Arial Unicode MS" w:hAnsiTheme="minorHAnsi" w:cs="Mangal"/>
          <w:color w:val="000000" w:themeColor="text1"/>
          <w:sz w:val="20"/>
          <w:szCs w:val="20"/>
          <w:lang w:val="en-US"/>
        </w:rPr>
        <w:t xml:space="preserve"> Universität Berlin </w:t>
      </w:r>
    </w:p>
    <w:p w14:paraId="20F707FA" w14:textId="77777777" w:rsidR="00677F2B" w:rsidRPr="00677F2B" w:rsidRDefault="00677F2B" w:rsidP="00677F2B">
      <w:pPr>
        <w:pStyle w:val="Fechadesubseccin"/>
        <w:spacing w:before="60" w:after="60"/>
        <w:ind w:left="-851"/>
        <w:jc w:val="both"/>
        <w:rPr>
          <w:rFonts w:asciiTheme="minorHAnsi" w:eastAsia="Arial Unicode MS" w:hAnsiTheme="minorHAnsi" w:cs="Mangal"/>
          <w:b/>
          <w:caps/>
          <w:color w:val="000000" w:themeColor="text1"/>
          <w:sz w:val="20"/>
          <w:szCs w:val="20"/>
          <w:lang w:val="en-US"/>
        </w:rPr>
      </w:pPr>
    </w:p>
    <w:p w14:paraId="1B6BC161" w14:textId="0FE66A93" w:rsidR="00677F2B" w:rsidRPr="00AC7D64" w:rsidRDefault="00677F2B" w:rsidP="00677F2B">
      <w:pPr>
        <w:pStyle w:val="Fechadesubseccin"/>
        <w:spacing w:before="120"/>
        <w:ind w:left="-851"/>
        <w:contextualSpacing w:val="0"/>
        <w:rPr>
          <w:rFonts w:asciiTheme="minorHAnsi" w:eastAsia="Arial Unicode MS" w:hAnsiTheme="minorHAnsi" w:cs="Mangal"/>
          <w:bCs w:val="0"/>
          <w:color w:val="000000" w:themeColor="text1"/>
          <w:sz w:val="20"/>
          <w:szCs w:val="20"/>
          <w:lang w:val="en-US"/>
        </w:rPr>
      </w:pPr>
      <w:r w:rsidRPr="00677F2B">
        <w:rPr>
          <w:rFonts w:asciiTheme="minorHAnsi" w:hAnsiTheme="minorHAnsi"/>
          <w:b/>
          <w:caps/>
          <w:color w:val="000000" w:themeColor="text1"/>
          <w:sz w:val="20"/>
          <w:szCs w:val="20"/>
          <w:lang w:val="en-US"/>
        </w:rPr>
        <w:t>Administrative Appointments</w:t>
      </w:r>
    </w:p>
    <w:p w14:paraId="45F70482" w14:textId="51A3CC01" w:rsidR="00FA4521" w:rsidRPr="00AC7D64" w:rsidRDefault="00146EF1" w:rsidP="003B1D62">
      <w:pPr>
        <w:pStyle w:val="Fechadesubseccin"/>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
          <w:bCs w:val="0"/>
          <w:color w:val="000000" w:themeColor="text1"/>
          <w:sz w:val="20"/>
          <w:szCs w:val="20"/>
          <w:lang w:val="en-US"/>
        </w:rPr>
        <w:t>Director</w:t>
      </w:r>
      <w:r w:rsidRPr="00AC7D64">
        <w:rPr>
          <w:rFonts w:asciiTheme="minorHAnsi" w:eastAsia="Arial Unicode MS" w:hAnsiTheme="minorHAnsi" w:cs="Mangal"/>
          <w:bCs w:val="0"/>
          <w:color w:val="000000" w:themeColor="text1"/>
          <w:sz w:val="20"/>
          <w:szCs w:val="20"/>
          <w:lang w:val="en-US"/>
        </w:rPr>
        <w:t xml:space="preserve">, </w:t>
      </w:r>
      <w:hyperlink r:id="rId16" w:history="1">
        <w:r w:rsidRPr="00AC7D64">
          <w:rPr>
            <w:rStyle w:val="Hipervnculo"/>
            <w:rFonts w:asciiTheme="minorHAnsi" w:eastAsia="Arial Unicode MS" w:hAnsiTheme="minorHAnsi" w:cs="Mangal"/>
            <w:bCs w:val="0"/>
            <w:color w:val="000000" w:themeColor="text1"/>
            <w:sz w:val="20"/>
            <w:szCs w:val="20"/>
            <w:lang w:val="en-US"/>
          </w:rPr>
          <w:t>Master’s program in Sustainability Management,</w:t>
        </w:r>
      </w:hyperlink>
      <w:r w:rsidRPr="00AC7D64">
        <w:rPr>
          <w:rFonts w:asciiTheme="minorHAnsi" w:eastAsia="Arial Unicode MS" w:hAnsiTheme="minorHAnsi" w:cs="Mangal"/>
          <w:bCs w:val="0"/>
          <w:color w:val="000000" w:themeColor="text1"/>
          <w:sz w:val="20"/>
          <w:szCs w:val="20"/>
          <w:lang w:val="en-US"/>
        </w:rPr>
        <w:t xml:space="preserve"> </w:t>
      </w:r>
      <w:r w:rsidR="00FA4521" w:rsidRPr="00AC7D64">
        <w:rPr>
          <w:rFonts w:asciiTheme="minorHAnsi" w:eastAsia="Arial Unicode MS" w:hAnsiTheme="minorHAnsi" w:cs="Mangal"/>
          <w:bCs w:val="0"/>
          <w:color w:val="000000" w:themeColor="text1"/>
          <w:sz w:val="20"/>
          <w:szCs w:val="20"/>
          <w:lang w:val="en-US"/>
        </w:rPr>
        <w:t>School of Engineering, UDD.</w:t>
      </w:r>
    </w:p>
    <w:p w14:paraId="63048A98" w14:textId="77777777" w:rsidR="00677F2B" w:rsidRDefault="00677F2B" w:rsidP="00AC7D64">
      <w:pPr>
        <w:pStyle w:val="Fechadesubseccin"/>
        <w:spacing w:before="60" w:after="60"/>
        <w:ind w:left="-900"/>
        <w:jc w:val="both"/>
        <w:rPr>
          <w:rFonts w:asciiTheme="minorHAnsi" w:eastAsia="Arial Unicode MS" w:hAnsiTheme="minorHAnsi" w:cs="Mangal"/>
          <w:b/>
          <w:caps/>
          <w:color w:val="000000" w:themeColor="text1"/>
          <w:sz w:val="20"/>
          <w:szCs w:val="20"/>
          <w:lang w:val="en-US"/>
        </w:rPr>
      </w:pPr>
    </w:p>
    <w:p w14:paraId="0AE5CB91" w14:textId="79D7B340" w:rsidR="000247FC" w:rsidRPr="00AC7D64" w:rsidRDefault="000247FC" w:rsidP="00AC7D64">
      <w:pPr>
        <w:pStyle w:val="Fechadesubseccin"/>
        <w:spacing w:before="60" w:after="60"/>
        <w:ind w:left="-900"/>
        <w:jc w:val="both"/>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past positions</w:t>
      </w:r>
    </w:p>
    <w:p w14:paraId="2CBF2EF4" w14:textId="5F44177A" w:rsidR="000247FC" w:rsidRPr="00AC7D64" w:rsidRDefault="000247FC" w:rsidP="000247FC">
      <w:pPr>
        <w:pStyle w:val="Fechadesubseccin"/>
        <w:spacing w:before="60" w:after="60"/>
        <w:ind w:left="-851"/>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
          <w:bCs w:val="0"/>
          <w:color w:val="000000" w:themeColor="text1"/>
          <w:sz w:val="20"/>
          <w:szCs w:val="20"/>
          <w:lang w:val="en-US"/>
        </w:rPr>
        <w:t xml:space="preserve">Scholar in Residence </w:t>
      </w:r>
      <w:r w:rsidRPr="00AC7D64">
        <w:rPr>
          <w:rFonts w:asciiTheme="minorHAnsi" w:eastAsia="Arial Unicode MS" w:hAnsiTheme="minorHAnsi" w:cs="Mangal"/>
          <w:color w:val="000000" w:themeColor="text1"/>
          <w:sz w:val="20"/>
          <w:szCs w:val="20"/>
          <w:lang w:val="en-US"/>
        </w:rPr>
        <w:t>2012</w:t>
      </w:r>
      <w:r w:rsidRPr="00AC7D64">
        <w:rPr>
          <w:rFonts w:asciiTheme="minorHAnsi" w:eastAsia="Arial Unicode MS" w:hAnsiTheme="minorHAnsi" w:cs="Mangal"/>
          <w:bCs w:val="0"/>
          <w:color w:val="000000" w:themeColor="text1"/>
          <w:sz w:val="20"/>
          <w:szCs w:val="20"/>
          <w:lang w:val="en-US"/>
        </w:rPr>
        <w:t xml:space="preserve">, Department of Modern </w:t>
      </w:r>
      <w:r w:rsidR="00D17FF9" w:rsidRPr="00AC7D64">
        <w:rPr>
          <w:rFonts w:asciiTheme="minorHAnsi" w:eastAsia="Arial Unicode MS" w:hAnsiTheme="minorHAnsi" w:cs="Mangal"/>
          <w:bCs w:val="0"/>
          <w:color w:val="000000" w:themeColor="text1"/>
          <w:sz w:val="20"/>
          <w:szCs w:val="20"/>
          <w:lang w:val="en-US"/>
        </w:rPr>
        <w:t>Languages</w:t>
      </w:r>
      <w:r w:rsidRPr="00AC7D64">
        <w:rPr>
          <w:rFonts w:asciiTheme="minorHAnsi" w:eastAsia="Arial Unicode MS" w:hAnsiTheme="minorHAnsi" w:cs="Mangal"/>
          <w:bCs w:val="0"/>
          <w:color w:val="000000" w:themeColor="text1"/>
          <w:sz w:val="20"/>
          <w:szCs w:val="20"/>
          <w:lang w:val="en-US"/>
        </w:rPr>
        <w:t xml:space="preserve"> and Natural Applied Biological Sciences, University of Wisconsin-Green Bay, WI, US August-</w:t>
      </w:r>
      <w:r w:rsidR="00202DEB" w:rsidRPr="00AC7D64">
        <w:rPr>
          <w:rFonts w:asciiTheme="minorHAnsi" w:eastAsia="Arial Unicode MS" w:hAnsiTheme="minorHAnsi" w:cs="Mangal"/>
          <w:bCs w:val="0"/>
          <w:color w:val="000000" w:themeColor="text1"/>
          <w:sz w:val="20"/>
          <w:szCs w:val="20"/>
          <w:lang w:val="en-US"/>
        </w:rPr>
        <w:t>November</w:t>
      </w:r>
      <w:r w:rsidRPr="00AC7D64">
        <w:rPr>
          <w:rFonts w:asciiTheme="minorHAnsi" w:eastAsia="Arial Unicode MS" w:hAnsiTheme="minorHAnsi" w:cs="Mangal"/>
          <w:bCs w:val="0"/>
          <w:color w:val="000000" w:themeColor="text1"/>
          <w:sz w:val="20"/>
          <w:szCs w:val="20"/>
          <w:lang w:val="en-US"/>
        </w:rPr>
        <w:t xml:space="preserve">. As a Scholar in Residence at UW-Green Bay, I </w:t>
      </w:r>
      <w:r w:rsidR="004D42C1">
        <w:rPr>
          <w:rFonts w:asciiTheme="minorHAnsi" w:eastAsia="Arial Unicode MS" w:hAnsiTheme="minorHAnsi" w:cs="Mangal"/>
          <w:bCs w:val="0"/>
          <w:color w:val="000000" w:themeColor="text1"/>
          <w:sz w:val="20"/>
          <w:szCs w:val="20"/>
          <w:lang w:val="en-US"/>
        </w:rPr>
        <w:t>taught</w:t>
      </w:r>
      <w:r w:rsidRPr="00AC7D64">
        <w:rPr>
          <w:rFonts w:asciiTheme="minorHAnsi" w:eastAsia="Arial Unicode MS" w:hAnsiTheme="minorHAnsi" w:cs="Mangal"/>
          <w:bCs w:val="0"/>
          <w:color w:val="000000" w:themeColor="text1"/>
          <w:sz w:val="20"/>
          <w:szCs w:val="20"/>
          <w:lang w:val="en-US"/>
        </w:rPr>
        <w:t xml:space="preserve"> </w:t>
      </w:r>
    </w:p>
    <w:p w14:paraId="3D78FFBD" w14:textId="77777777" w:rsidR="000247FC" w:rsidRPr="00AC7D64" w:rsidRDefault="000247FC" w:rsidP="00873A82">
      <w:pPr>
        <w:pStyle w:val="Fechadesubseccin"/>
        <w:numPr>
          <w:ilvl w:val="1"/>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ENV SCI 318/518 Pollution Control (Team-taught with Professor John F. </w:t>
      </w:r>
      <w:proofErr w:type="spellStart"/>
      <w:r w:rsidRPr="00AC7D64">
        <w:rPr>
          <w:rFonts w:asciiTheme="minorHAnsi" w:eastAsia="Arial Unicode MS" w:hAnsiTheme="minorHAnsi" w:cs="Mangal"/>
          <w:bCs w:val="0"/>
          <w:color w:val="000000" w:themeColor="text1"/>
          <w:sz w:val="20"/>
          <w:szCs w:val="20"/>
          <w:lang w:val="en-US"/>
        </w:rPr>
        <w:t>Katers</w:t>
      </w:r>
      <w:proofErr w:type="spellEnd"/>
      <w:r w:rsidRPr="00AC7D64">
        <w:rPr>
          <w:rFonts w:asciiTheme="minorHAnsi" w:eastAsia="Arial Unicode MS" w:hAnsiTheme="minorHAnsi" w:cs="Mangal"/>
          <w:bCs w:val="0"/>
          <w:color w:val="000000" w:themeColor="text1"/>
          <w:sz w:val="20"/>
          <w:szCs w:val="20"/>
          <w:lang w:val="en-US"/>
        </w:rPr>
        <w:t>)</w:t>
      </w:r>
    </w:p>
    <w:p w14:paraId="65F7B8DE" w14:textId="77777777" w:rsidR="000247FC" w:rsidRPr="00AC7D64" w:rsidRDefault="000247FC" w:rsidP="00873A82">
      <w:pPr>
        <w:pStyle w:val="Fechadesubseccin"/>
        <w:numPr>
          <w:ilvl w:val="1"/>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SPAN 465 Special Topics: Environmental Issues in the Americas.</w:t>
      </w:r>
    </w:p>
    <w:p w14:paraId="6B7C1A3A" w14:textId="77777777" w:rsidR="000247FC" w:rsidRPr="00AC7D64" w:rsidRDefault="000247FC" w:rsidP="000247FC">
      <w:pPr>
        <w:pStyle w:val="Fechadesubseccin"/>
        <w:spacing w:before="60" w:after="60"/>
        <w:ind w:left="-851"/>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
          <w:bCs w:val="0"/>
          <w:color w:val="000000" w:themeColor="text1"/>
          <w:sz w:val="20"/>
          <w:szCs w:val="20"/>
          <w:lang w:val="en-US"/>
        </w:rPr>
        <w:t xml:space="preserve">Assistant Professor </w:t>
      </w:r>
      <w:r w:rsidRPr="00AC7D64">
        <w:rPr>
          <w:rFonts w:asciiTheme="minorHAnsi" w:eastAsia="Arial Unicode MS" w:hAnsiTheme="minorHAnsi" w:cs="Mangal"/>
          <w:bCs w:val="0"/>
          <w:color w:val="000000" w:themeColor="text1"/>
          <w:sz w:val="20"/>
          <w:szCs w:val="20"/>
          <w:lang w:val="en-US"/>
        </w:rPr>
        <w:t xml:space="preserve">(2010-2012), Faculty of Ecology and Natural Resources, Research Fellow, Center for Sustainability, Faculty of Ecology and Natural Resources and Research Associate, Department of Engineering Sciences, Faculty of Engineering, Universidad Andrés Bello (UNAB), Chile. </w:t>
      </w:r>
    </w:p>
    <w:p w14:paraId="13070D66" w14:textId="4DF13F1B" w:rsidR="000247FC" w:rsidRPr="00AC7D64" w:rsidRDefault="000247FC" w:rsidP="00873A82">
      <w:pPr>
        <w:pStyle w:val="Fechadesubseccin"/>
        <w:numPr>
          <w:ilvl w:val="1"/>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
          <w:color w:val="000000" w:themeColor="text1"/>
          <w:sz w:val="20"/>
          <w:szCs w:val="20"/>
          <w:lang w:val="en-US"/>
        </w:rPr>
        <w:t>Undergraduate Courses</w:t>
      </w:r>
      <w:r w:rsidRPr="00AC7D64">
        <w:rPr>
          <w:rFonts w:asciiTheme="minorHAnsi" w:eastAsia="Arial Unicode MS" w:hAnsiTheme="minorHAnsi" w:cs="Mangal"/>
          <w:bCs w:val="0"/>
          <w:color w:val="000000" w:themeColor="text1"/>
          <w:sz w:val="20"/>
          <w:szCs w:val="20"/>
          <w:lang w:val="en-US"/>
        </w:rPr>
        <w:t>: CEG2081. Globalization, Global Change</w:t>
      </w:r>
      <w:r w:rsidR="00D17FF9" w:rsidRPr="00AC7D64">
        <w:rPr>
          <w:rFonts w:asciiTheme="minorHAnsi" w:eastAsia="Arial Unicode MS" w:hAnsiTheme="minorHAnsi" w:cs="Mangal"/>
          <w:bCs w:val="0"/>
          <w:color w:val="000000" w:themeColor="text1"/>
          <w:sz w:val="20"/>
          <w:szCs w:val="20"/>
          <w:lang w:val="en-US"/>
        </w:rPr>
        <w:t>,</w:t>
      </w:r>
      <w:r w:rsidRPr="00AC7D64">
        <w:rPr>
          <w:rFonts w:asciiTheme="minorHAnsi" w:eastAsia="Arial Unicode MS" w:hAnsiTheme="minorHAnsi" w:cs="Mangal"/>
          <w:bCs w:val="0"/>
          <w:color w:val="000000" w:themeColor="text1"/>
          <w:sz w:val="20"/>
          <w:szCs w:val="20"/>
          <w:lang w:val="en-US"/>
        </w:rPr>
        <w:t xml:space="preserve"> and Sustainable Development, IAB406/406. Sustainability, Innovation</w:t>
      </w:r>
      <w:r w:rsidR="00D17FF9" w:rsidRPr="00AC7D64">
        <w:rPr>
          <w:rFonts w:asciiTheme="minorHAnsi" w:eastAsia="Arial Unicode MS" w:hAnsiTheme="minorHAnsi" w:cs="Mangal"/>
          <w:bCs w:val="0"/>
          <w:color w:val="000000" w:themeColor="text1"/>
          <w:sz w:val="20"/>
          <w:szCs w:val="20"/>
          <w:lang w:val="en-US"/>
        </w:rPr>
        <w:t>,</w:t>
      </w:r>
      <w:r w:rsidRPr="00AC7D64">
        <w:rPr>
          <w:rFonts w:asciiTheme="minorHAnsi" w:eastAsia="Arial Unicode MS" w:hAnsiTheme="minorHAnsi" w:cs="Mangal"/>
          <w:bCs w:val="0"/>
          <w:color w:val="000000" w:themeColor="text1"/>
          <w:sz w:val="20"/>
          <w:szCs w:val="20"/>
          <w:lang w:val="en-US"/>
        </w:rPr>
        <w:t xml:space="preserve"> and Environmental Leadership, IND2214. Environmental Management and Energy BMA315. Biological System Assessment</w:t>
      </w:r>
    </w:p>
    <w:p w14:paraId="1099ABF1" w14:textId="77777777" w:rsidR="000247FC" w:rsidRPr="00AC7D64" w:rsidRDefault="000247FC" w:rsidP="00873A82">
      <w:pPr>
        <w:pStyle w:val="Fechadesubseccin"/>
        <w:numPr>
          <w:ilvl w:val="1"/>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
          <w:color w:val="000000" w:themeColor="text1"/>
          <w:sz w:val="20"/>
          <w:szCs w:val="20"/>
          <w:lang w:val="en-US"/>
        </w:rPr>
        <w:t>Postgraduate Courses</w:t>
      </w:r>
      <w:r w:rsidRPr="00AC7D64">
        <w:rPr>
          <w:rFonts w:asciiTheme="minorHAnsi" w:eastAsia="Arial Unicode MS" w:hAnsiTheme="minorHAnsi" w:cs="Mangal"/>
          <w:bCs w:val="0"/>
          <w:color w:val="000000" w:themeColor="text1"/>
          <w:sz w:val="20"/>
          <w:szCs w:val="20"/>
          <w:lang w:val="en-US"/>
        </w:rPr>
        <w:t>: ETU302. Sustainability Indicators, DMC655. Ecosystem services</w:t>
      </w:r>
    </w:p>
    <w:p w14:paraId="726604A1" w14:textId="77777777" w:rsidR="000247FC" w:rsidRPr="00AC7D64" w:rsidRDefault="000247FC" w:rsidP="000247FC">
      <w:pPr>
        <w:pStyle w:val="Fechadesubseccin"/>
        <w:spacing w:before="60" w:after="60"/>
        <w:ind w:left="-851"/>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
          <w:bCs w:val="0"/>
          <w:color w:val="000000" w:themeColor="text1"/>
          <w:sz w:val="20"/>
          <w:szCs w:val="20"/>
          <w:lang w:val="en-US"/>
        </w:rPr>
        <w:t xml:space="preserve">Analyst, </w:t>
      </w:r>
      <w:r w:rsidRPr="00AC7D64">
        <w:rPr>
          <w:rFonts w:asciiTheme="minorHAnsi" w:eastAsia="Arial Unicode MS" w:hAnsiTheme="minorHAnsi" w:cs="Mangal"/>
          <w:color w:val="000000" w:themeColor="text1"/>
          <w:sz w:val="20"/>
          <w:szCs w:val="20"/>
          <w:lang w:val="en-US"/>
        </w:rPr>
        <w:t>Quality Assurance Department (2006-2009),</w:t>
      </w:r>
      <w:r w:rsidRPr="00AC7D64">
        <w:rPr>
          <w:rFonts w:asciiTheme="minorHAnsi" w:eastAsia="Arial Unicode MS" w:hAnsiTheme="minorHAnsi" w:cs="Mangal"/>
          <w:b/>
          <w:bCs w:val="0"/>
          <w:color w:val="000000" w:themeColor="text1"/>
          <w:sz w:val="20"/>
          <w:szCs w:val="20"/>
          <w:lang w:val="en-US"/>
        </w:rPr>
        <w:t xml:space="preserve"> </w:t>
      </w:r>
      <w:r w:rsidRPr="00AC7D64">
        <w:rPr>
          <w:rFonts w:asciiTheme="minorHAnsi" w:eastAsia="Arial Unicode MS" w:hAnsiTheme="minorHAnsi" w:cs="Mangal"/>
          <w:bCs w:val="0"/>
          <w:color w:val="000000" w:themeColor="text1"/>
          <w:sz w:val="20"/>
          <w:szCs w:val="20"/>
          <w:lang w:val="en-US"/>
        </w:rPr>
        <w:t>Vice-rectory for Academic Affairs, UNAB, Chile.</w:t>
      </w:r>
    </w:p>
    <w:p w14:paraId="4ECC8AA6" w14:textId="6B468AB2" w:rsidR="000247FC" w:rsidRPr="00AC7D64" w:rsidRDefault="00EF769A" w:rsidP="000247FC">
      <w:pPr>
        <w:pStyle w:val="Fechadesubseccin"/>
        <w:spacing w:before="60" w:after="60"/>
        <w:ind w:left="-851"/>
        <w:jc w:val="both"/>
        <w:rPr>
          <w:rFonts w:asciiTheme="minorHAnsi" w:eastAsia="Arial Unicode MS" w:hAnsiTheme="minorHAnsi" w:cs="Mangal"/>
          <w:b/>
          <w:bCs w:val="0"/>
          <w:color w:val="000000" w:themeColor="text1"/>
          <w:sz w:val="20"/>
          <w:szCs w:val="20"/>
          <w:lang w:val="en-US"/>
        </w:rPr>
      </w:pPr>
      <w:r w:rsidRPr="00AC7D64">
        <w:rPr>
          <w:rFonts w:asciiTheme="minorHAnsi" w:eastAsia="Arial Unicode MS" w:hAnsiTheme="minorHAnsi" w:cs="Mangal"/>
          <w:b/>
          <w:bCs w:val="0"/>
          <w:color w:val="000000" w:themeColor="text1"/>
          <w:sz w:val="20"/>
          <w:szCs w:val="20"/>
          <w:lang w:val="en-US"/>
        </w:rPr>
        <w:t>Adjunct Professor</w:t>
      </w:r>
      <w:r w:rsidR="000247FC" w:rsidRPr="00AC7D64">
        <w:rPr>
          <w:rFonts w:asciiTheme="minorHAnsi" w:eastAsia="Arial Unicode MS" w:hAnsiTheme="minorHAnsi" w:cs="Mangal"/>
          <w:b/>
          <w:bCs w:val="0"/>
          <w:color w:val="000000" w:themeColor="text1"/>
          <w:sz w:val="20"/>
          <w:szCs w:val="20"/>
          <w:lang w:val="en-US"/>
        </w:rPr>
        <w:t xml:space="preserve">, </w:t>
      </w:r>
    </w:p>
    <w:p w14:paraId="782C893A" w14:textId="44151A28" w:rsidR="00810A83" w:rsidRDefault="000247FC" w:rsidP="00873A82">
      <w:pPr>
        <w:pStyle w:val="Fechadesubseccin"/>
        <w:numPr>
          <w:ilvl w:val="0"/>
          <w:numId w:val="1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w:t>
      </w:r>
      <w:r w:rsidR="00810A83">
        <w:rPr>
          <w:rFonts w:asciiTheme="minorHAnsi" w:eastAsia="Arial Unicode MS" w:hAnsiTheme="minorHAnsi" w:cs="Mangal"/>
          <w:bCs w:val="0"/>
          <w:color w:val="000000" w:themeColor="text1"/>
          <w:sz w:val="20"/>
          <w:szCs w:val="20"/>
          <w:lang w:val="en-US"/>
        </w:rPr>
        <w:t>2020). Department of Chemical Engineering, Universidad de Santiago de Chile (USACH). Postgraduate courses: “Bioremediation of Soils” and “</w:t>
      </w:r>
      <w:r w:rsidR="00705869">
        <w:rPr>
          <w:rFonts w:asciiTheme="minorHAnsi" w:eastAsia="Arial Unicode MS" w:hAnsiTheme="minorHAnsi" w:cs="Mangal"/>
          <w:bCs w:val="0"/>
          <w:color w:val="000000" w:themeColor="text1"/>
          <w:sz w:val="20"/>
          <w:szCs w:val="20"/>
          <w:lang w:val="en-US"/>
        </w:rPr>
        <w:t xml:space="preserve"> Climate Change Modeling”</w:t>
      </w:r>
    </w:p>
    <w:p w14:paraId="17EFED61" w14:textId="5F9965C9" w:rsidR="000247FC" w:rsidRPr="00AC7D64" w:rsidRDefault="00810A83" w:rsidP="00873A82">
      <w:pPr>
        <w:pStyle w:val="Fechadesubseccin"/>
        <w:numPr>
          <w:ilvl w:val="0"/>
          <w:numId w:val="13"/>
        </w:numPr>
        <w:spacing w:before="60" w:after="60"/>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t>(</w:t>
      </w:r>
      <w:r w:rsidR="000247FC" w:rsidRPr="00AC7D64">
        <w:rPr>
          <w:rFonts w:asciiTheme="minorHAnsi" w:eastAsia="Arial Unicode MS" w:hAnsiTheme="minorHAnsi" w:cs="Mangal"/>
          <w:bCs w:val="0"/>
          <w:color w:val="000000" w:themeColor="text1"/>
          <w:sz w:val="20"/>
          <w:szCs w:val="20"/>
          <w:lang w:val="en-US"/>
        </w:rPr>
        <w:t>2008). School of Engineering and Sciences, Universidad Adolfo Ibáñez, (UAI), Santiago, Chile. Courses: “Science and Technology: History and Environmental Sciences” and “Decontamination Processes”.</w:t>
      </w:r>
    </w:p>
    <w:p w14:paraId="6A726B5E" w14:textId="77777777" w:rsidR="000247FC" w:rsidRPr="00AC7D64" w:rsidRDefault="000247FC" w:rsidP="00873A82">
      <w:pPr>
        <w:pStyle w:val="Fechadesubseccin"/>
        <w:numPr>
          <w:ilvl w:val="0"/>
          <w:numId w:val="1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(2007) School of Engineering, PUC, Course: “Design Systems of Bioremediation of Soils”.</w:t>
      </w:r>
    </w:p>
    <w:p w14:paraId="428DD9C7" w14:textId="77777777" w:rsidR="000247FC" w:rsidRPr="00AC7D64" w:rsidRDefault="000247FC" w:rsidP="00873A82">
      <w:pPr>
        <w:pStyle w:val="Fechadesubseccin"/>
        <w:numPr>
          <w:ilvl w:val="0"/>
          <w:numId w:val="1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(2003 – 2006) Department of Biological Sciences, UNAB, Chile. Courses: “Biostatistics” and “Principles of Management”. </w:t>
      </w:r>
    </w:p>
    <w:p w14:paraId="419ADF3A" w14:textId="7E0E27A6" w:rsidR="00AC7D64" w:rsidRPr="00AC7D64" w:rsidRDefault="000247FC" w:rsidP="00AC7D64">
      <w:pPr>
        <w:pStyle w:val="Fechadesubseccin"/>
        <w:numPr>
          <w:ilvl w:val="0"/>
          <w:numId w:val="1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lastRenderedPageBreak/>
        <w:t>(2000 – 2006) Academic Program for Talented Children (PENTA) PUC and Andes Foundation, Chile. Courses: “Pollution and Environment” and “Classic Genetic”.</w:t>
      </w:r>
    </w:p>
    <w:p w14:paraId="60DC4288" w14:textId="77777777" w:rsidR="00AC7D64" w:rsidRPr="00AC7D64" w:rsidRDefault="00AC7D64" w:rsidP="00AC7D64">
      <w:pPr>
        <w:pStyle w:val="SectionTitle"/>
        <w:spacing w:before="0" w:line="240" w:lineRule="auto"/>
        <w:ind w:left="-851" w:right="468"/>
        <w:rPr>
          <w:rFonts w:asciiTheme="minorHAnsi" w:eastAsia="Arial Unicode MS" w:hAnsiTheme="minorHAnsi" w:cs="Mangal"/>
          <w:b/>
          <w:color w:val="000000" w:themeColor="text1"/>
        </w:rPr>
      </w:pPr>
      <w:r w:rsidRPr="00AC7D64">
        <w:rPr>
          <w:rFonts w:asciiTheme="minorHAnsi" w:eastAsia="Arial Unicode MS" w:hAnsiTheme="minorHAnsi" w:cs="Mangal"/>
          <w:b/>
          <w:color w:val="000000" w:themeColor="text1"/>
        </w:rPr>
        <w:t>EDUCATION</w:t>
      </w:r>
    </w:p>
    <w:p w14:paraId="7CF142F4" w14:textId="10BFF529" w:rsidR="00AC7D64" w:rsidRPr="00AC7D64" w:rsidRDefault="00AC7D64"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Doctor in Engineering Sciences, Chemical Engineering and Bioprocesses Area. School of </w:t>
      </w:r>
      <w:r w:rsidR="0015621F" w:rsidRPr="00AC7D64">
        <w:rPr>
          <w:rFonts w:asciiTheme="minorHAnsi" w:eastAsia="Arial Unicode MS" w:hAnsiTheme="minorHAnsi" w:cs="Mangal"/>
          <w:bCs w:val="0"/>
          <w:color w:val="000000" w:themeColor="text1"/>
          <w:sz w:val="20"/>
          <w:szCs w:val="20"/>
          <w:lang w:val="en-US"/>
        </w:rPr>
        <w:t>Engineering,</w:t>
      </w:r>
      <w:r w:rsidRPr="00AC7D64">
        <w:rPr>
          <w:rFonts w:asciiTheme="minorHAnsi" w:eastAsia="Arial Unicode MS" w:hAnsiTheme="minorHAnsi" w:cs="Mangal"/>
          <w:bCs w:val="0"/>
          <w:color w:val="000000" w:themeColor="text1"/>
          <w:sz w:val="20"/>
          <w:szCs w:val="20"/>
          <w:lang w:val="en-US"/>
        </w:rPr>
        <w:t xml:space="preserve"> Pontificia Universidad </w:t>
      </w:r>
      <w:proofErr w:type="spellStart"/>
      <w:r w:rsidRPr="00AC7D64">
        <w:rPr>
          <w:rFonts w:asciiTheme="minorHAnsi" w:eastAsia="Arial Unicode MS" w:hAnsiTheme="minorHAnsi" w:cs="Mangal"/>
          <w:bCs w:val="0"/>
          <w:color w:val="000000" w:themeColor="text1"/>
          <w:sz w:val="20"/>
          <w:szCs w:val="20"/>
          <w:lang w:val="en-US"/>
        </w:rPr>
        <w:t>Católica</w:t>
      </w:r>
      <w:proofErr w:type="spellEnd"/>
      <w:r w:rsidRPr="00AC7D64">
        <w:rPr>
          <w:rFonts w:asciiTheme="minorHAnsi" w:eastAsia="Arial Unicode MS" w:hAnsiTheme="minorHAnsi" w:cs="Mangal"/>
          <w:bCs w:val="0"/>
          <w:color w:val="000000" w:themeColor="text1"/>
          <w:sz w:val="20"/>
          <w:szCs w:val="20"/>
          <w:lang w:val="en-US"/>
        </w:rPr>
        <w:t xml:space="preserve"> de Chile (PUC).</w:t>
      </w:r>
    </w:p>
    <w:p w14:paraId="4EA28BE4" w14:textId="77777777" w:rsidR="00AC7D64" w:rsidRPr="00AC7D64" w:rsidRDefault="00AC7D64"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proofErr w:type="gramStart"/>
      <w:r w:rsidRPr="00AC7D64">
        <w:rPr>
          <w:rFonts w:asciiTheme="minorHAnsi" w:eastAsia="Arial Unicode MS" w:hAnsiTheme="minorHAnsi" w:cs="Mangal"/>
          <w:bCs w:val="0"/>
          <w:color w:val="000000" w:themeColor="text1"/>
          <w:sz w:val="20"/>
          <w:szCs w:val="20"/>
          <w:lang w:val="en-US"/>
        </w:rPr>
        <w:t>Master in Engineering Sciences</w:t>
      </w:r>
      <w:proofErr w:type="gramEnd"/>
      <w:r w:rsidRPr="00AC7D64">
        <w:rPr>
          <w:rFonts w:asciiTheme="minorHAnsi" w:eastAsia="Arial Unicode MS" w:hAnsiTheme="minorHAnsi" w:cs="Mangal"/>
          <w:bCs w:val="0"/>
          <w:color w:val="000000" w:themeColor="text1"/>
          <w:sz w:val="20"/>
          <w:szCs w:val="20"/>
          <w:lang w:val="en-US"/>
        </w:rPr>
        <w:t>, in Chemical and Bioprocesses Engineering. School of Engineering, Chemical and Bioprocess Department, PUC.</w:t>
      </w:r>
    </w:p>
    <w:p w14:paraId="4CDD9068" w14:textId="77777777" w:rsidR="00AC7D64" w:rsidRPr="00AC7D64" w:rsidRDefault="00AC7D64"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Professional Qualification as Biologist specializing in Bioprocesses. Faculty of Biological Sciences, PUC.</w:t>
      </w:r>
    </w:p>
    <w:p w14:paraId="6AF9B2CE" w14:textId="77777777" w:rsidR="00AC7D64" w:rsidRPr="00AC7D64" w:rsidRDefault="00AC7D64"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Licentiate in Biological Sciences. Faculty of Biological Sciences, PUC.</w:t>
      </w:r>
    </w:p>
    <w:p w14:paraId="084D7E8D" w14:textId="77777777" w:rsidR="00AC7D64" w:rsidRPr="00AC7D64" w:rsidRDefault="00AC7D64" w:rsidP="00AC7D64">
      <w:pPr>
        <w:pStyle w:val="Fechadesubseccin"/>
        <w:spacing w:before="60" w:after="60"/>
        <w:ind w:left="-851"/>
        <w:contextualSpacing w:val="0"/>
        <w:jc w:val="right"/>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Training</w:t>
      </w:r>
    </w:p>
    <w:p w14:paraId="1FFCA87D" w14:textId="77777777" w:rsidR="00AC7D64" w:rsidRPr="00AC7D64" w:rsidRDefault="00AC7D64"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2018. Skills and Strategies for Community Engagement. The Engineering Exchange Program. University College London. March 5</w:t>
      </w:r>
      <w:r w:rsidRPr="00AC7D64">
        <w:rPr>
          <w:rFonts w:asciiTheme="minorHAnsi" w:eastAsia="Arial Unicode MS" w:hAnsiTheme="minorHAnsi" w:cs="Mangal"/>
          <w:bCs w:val="0"/>
          <w:color w:val="000000" w:themeColor="text1"/>
          <w:sz w:val="20"/>
          <w:szCs w:val="20"/>
          <w:vertAlign w:val="superscript"/>
          <w:lang w:val="en-US"/>
        </w:rPr>
        <w:t>th</w:t>
      </w:r>
      <w:r w:rsidRPr="00AC7D64">
        <w:rPr>
          <w:rFonts w:asciiTheme="minorHAnsi" w:eastAsia="Arial Unicode MS" w:hAnsiTheme="minorHAnsi" w:cs="Mangal"/>
          <w:bCs w:val="0"/>
          <w:color w:val="000000" w:themeColor="text1"/>
          <w:sz w:val="20"/>
          <w:szCs w:val="20"/>
          <w:lang w:val="en-US"/>
        </w:rPr>
        <w:t xml:space="preserve"> – 8</w:t>
      </w:r>
      <w:proofErr w:type="gramStart"/>
      <w:r w:rsidRPr="00AC7D64">
        <w:rPr>
          <w:rFonts w:asciiTheme="minorHAnsi" w:eastAsia="Arial Unicode MS" w:hAnsiTheme="minorHAnsi" w:cs="Mangal"/>
          <w:bCs w:val="0"/>
          <w:color w:val="000000" w:themeColor="text1"/>
          <w:sz w:val="20"/>
          <w:szCs w:val="20"/>
          <w:vertAlign w:val="superscript"/>
          <w:lang w:val="en-US"/>
        </w:rPr>
        <w:t>th</w:t>
      </w:r>
      <w:r w:rsidRPr="00AC7D64">
        <w:rPr>
          <w:rFonts w:asciiTheme="minorHAnsi" w:eastAsia="Arial Unicode MS" w:hAnsiTheme="minorHAnsi" w:cs="Mangal"/>
          <w:bCs w:val="0"/>
          <w:color w:val="000000" w:themeColor="text1"/>
          <w:sz w:val="20"/>
          <w:szCs w:val="20"/>
          <w:lang w:val="en-US"/>
        </w:rPr>
        <w:t xml:space="preserve"> .</w:t>
      </w:r>
      <w:proofErr w:type="gramEnd"/>
      <w:r w:rsidRPr="00AC7D64">
        <w:rPr>
          <w:rFonts w:asciiTheme="minorHAnsi" w:eastAsia="Arial Unicode MS" w:hAnsiTheme="minorHAnsi" w:cs="Mangal"/>
          <w:bCs w:val="0"/>
          <w:color w:val="000000" w:themeColor="text1"/>
          <w:sz w:val="20"/>
          <w:szCs w:val="20"/>
          <w:lang w:val="en-US"/>
        </w:rPr>
        <w:t xml:space="preserve"> London Sustainability Exchange.</w:t>
      </w:r>
    </w:p>
    <w:p w14:paraId="3AD87EE7" w14:textId="77777777" w:rsidR="00AC7D64" w:rsidRPr="00AC7D64" w:rsidRDefault="00AC7D64"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2008. Diploma in Human Capital Management. </w:t>
      </w:r>
      <w:proofErr w:type="spellStart"/>
      <w:r w:rsidRPr="00AC7D64">
        <w:rPr>
          <w:rFonts w:asciiTheme="minorHAnsi" w:eastAsia="Arial Unicode MS" w:hAnsiTheme="minorHAnsi" w:cs="Mangal"/>
          <w:bCs w:val="0"/>
          <w:color w:val="000000" w:themeColor="text1"/>
          <w:sz w:val="20"/>
          <w:szCs w:val="20"/>
          <w:lang w:val="en-US"/>
        </w:rPr>
        <w:t>eClass</w:t>
      </w:r>
      <w:proofErr w:type="spellEnd"/>
      <w:r w:rsidRPr="00AC7D64">
        <w:rPr>
          <w:rFonts w:asciiTheme="minorHAnsi" w:eastAsia="Arial Unicode MS" w:hAnsiTheme="minorHAnsi" w:cs="Mangal"/>
          <w:bCs w:val="0"/>
          <w:color w:val="000000" w:themeColor="text1"/>
          <w:sz w:val="20"/>
          <w:szCs w:val="20"/>
          <w:lang w:val="en-US"/>
        </w:rPr>
        <w:t xml:space="preserve"> program, Universidad Adolfo </w:t>
      </w:r>
      <w:proofErr w:type="spellStart"/>
      <w:r w:rsidRPr="00AC7D64">
        <w:rPr>
          <w:rFonts w:asciiTheme="minorHAnsi" w:eastAsia="Arial Unicode MS" w:hAnsiTheme="minorHAnsi" w:cs="Mangal"/>
          <w:bCs w:val="0"/>
          <w:color w:val="000000" w:themeColor="text1"/>
          <w:sz w:val="20"/>
          <w:szCs w:val="20"/>
          <w:lang w:val="en-US"/>
        </w:rPr>
        <w:t>Ibañez</w:t>
      </w:r>
      <w:proofErr w:type="spellEnd"/>
      <w:r w:rsidRPr="00AC7D64">
        <w:rPr>
          <w:rFonts w:asciiTheme="minorHAnsi" w:eastAsia="Arial Unicode MS" w:hAnsiTheme="minorHAnsi" w:cs="Mangal"/>
          <w:bCs w:val="0"/>
          <w:color w:val="000000" w:themeColor="text1"/>
          <w:sz w:val="20"/>
          <w:szCs w:val="20"/>
          <w:lang w:val="en-US"/>
        </w:rPr>
        <w:t xml:space="preserve"> (UAI)</w:t>
      </w:r>
    </w:p>
    <w:p w14:paraId="1E89464D" w14:textId="77777777" w:rsidR="00AC7D64" w:rsidRPr="00AC7D64" w:rsidRDefault="00AC7D64"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2008 Strategic Leadership. MBA, UAI – Chile</w:t>
      </w:r>
    </w:p>
    <w:p w14:paraId="135ABE69" w14:textId="77777777" w:rsidR="00AC7D64" w:rsidRPr="00AC7D64" w:rsidRDefault="00AC7D64"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2007 Survey Analysis with SPSS. SPSS Inc. Training and Education Services– Chile</w:t>
      </w:r>
    </w:p>
    <w:p w14:paraId="1B476BBB" w14:textId="78F19C5E" w:rsidR="00AC7D64" w:rsidRPr="00AC7D64" w:rsidRDefault="0074163C"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2006</w:t>
      </w:r>
      <w:r>
        <w:rPr>
          <w:rFonts w:asciiTheme="minorHAnsi" w:eastAsia="Arial Unicode MS" w:hAnsiTheme="minorHAnsi" w:cs="Mangal"/>
          <w:bCs w:val="0"/>
          <w:color w:val="000000" w:themeColor="text1"/>
          <w:sz w:val="20"/>
          <w:szCs w:val="20"/>
          <w:lang w:val="en-US"/>
        </w:rPr>
        <w:t xml:space="preserve"> </w:t>
      </w:r>
      <w:r w:rsidRPr="00AC7D64">
        <w:rPr>
          <w:rFonts w:asciiTheme="minorHAnsi" w:eastAsia="Arial Unicode MS" w:hAnsiTheme="minorHAnsi" w:cs="Mangal"/>
          <w:bCs w:val="0"/>
          <w:color w:val="000000" w:themeColor="text1"/>
          <w:sz w:val="20"/>
          <w:szCs w:val="20"/>
          <w:lang w:val="en-US"/>
        </w:rPr>
        <w:t>e</w:t>
      </w:r>
      <w:r w:rsidR="00AC7D64" w:rsidRPr="00AC7D64">
        <w:rPr>
          <w:rFonts w:asciiTheme="minorHAnsi" w:eastAsia="Arial Unicode MS" w:hAnsiTheme="minorHAnsi" w:cs="Mangal"/>
          <w:bCs w:val="0"/>
          <w:color w:val="000000" w:themeColor="text1"/>
          <w:sz w:val="20"/>
          <w:szCs w:val="20"/>
          <w:lang w:val="en-US"/>
        </w:rPr>
        <w:t>-Blended and e- Learning training. Educative Technologies. UNAB</w:t>
      </w:r>
    </w:p>
    <w:p w14:paraId="1DFCB782" w14:textId="092CD7FC" w:rsidR="00AC7D64" w:rsidRPr="00AC7D64" w:rsidRDefault="00AC7D64"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2001 Patents, Model’s Utility and Industrial Design. Department of Industrial Property, Ministry of Economy, Foment and re-construction. Government of Chile.</w:t>
      </w:r>
    </w:p>
    <w:p w14:paraId="0318B026" w14:textId="77777777" w:rsidR="00AC7D64" w:rsidRPr="00AC7D64" w:rsidRDefault="00AC7D64" w:rsidP="00AC7D64">
      <w:pPr>
        <w:pStyle w:val="Fechadesubseccin"/>
        <w:numPr>
          <w:ilvl w:val="0"/>
          <w:numId w:val="2"/>
        </w:numPr>
        <w:spacing w:after="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2000. Major in Organization and Human Resources Management. School of Management, Faculty of Economics and Management Science, PUC.</w:t>
      </w:r>
    </w:p>
    <w:p w14:paraId="652A64F0" w14:textId="77777777" w:rsidR="00AC7D64" w:rsidRPr="00AC7D64" w:rsidRDefault="00AC7D64"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2000. New Companies (2000) and Strategic Management of Enterprises. PUC, Santiago, Chile.</w:t>
      </w:r>
    </w:p>
    <w:p w14:paraId="266F41CE" w14:textId="77777777" w:rsidR="00AC7D64" w:rsidRPr="00AC7D64" w:rsidRDefault="00AC7D64" w:rsidP="00AC7D64">
      <w:pPr>
        <w:pStyle w:val="Fechadesubseccin"/>
        <w:spacing w:before="60" w:after="60"/>
        <w:ind w:left="-851"/>
        <w:contextualSpacing w:val="0"/>
        <w:jc w:val="right"/>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 xml:space="preserve">Teaching AssistanT </w:t>
      </w:r>
    </w:p>
    <w:p w14:paraId="153C348F" w14:textId="77777777" w:rsidR="00AC7D64" w:rsidRPr="00AC7D64" w:rsidRDefault="00AC7D64"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2002. School of Engineering, PUC; Courses: “Environmental Management”; “Biopolymers”.</w:t>
      </w:r>
    </w:p>
    <w:p w14:paraId="41B918AF" w14:textId="77777777" w:rsidR="00AC7D64" w:rsidRPr="00AC7D64" w:rsidRDefault="00AC7D64"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1994-2000 School of Biological Sciences, PUC; Courses: “Basic Microbiology”; “Molecular Genetics”; “Reproduction and Development”; “Development and Animal Organization”; “Experimental studies in Ecology</w:t>
      </w:r>
      <w:proofErr w:type="gramStart"/>
      <w:r w:rsidRPr="00AC7D64">
        <w:rPr>
          <w:rFonts w:asciiTheme="minorHAnsi" w:eastAsia="Arial Unicode MS" w:hAnsiTheme="minorHAnsi" w:cs="Mangal"/>
          <w:bCs w:val="0"/>
          <w:color w:val="000000" w:themeColor="text1"/>
          <w:sz w:val="20"/>
          <w:szCs w:val="20"/>
          <w:lang w:val="en-US"/>
        </w:rPr>
        <w:t>”;  “</w:t>
      </w:r>
      <w:proofErr w:type="gramEnd"/>
      <w:r w:rsidRPr="00AC7D64">
        <w:rPr>
          <w:rFonts w:asciiTheme="minorHAnsi" w:eastAsia="Arial Unicode MS" w:hAnsiTheme="minorHAnsi" w:cs="Mangal"/>
          <w:bCs w:val="0"/>
          <w:color w:val="000000" w:themeColor="text1"/>
          <w:sz w:val="20"/>
          <w:szCs w:val="20"/>
          <w:lang w:val="en-US"/>
        </w:rPr>
        <w:t>Introduction to Biology”; “Evolutive history of Men: Last 2 million years”.</w:t>
      </w:r>
    </w:p>
    <w:p w14:paraId="74F4B708" w14:textId="77777777" w:rsidR="00AC7D64" w:rsidRPr="00AC7D64" w:rsidRDefault="00AC7D64" w:rsidP="00AC7D64">
      <w:pPr>
        <w:pStyle w:val="Fechadesubseccin"/>
        <w:spacing w:before="60" w:after="60"/>
        <w:ind w:left="-851"/>
        <w:contextualSpacing w:val="0"/>
        <w:jc w:val="right"/>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 xml:space="preserve">Graduate Research Assistant </w:t>
      </w:r>
    </w:p>
    <w:p w14:paraId="6B1E965B" w14:textId="77777777" w:rsidR="00AC7D64" w:rsidRPr="00AC7D64" w:rsidRDefault="00AC7D64"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2003 – 2006. Laboratory of Solid Wastes: Research: Aerobic bioremediation of desert soils and sawdust contained and contaminated with mixtures of hydrocarbon. Faculty of Engineering, Department of Chemical Engineering and Bioprocesses, PUC– Chile.</w:t>
      </w:r>
    </w:p>
    <w:p w14:paraId="0F7B02FE" w14:textId="77777777" w:rsidR="00AC7D64" w:rsidRPr="00AC7D64" w:rsidRDefault="00AC7D64"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2001 – 2002. Laboratory of Microbiology, Focus: Biodiversity of marine bacterial communities in coastal environment with heavy metals pollution. Faculty of Biological Sciences, PUC – Chile. </w:t>
      </w:r>
    </w:p>
    <w:p w14:paraId="7D2E8D55" w14:textId="33B5C133" w:rsidR="00AC7D64" w:rsidRPr="00AC7D64" w:rsidRDefault="00AC7D64"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1998 – 2001. Laboratory of Immunopathogenesis by Helicobacter pylori, Medical Research Center (CIM</w:t>
      </w:r>
      <w:r w:rsidR="0074163C" w:rsidRPr="00AC7D64">
        <w:rPr>
          <w:rFonts w:asciiTheme="minorHAnsi" w:eastAsia="Arial Unicode MS" w:hAnsiTheme="minorHAnsi" w:cs="Mangal"/>
          <w:bCs w:val="0"/>
          <w:color w:val="000000" w:themeColor="text1"/>
          <w:sz w:val="20"/>
          <w:szCs w:val="20"/>
          <w:lang w:val="en-US"/>
        </w:rPr>
        <w:t>), Department</w:t>
      </w:r>
      <w:r w:rsidRPr="00AC7D64">
        <w:rPr>
          <w:rFonts w:asciiTheme="minorHAnsi" w:eastAsia="Arial Unicode MS" w:hAnsiTheme="minorHAnsi" w:cs="Mangal"/>
          <w:bCs w:val="0"/>
          <w:color w:val="000000" w:themeColor="text1"/>
          <w:sz w:val="20"/>
          <w:szCs w:val="20"/>
          <w:lang w:val="en-US"/>
        </w:rPr>
        <w:t xml:space="preserve"> of Pediatrics, Section of Gastroenterology, Faculty of Medicine, PUC– Chile. </w:t>
      </w:r>
    </w:p>
    <w:p w14:paraId="7DF0E585" w14:textId="77777777" w:rsidR="00AC7D64" w:rsidRPr="00AC7D64" w:rsidRDefault="00AC7D64" w:rsidP="00AC7D64">
      <w:pPr>
        <w:pStyle w:val="Fechadesubseccin"/>
        <w:spacing w:before="60" w:after="60"/>
        <w:ind w:left="-851"/>
        <w:contextualSpacing w:val="0"/>
        <w:jc w:val="right"/>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 xml:space="preserve">Undergraduate Research Assistant </w:t>
      </w:r>
    </w:p>
    <w:p w14:paraId="1DA21209" w14:textId="77777777" w:rsidR="00AC7D64" w:rsidRPr="00AC7D64" w:rsidRDefault="00AC7D64"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1997 – 1999. Laboratory of Microbiology, Focus: Pathogenesis and techniques in microbiology and bacterial physiology. Faculty of Biological Sciences, PUC – Chile. </w:t>
      </w:r>
    </w:p>
    <w:p w14:paraId="6D9A9A57" w14:textId="77777777" w:rsidR="00AC7D64" w:rsidRPr="00AC7D64" w:rsidRDefault="00AC7D64"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1998. Laboratory of Sciences of Materials, Focus: Rheology of hot oils with respect at time and changes of apparent viscosity between commercials oils. Effect of the temperature in the Rheology. Faculty of Engineering, Department of Chemical Engineering and Bioprocess, PUC.</w:t>
      </w:r>
    </w:p>
    <w:p w14:paraId="5F1FE8D9" w14:textId="77777777" w:rsidR="00AC7D64" w:rsidRPr="00AC7D64" w:rsidRDefault="00AC7D64" w:rsidP="00AC7D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1996. Laboratory of Ecology, Focus: Perspectives of the biotechnological production in macroalgae for a rational use of the phycological resources. Faculty of Biological Sciences, PUC. </w:t>
      </w:r>
    </w:p>
    <w:p w14:paraId="5F47CEFA" w14:textId="14275896" w:rsidR="00AC7D64" w:rsidRPr="0074163C" w:rsidRDefault="00AC7D64" w:rsidP="0074163C">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1995 – 1996. Laboratory of Reproduction, Focus: Study of GnRH over spermatozoids. Faculty of Biological Sciences, PUC. </w:t>
      </w:r>
    </w:p>
    <w:p w14:paraId="3B7C9CB5" w14:textId="77777777" w:rsidR="003B1D62" w:rsidRDefault="003B1D62" w:rsidP="00AC7D64">
      <w:pPr>
        <w:pStyle w:val="Fechadesubseccin"/>
        <w:spacing w:after="0"/>
        <w:ind w:left="-851"/>
        <w:contextualSpacing w:val="0"/>
        <w:rPr>
          <w:rFonts w:asciiTheme="minorHAnsi" w:hAnsiTheme="minorHAnsi"/>
          <w:b/>
          <w:caps/>
          <w:color w:val="000000" w:themeColor="text1"/>
          <w:sz w:val="20"/>
          <w:szCs w:val="20"/>
          <w:lang w:val="en-US"/>
        </w:rPr>
      </w:pPr>
    </w:p>
    <w:p w14:paraId="28E5856C" w14:textId="70F67F40" w:rsidR="00F62451" w:rsidRPr="00AC7D64" w:rsidRDefault="00677F2B" w:rsidP="00AC7D64">
      <w:pPr>
        <w:pStyle w:val="Fechadesubseccin"/>
        <w:spacing w:after="0"/>
        <w:ind w:left="-851"/>
        <w:contextualSpacing w:val="0"/>
        <w:rPr>
          <w:rFonts w:asciiTheme="minorHAnsi" w:eastAsia="Arial Unicode MS" w:hAnsiTheme="minorHAnsi" w:cs="Mangal"/>
          <w:bCs w:val="0"/>
          <w:color w:val="000000" w:themeColor="text1"/>
          <w:sz w:val="20"/>
          <w:szCs w:val="20"/>
          <w:lang w:val="en-US"/>
        </w:rPr>
      </w:pPr>
      <w:r>
        <w:rPr>
          <w:rFonts w:asciiTheme="minorHAnsi" w:hAnsiTheme="minorHAnsi"/>
          <w:b/>
          <w:caps/>
          <w:color w:val="000000" w:themeColor="text1"/>
          <w:sz w:val="20"/>
          <w:szCs w:val="20"/>
          <w:lang w:val="en-US"/>
        </w:rPr>
        <w:t>International</w:t>
      </w:r>
      <w:r w:rsidRPr="00677F2B">
        <w:rPr>
          <w:rFonts w:asciiTheme="minorHAnsi" w:hAnsiTheme="minorHAnsi"/>
          <w:b/>
          <w:caps/>
          <w:color w:val="000000" w:themeColor="text1"/>
          <w:sz w:val="20"/>
          <w:szCs w:val="20"/>
          <w:lang w:val="en-US"/>
        </w:rPr>
        <w:t xml:space="preserve"> Appointments</w:t>
      </w:r>
    </w:p>
    <w:p w14:paraId="44F4E299" w14:textId="77777777" w:rsidR="006D1D1F" w:rsidRDefault="002B04CF" w:rsidP="006D1D1F">
      <w:pPr>
        <w:pStyle w:val="Fechadesubseccin"/>
        <w:numPr>
          <w:ilvl w:val="0"/>
          <w:numId w:val="2"/>
        </w:numPr>
        <w:spacing w:after="0"/>
        <w:ind w:left="-494" w:hanging="357"/>
        <w:jc w:val="both"/>
        <w:rPr>
          <w:rFonts w:asciiTheme="minorHAnsi" w:eastAsia="Arial Unicode MS" w:hAnsiTheme="minorHAnsi" w:cs="Mangal"/>
          <w:color w:val="000000" w:themeColor="text1"/>
          <w:sz w:val="20"/>
          <w:szCs w:val="20"/>
          <w:lang w:val="en-US"/>
        </w:rPr>
      </w:pPr>
      <w:r w:rsidRPr="006D1D1F">
        <w:rPr>
          <w:rFonts w:asciiTheme="minorHAnsi" w:eastAsia="Arial Unicode MS" w:hAnsiTheme="minorHAnsi" w:cs="Mangal"/>
          <w:color w:val="000000" w:themeColor="text1"/>
          <w:sz w:val="20"/>
          <w:szCs w:val="20"/>
          <w:lang w:val="en-US"/>
        </w:rPr>
        <w:t>(Current) Lead Author Chapter. Insight H: Climate change will severely exacerbate the water crisis. 10 New Insights in Climate Science 2020. Future Earth &amp; The Earth League, Stockholm.</w:t>
      </w:r>
    </w:p>
    <w:p w14:paraId="01A5DE5A" w14:textId="77777777" w:rsidR="006D1D1F" w:rsidRDefault="006D1D1F" w:rsidP="006D1D1F">
      <w:pPr>
        <w:pStyle w:val="Fechadesubseccin"/>
        <w:numPr>
          <w:ilvl w:val="0"/>
          <w:numId w:val="2"/>
        </w:numPr>
        <w:spacing w:after="0"/>
        <w:ind w:left="-494" w:hanging="357"/>
        <w:jc w:val="both"/>
        <w:rPr>
          <w:rFonts w:asciiTheme="minorHAnsi" w:eastAsia="Arial Unicode MS" w:hAnsiTheme="minorHAnsi" w:cs="Mangal"/>
          <w:color w:val="000000" w:themeColor="text1"/>
          <w:sz w:val="20"/>
          <w:szCs w:val="20"/>
          <w:lang w:val="en-US"/>
        </w:rPr>
      </w:pPr>
      <w:r>
        <w:rPr>
          <w:rFonts w:asciiTheme="minorHAnsi" w:eastAsia="Arial Unicode MS" w:hAnsiTheme="minorHAnsi" w:cs="Mangal"/>
          <w:color w:val="000000" w:themeColor="text1"/>
          <w:sz w:val="20"/>
          <w:szCs w:val="20"/>
          <w:lang w:val="en-US"/>
        </w:rPr>
        <w:t>(Current) M</w:t>
      </w:r>
      <w:r w:rsidRPr="00F83528">
        <w:rPr>
          <w:rFonts w:asciiTheme="minorHAnsi" w:eastAsia="Arial Unicode MS" w:hAnsiTheme="minorHAnsi" w:cs="Mangal"/>
          <w:color w:val="000000" w:themeColor="text1"/>
          <w:sz w:val="20"/>
          <w:szCs w:val="20"/>
          <w:lang w:val="en-US"/>
        </w:rPr>
        <w:t>ember of the ISO / TC 323 committee of the standard in preparation ISO / WD 59004 Circular economy - Framework and principles for implementation</w:t>
      </w:r>
    </w:p>
    <w:p w14:paraId="5692A96D" w14:textId="5A45DB24" w:rsidR="002B04CF" w:rsidRPr="006D1D1F" w:rsidRDefault="002B04CF" w:rsidP="006D1D1F">
      <w:pPr>
        <w:pStyle w:val="Fechadesubseccin"/>
        <w:numPr>
          <w:ilvl w:val="0"/>
          <w:numId w:val="2"/>
        </w:numPr>
        <w:spacing w:after="0"/>
        <w:ind w:left="-494" w:hanging="357"/>
        <w:jc w:val="both"/>
        <w:rPr>
          <w:rFonts w:asciiTheme="minorHAnsi" w:eastAsia="Arial Unicode MS" w:hAnsiTheme="minorHAnsi" w:cs="Mangal"/>
          <w:color w:val="000000" w:themeColor="text1"/>
          <w:sz w:val="20"/>
          <w:szCs w:val="20"/>
          <w:lang w:val="en-US"/>
        </w:rPr>
      </w:pPr>
      <w:r w:rsidRPr="006D1D1F">
        <w:rPr>
          <w:rFonts w:asciiTheme="minorHAnsi" w:eastAsia="Arial Unicode MS" w:hAnsiTheme="minorHAnsi" w:cs="Mangal"/>
          <w:color w:val="000000" w:themeColor="text1"/>
          <w:sz w:val="20"/>
          <w:szCs w:val="20"/>
          <w:lang w:val="en-US"/>
        </w:rPr>
        <w:t xml:space="preserve">(Current) Lead Author Chapter “Moving from linear to a circular economy: What this means for business? Global Environment Outlook (GEO) for Business; Science Division, United Nation Environment </w:t>
      </w:r>
      <w:proofErr w:type="spellStart"/>
      <w:r w:rsidRPr="006D1D1F">
        <w:rPr>
          <w:rFonts w:asciiTheme="minorHAnsi" w:eastAsia="Arial Unicode MS" w:hAnsiTheme="minorHAnsi" w:cs="Mangal"/>
          <w:color w:val="000000" w:themeColor="text1"/>
          <w:sz w:val="20"/>
          <w:szCs w:val="20"/>
          <w:lang w:val="en-US"/>
        </w:rPr>
        <w:t>Programme</w:t>
      </w:r>
      <w:proofErr w:type="spellEnd"/>
      <w:r w:rsidRPr="006D1D1F">
        <w:rPr>
          <w:rFonts w:asciiTheme="minorHAnsi" w:eastAsia="Arial Unicode MS" w:hAnsiTheme="minorHAnsi" w:cs="Mangal"/>
          <w:color w:val="000000" w:themeColor="text1"/>
          <w:sz w:val="20"/>
          <w:szCs w:val="20"/>
          <w:lang w:val="en-US"/>
        </w:rPr>
        <w:t xml:space="preserve"> UNEP. </w:t>
      </w:r>
    </w:p>
    <w:p w14:paraId="619BB45F" w14:textId="79F85539" w:rsidR="002C2708" w:rsidRPr="00AC7D64" w:rsidRDefault="002C2708" w:rsidP="00B85C14">
      <w:pPr>
        <w:pStyle w:val="Fechadesubseccin"/>
        <w:numPr>
          <w:ilvl w:val="0"/>
          <w:numId w:val="2"/>
        </w:numPr>
        <w:spacing w:after="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(Current) Review Editor, </w:t>
      </w:r>
      <w:hyperlink r:id="rId17" w:history="1">
        <w:r w:rsidRPr="00AC7D64">
          <w:rPr>
            <w:rStyle w:val="Hipervnculo"/>
            <w:rFonts w:asciiTheme="minorHAnsi" w:eastAsia="Arial Unicode MS" w:hAnsiTheme="minorHAnsi" w:cs="Mangal"/>
            <w:bCs w:val="0"/>
            <w:sz w:val="20"/>
            <w:szCs w:val="20"/>
            <w:lang w:val="en-US"/>
          </w:rPr>
          <w:t>Chapter 13: National and sub-national policies and institutions</w:t>
        </w:r>
      </w:hyperlink>
      <w:r w:rsidRPr="00AC7D64">
        <w:rPr>
          <w:rFonts w:asciiTheme="minorHAnsi" w:eastAsia="Arial Unicode MS" w:hAnsiTheme="minorHAnsi" w:cs="Mangal"/>
          <w:bCs w:val="0"/>
          <w:color w:val="000000" w:themeColor="text1"/>
          <w:sz w:val="20"/>
          <w:szCs w:val="20"/>
          <w:lang w:val="en-US"/>
        </w:rPr>
        <w:t xml:space="preserve"> for the Working Group III contribution to the IPCC Sixth Assessment Report (AR6)</w:t>
      </w:r>
    </w:p>
    <w:p w14:paraId="083C4F5D" w14:textId="76B8161F" w:rsidR="00F62451" w:rsidRPr="00AC7D64" w:rsidRDefault="00F62451" w:rsidP="00B85C14">
      <w:pPr>
        <w:pStyle w:val="Fechadesubseccin"/>
        <w:numPr>
          <w:ilvl w:val="0"/>
          <w:numId w:val="2"/>
        </w:numPr>
        <w:spacing w:after="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lastRenderedPageBreak/>
        <w:t xml:space="preserve">(Current) Representative and Local Coordinator Andean region, </w:t>
      </w:r>
      <w:hyperlink r:id="rId18" w:history="1">
        <w:r w:rsidRPr="00AC7D64">
          <w:rPr>
            <w:rStyle w:val="Hipervnculo"/>
            <w:rFonts w:asciiTheme="minorHAnsi" w:eastAsia="Arial Unicode MS" w:hAnsiTheme="minorHAnsi" w:cs="Mangal"/>
            <w:sz w:val="20"/>
            <w:szCs w:val="20"/>
            <w:lang w:val="en-US"/>
          </w:rPr>
          <w:t>UN Sustainable Development Solutions Network</w:t>
        </w:r>
      </w:hyperlink>
      <w:r w:rsidRPr="00AC7D64">
        <w:rPr>
          <w:rFonts w:asciiTheme="minorHAnsi" w:eastAsia="Arial Unicode MS" w:hAnsiTheme="minorHAnsi" w:cs="Mangal"/>
          <w:color w:val="000000" w:themeColor="text1"/>
          <w:sz w:val="20"/>
          <w:szCs w:val="20"/>
          <w:lang w:val="en-US"/>
        </w:rPr>
        <w:t xml:space="preserve"> – </w:t>
      </w:r>
      <w:hyperlink r:id="rId19" w:history="1">
        <w:r w:rsidRPr="00AC7D64">
          <w:rPr>
            <w:rStyle w:val="Hipervnculo"/>
            <w:rFonts w:asciiTheme="minorHAnsi" w:eastAsia="Arial Unicode MS" w:hAnsiTheme="minorHAnsi" w:cs="Mangal"/>
            <w:sz w:val="20"/>
            <w:szCs w:val="20"/>
            <w:lang w:val="en-US"/>
          </w:rPr>
          <w:t>Andes Network</w:t>
        </w:r>
      </w:hyperlink>
      <w:r w:rsidRPr="00AC7D64">
        <w:rPr>
          <w:rFonts w:asciiTheme="minorHAnsi" w:eastAsia="Arial Unicode MS" w:hAnsiTheme="minorHAnsi" w:cs="Mangal"/>
          <w:color w:val="000000" w:themeColor="text1"/>
          <w:sz w:val="20"/>
          <w:szCs w:val="20"/>
          <w:lang w:val="en-US"/>
        </w:rPr>
        <w:t xml:space="preserve"> sponsored by United Nations</w:t>
      </w:r>
    </w:p>
    <w:p w14:paraId="158DF7D8" w14:textId="4D1E5597" w:rsidR="00C7495D" w:rsidRPr="00AC7D64" w:rsidRDefault="00C7495D" w:rsidP="00B85C14">
      <w:pPr>
        <w:pStyle w:val="Fechadesubseccin"/>
        <w:numPr>
          <w:ilvl w:val="0"/>
          <w:numId w:val="2"/>
        </w:numPr>
        <w:spacing w:after="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(Current) Member of Technical Committee </w:t>
      </w:r>
      <w:hyperlink r:id="rId20" w:history="1">
        <w:r w:rsidRPr="00AC7D64">
          <w:rPr>
            <w:rStyle w:val="Hipervnculo"/>
            <w:rFonts w:asciiTheme="minorHAnsi" w:eastAsia="Arial Unicode MS" w:hAnsiTheme="minorHAnsi" w:cs="Mangal"/>
            <w:bCs w:val="0"/>
            <w:sz w:val="20"/>
            <w:szCs w:val="20"/>
            <w:lang w:val="en-US"/>
          </w:rPr>
          <w:t>of Chile-US Council. for Science</w:t>
        </w:r>
      </w:hyperlink>
      <w:r w:rsidRPr="00AC7D64">
        <w:rPr>
          <w:rFonts w:asciiTheme="minorHAnsi" w:eastAsia="Arial Unicode MS" w:hAnsiTheme="minorHAnsi" w:cs="Mangal"/>
          <w:bCs w:val="0"/>
          <w:color w:val="000000" w:themeColor="text1"/>
          <w:sz w:val="20"/>
          <w:szCs w:val="20"/>
          <w:lang w:val="en-US"/>
        </w:rPr>
        <w:t xml:space="preserve">, Technology and Innovation. U.S. Mission Chile. </w:t>
      </w:r>
      <w:r w:rsidRPr="00AC7D64">
        <w:rPr>
          <w:rFonts w:asciiTheme="minorHAnsi" w:eastAsia="Arial Unicode MS" w:hAnsiTheme="minorHAnsi" w:cs="Mangal"/>
          <w:color w:val="000000" w:themeColor="text1"/>
          <w:sz w:val="20"/>
          <w:szCs w:val="20"/>
          <w:lang w:val="en-US"/>
        </w:rPr>
        <w:t>U.S. Embassy in Chile</w:t>
      </w:r>
    </w:p>
    <w:p w14:paraId="6A2BECF9" w14:textId="77777777" w:rsidR="00F62451" w:rsidRPr="00AC7D64" w:rsidRDefault="00F62451" w:rsidP="00F62451">
      <w:pPr>
        <w:pStyle w:val="Fechadesubseccin"/>
        <w:numPr>
          <w:ilvl w:val="0"/>
          <w:numId w:val="2"/>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(Current) Head, </w:t>
      </w:r>
      <w:hyperlink r:id="rId21" w:history="1">
        <w:r w:rsidRPr="00AC7D64">
          <w:rPr>
            <w:rStyle w:val="Hipervnculo"/>
            <w:rFonts w:asciiTheme="minorHAnsi" w:eastAsia="Arial Unicode MS" w:hAnsiTheme="minorHAnsi" w:cs="Mangal"/>
            <w:bCs w:val="0"/>
            <w:color w:val="000000" w:themeColor="text1"/>
            <w:sz w:val="20"/>
            <w:szCs w:val="20"/>
            <w:lang w:val="en-US"/>
          </w:rPr>
          <w:t>Waste to Energy Research and Technology - Chile</w:t>
        </w:r>
      </w:hyperlink>
      <w:r w:rsidRPr="00AC7D64">
        <w:rPr>
          <w:rFonts w:asciiTheme="minorHAnsi" w:eastAsia="Arial Unicode MS" w:hAnsiTheme="minorHAnsi" w:cs="Mangal"/>
          <w:bCs w:val="0"/>
          <w:color w:val="000000" w:themeColor="text1"/>
          <w:sz w:val="20"/>
          <w:szCs w:val="20"/>
          <w:lang w:val="en-US"/>
        </w:rPr>
        <w:t>, WTERT-Chile.</w:t>
      </w:r>
    </w:p>
    <w:p w14:paraId="25168547" w14:textId="013F02F7" w:rsidR="004D42C1" w:rsidRDefault="00F62451" w:rsidP="00C3789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(Current) Research Fellow of NGO "</w:t>
      </w:r>
      <w:hyperlink r:id="rId22" w:history="1">
        <w:r w:rsidRPr="00AC7D64">
          <w:rPr>
            <w:rStyle w:val="Hipervnculo"/>
            <w:rFonts w:asciiTheme="minorHAnsi" w:eastAsia="Arial Unicode MS" w:hAnsiTheme="minorHAnsi" w:cs="Mangal"/>
            <w:bCs w:val="0"/>
            <w:sz w:val="20"/>
            <w:szCs w:val="20"/>
            <w:lang w:val="en-US"/>
          </w:rPr>
          <w:t xml:space="preserve">Espacio </w:t>
        </w:r>
        <w:proofErr w:type="spellStart"/>
        <w:r w:rsidRPr="00AC7D64">
          <w:rPr>
            <w:rStyle w:val="Hipervnculo"/>
            <w:rFonts w:asciiTheme="minorHAnsi" w:eastAsia="Arial Unicode MS" w:hAnsiTheme="minorHAnsi" w:cs="Mangal"/>
            <w:bCs w:val="0"/>
            <w:sz w:val="20"/>
            <w:szCs w:val="20"/>
            <w:lang w:val="en-US"/>
          </w:rPr>
          <w:t>Público</w:t>
        </w:r>
        <w:proofErr w:type="spellEnd"/>
      </w:hyperlink>
      <w:r w:rsidRPr="00AC7D64">
        <w:rPr>
          <w:rFonts w:asciiTheme="minorHAnsi" w:eastAsia="Arial Unicode MS" w:hAnsiTheme="minorHAnsi" w:cs="Mangal"/>
          <w:bCs w:val="0"/>
          <w:color w:val="000000" w:themeColor="text1"/>
          <w:sz w:val="20"/>
          <w:szCs w:val="20"/>
          <w:lang w:val="en-US"/>
        </w:rPr>
        <w:t>" Foundation. Think Tank.</w:t>
      </w:r>
    </w:p>
    <w:p w14:paraId="69617AF2" w14:textId="77777777" w:rsidR="00C37892" w:rsidRPr="00C37892" w:rsidRDefault="00C37892" w:rsidP="00C37892">
      <w:pPr>
        <w:pStyle w:val="Fechadesubseccin"/>
        <w:spacing w:before="60" w:after="60"/>
        <w:ind w:left="-491"/>
        <w:jc w:val="both"/>
        <w:rPr>
          <w:rFonts w:asciiTheme="minorHAnsi" w:eastAsia="Arial Unicode MS" w:hAnsiTheme="minorHAnsi" w:cs="Mangal"/>
          <w:bCs w:val="0"/>
          <w:color w:val="000000" w:themeColor="text1"/>
          <w:sz w:val="20"/>
          <w:szCs w:val="20"/>
          <w:lang w:val="en-US"/>
        </w:rPr>
      </w:pPr>
    </w:p>
    <w:p w14:paraId="06776B36" w14:textId="7BDF3AC7" w:rsidR="00EF769A" w:rsidRPr="00AC7D64" w:rsidRDefault="00EF769A" w:rsidP="00AC7D64">
      <w:pPr>
        <w:pStyle w:val="Fechadesubseccin"/>
        <w:spacing w:before="60" w:after="60"/>
        <w:ind w:left="-851"/>
        <w:contextualSpacing w:val="0"/>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Awards &amp; Honors</w:t>
      </w:r>
    </w:p>
    <w:p w14:paraId="7DCA1F19" w14:textId="263AA93B" w:rsidR="003B1D62" w:rsidRPr="00D2028F" w:rsidRDefault="003B1D62" w:rsidP="00D2028F">
      <w:pPr>
        <w:pStyle w:val="Prrafodelista"/>
        <w:numPr>
          <w:ilvl w:val="0"/>
          <w:numId w:val="2"/>
        </w:numPr>
        <w:spacing w:after="0" w:line="240" w:lineRule="auto"/>
        <w:ind w:left="-494" w:hanging="357"/>
        <w:jc w:val="both"/>
        <w:rPr>
          <w:rFonts w:asciiTheme="minorHAnsi" w:eastAsia="Arial Unicode MS" w:hAnsiTheme="minorHAnsi" w:cs="Mangal"/>
          <w:bCs/>
          <w:color w:val="000000" w:themeColor="text1"/>
          <w:lang w:val="en-US"/>
        </w:rPr>
      </w:pPr>
      <w:r w:rsidRPr="00D2028F">
        <w:rPr>
          <w:rFonts w:asciiTheme="minorHAnsi" w:eastAsia="Arial Unicode MS" w:hAnsiTheme="minorHAnsi" w:cs="Mangal"/>
          <w:bCs/>
          <w:color w:val="000000" w:themeColor="text1"/>
          <w:lang w:val="en-US"/>
        </w:rPr>
        <w:t xml:space="preserve">2020. Best Presentation Award, </w:t>
      </w:r>
      <w:proofErr w:type="spellStart"/>
      <w:r w:rsidRPr="00D2028F">
        <w:rPr>
          <w:rFonts w:asciiTheme="minorHAnsi" w:eastAsia="Arial Unicode MS" w:hAnsiTheme="minorHAnsi" w:cs="Mangal"/>
          <w:bCs/>
          <w:color w:val="000000" w:themeColor="text1"/>
          <w:lang w:val="en-US"/>
        </w:rPr>
        <w:t>Estrategia</w:t>
      </w:r>
      <w:proofErr w:type="spellEnd"/>
      <w:r w:rsidRPr="00D2028F">
        <w:rPr>
          <w:rFonts w:asciiTheme="minorHAnsi" w:eastAsia="Arial Unicode MS" w:hAnsiTheme="minorHAnsi" w:cs="Mangal"/>
          <w:bCs/>
          <w:color w:val="000000" w:themeColor="text1"/>
          <w:lang w:val="en-US"/>
        </w:rPr>
        <w:t xml:space="preserve"> de </w:t>
      </w:r>
      <w:proofErr w:type="spellStart"/>
      <w:r w:rsidRPr="00D2028F">
        <w:rPr>
          <w:rFonts w:asciiTheme="minorHAnsi" w:eastAsia="Arial Unicode MS" w:hAnsiTheme="minorHAnsi" w:cs="Mangal"/>
          <w:bCs/>
          <w:color w:val="000000" w:themeColor="text1"/>
          <w:lang w:val="en-US"/>
        </w:rPr>
        <w:t>Sostenibilidad</w:t>
      </w:r>
      <w:proofErr w:type="spellEnd"/>
      <w:r w:rsidRPr="00D2028F">
        <w:rPr>
          <w:rFonts w:asciiTheme="minorHAnsi" w:eastAsia="Arial Unicode MS" w:hAnsiTheme="minorHAnsi" w:cs="Mangal"/>
          <w:bCs/>
          <w:color w:val="000000" w:themeColor="text1"/>
          <w:lang w:val="en-US"/>
        </w:rPr>
        <w:t xml:space="preserve"> </w:t>
      </w:r>
      <w:proofErr w:type="spellStart"/>
      <w:r w:rsidRPr="00D2028F">
        <w:rPr>
          <w:rFonts w:asciiTheme="minorHAnsi" w:eastAsia="Arial Unicode MS" w:hAnsiTheme="minorHAnsi" w:cs="Mangal"/>
          <w:bCs/>
          <w:color w:val="000000" w:themeColor="text1"/>
          <w:lang w:val="en-US"/>
        </w:rPr>
        <w:t>Corporativa</w:t>
      </w:r>
      <w:proofErr w:type="spellEnd"/>
      <w:r w:rsidRPr="00D2028F">
        <w:rPr>
          <w:rFonts w:asciiTheme="minorHAnsi" w:eastAsia="Arial Unicode MS" w:hAnsiTheme="minorHAnsi" w:cs="Mangal"/>
          <w:bCs/>
          <w:color w:val="000000" w:themeColor="text1"/>
          <w:lang w:val="en-US"/>
        </w:rPr>
        <w:t xml:space="preserve"> y </w:t>
      </w:r>
      <w:proofErr w:type="spellStart"/>
      <w:r w:rsidRPr="00D2028F">
        <w:rPr>
          <w:rFonts w:asciiTheme="minorHAnsi" w:eastAsia="Arial Unicode MS" w:hAnsiTheme="minorHAnsi" w:cs="Mangal"/>
          <w:bCs/>
          <w:color w:val="000000" w:themeColor="text1"/>
          <w:lang w:val="en-US"/>
        </w:rPr>
        <w:t>Adaptaci</w:t>
      </w:r>
      <w:r w:rsidR="00B30656">
        <w:rPr>
          <w:rFonts w:asciiTheme="minorHAnsi" w:eastAsia="Arial Unicode MS" w:hAnsiTheme="minorHAnsi" w:cs="Mangal"/>
          <w:bCs/>
          <w:color w:val="000000" w:themeColor="text1"/>
          <w:lang w:val="en-US"/>
        </w:rPr>
        <w:t>ó</w:t>
      </w:r>
      <w:r w:rsidRPr="00D2028F">
        <w:rPr>
          <w:rFonts w:asciiTheme="minorHAnsi" w:eastAsia="Arial Unicode MS" w:hAnsiTheme="minorHAnsi" w:cs="Mangal"/>
          <w:bCs/>
          <w:color w:val="000000" w:themeColor="text1"/>
          <w:lang w:val="en-US"/>
        </w:rPr>
        <w:t>n</w:t>
      </w:r>
      <w:proofErr w:type="spellEnd"/>
      <w:r w:rsidRPr="00D2028F">
        <w:rPr>
          <w:rFonts w:asciiTheme="minorHAnsi" w:eastAsia="Arial Unicode MS" w:hAnsiTheme="minorHAnsi" w:cs="Mangal"/>
          <w:bCs/>
          <w:color w:val="000000" w:themeColor="text1"/>
          <w:lang w:val="en-US"/>
        </w:rPr>
        <w:t xml:space="preserve"> al Cambio </w:t>
      </w:r>
      <w:proofErr w:type="spellStart"/>
      <w:r w:rsidR="00B30656">
        <w:rPr>
          <w:rFonts w:asciiTheme="minorHAnsi" w:eastAsia="Arial Unicode MS" w:hAnsiTheme="minorHAnsi" w:cs="Mangal"/>
          <w:bCs/>
          <w:color w:val="000000" w:themeColor="text1"/>
          <w:lang w:val="en-US"/>
        </w:rPr>
        <w:t>Climático</w:t>
      </w:r>
      <w:proofErr w:type="spellEnd"/>
      <w:r w:rsidRPr="00D2028F">
        <w:rPr>
          <w:rFonts w:asciiTheme="minorHAnsi" w:eastAsia="Arial Unicode MS" w:hAnsiTheme="minorHAnsi" w:cs="Mangal"/>
          <w:bCs/>
          <w:color w:val="000000" w:themeColor="text1"/>
          <w:lang w:val="en-US"/>
        </w:rPr>
        <w:t>. Carmen Gloria Ide &amp; Alex Godoy-</w:t>
      </w:r>
      <w:proofErr w:type="spellStart"/>
      <w:r w:rsidRPr="00D2028F">
        <w:rPr>
          <w:rFonts w:asciiTheme="minorHAnsi" w:eastAsia="Arial Unicode MS" w:hAnsiTheme="minorHAnsi" w:cs="Mangal"/>
          <w:bCs/>
          <w:color w:val="000000" w:themeColor="text1"/>
          <w:lang w:val="en-US"/>
        </w:rPr>
        <w:t>F</w:t>
      </w:r>
      <w:r w:rsidR="00B30656">
        <w:rPr>
          <w:rFonts w:asciiTheme="minorHAnsi" w:eastAsia="Arial Unicode MS" w:hAnsiTheme="minorHAnsi" w:cs="Mangal"/>
          <w:bCs/>
          <w:color w:val="000000" w:themeColor="text1"/>
          <w:lang w:val="en-US"/>
        </w:rPr>
        <w:t>aú</w:t>
      </w:r>
      <w:r w:rsidRPr="00D2028F">
        <w:rPr>
          <w:rFonts w:asciiTheme="minorHAnsi" w:eastAsia="Arial Unicode MS" w:hAnsiTheme="minorHAnsi" w:cs="Mangal"/>
          <w:bCs/>
          <w:color w:val="000000" w:themeColor="text1"/>
          <w:lang w:val="en-US"/>
        </w:rPr>
        <w:t>ndez</w:t>
      </w:r>
      <w:proofErr w:type="spellEnd"/>
      <w:r w:rsidRPr="00D2028F">
        <w:rPr>
          <w:rFonts w:asciiTheme="minorHAnsi" w:eastAsia="Arial Unicode MS" w:hAnsiTheme="minorHAnsi" w:cs="Mangal"/>
          <w:bCs/>
          <w:color w:val="000000" w:themeColor="text1"/>
          <w:lang w:val="en-US"/>
        </w:rPr>
        <w:t xml:space="preserve">. Encuentro Nacional de </w:t>
      </w:r>
      <w:proofErr w:type="spellStart"/>
      <w:r w:rsidRPr="00D2028F">
        <w:rPr>
          <w:rFonts w:asciiTheme="minorHAnsi" w:eastAsia="Arial Unicode MS" w:hAnsiTheme="minorHAnsi" w:cs="Mangal"/>
          <w:bCs/>
          <w:color w:val="000000" w:themeColor="text1"/>
          <w:lang w:val="en-US"/>
        </w:rPr>
        <w:t>Escuelas</w:t>
      </w:r>
      <w:proofErr w:type="spellEnd"/>
      <w:r w:rsidRPr="00D2028F">
        <w:rPr>
          <w:rFonts w:asciiTheme="minorHAnsi" w:eastAsia="Arial Unicode MS" w:hAnsiTheme="minorHAnsi" w:cs="Mangal"/>
          <w:bCs/>
          <w:color w:val="000000" w:themeColor="text1"/>
          <w:lang w:val="en-US"/>
        </w:rPr>
        <w:t xml:space="preserve"> y </w:t>
      </w:r>
      <w:proofErr w:type="spellStart"/>
      <w:r w:rsidRPr="00D2028F">
        <w:rPr>
          <w:rFonts w:asciiTheme="minorHAnsi" w:eastAsia="Arial Unicode MS" w:hAnsiTheme="minorHAnsi" w:cs="Mangal"/>
          <w:bCs/>
          <w:color w:val="000000" w:themeColor="text1"/>
          <w:lang w:val="en-US"/>
        </w:rPr>
        <w:t>Facultades</w:t>
      </w:r>
      <w:proofErr w:type="spellEnd"/>
      <w:r w:rsidRPr="00D2028F">
        <w:rPr>
          <w:rFonts w:asciiTheme="minorHAnsi" w:eastAsia="Arial Unicode MS" w:hAnsiTheme="minorHAnsi" w:cs="Mangal"/>
          <w:bCs/>
          <w:color w:val="000000" w:themeColor="text1"/>
          <w:lang w:val="en-US"/>
        </w:rPr>
        <w:t xml:space="preserve"> de </w:t>
      </w:r>
      <w:proofErr w:type="spellStart"/>
      <w:r w:rsidRPr="00D2028F">
        <w:rPr>
          <w:rFonts w:asciiTheme="minorHAnsi" w:eastAsia="Arial Unicode MS" w:hAnsiTheme="minorHAnsi" w:cs="Mangal"/>
          <w:bCs/>
          <w:color w:val="000000" w:themeColor="text1"/>
          <w:lang w:val="en-US"/>
        </w:rPr>
        <w:t>Administraci</w:t>
      </w:r>
      <w:r w:rsidR="00B30656">
        <w:rPr>
          <w:rFonts w:asciiTheme="minorHAnsi" w:eastAsia="Arial Unicode MS" w:hAnsiTheme="minorHAnsi" w:cs="Mangal"/>
          <w:bCs/>
          <w:color w:val="000000" w:themeColor="text1"/>
          <w:lang w:val="en-US"/>
        </w:rPr>
        <w:t>ó</w:t>
      </w:r>
      <w:r w:rsidRPr="00D2028F">
        <w:rPr>
          <w:rFonts w:asciiTheme="minorHAnsi" w:eastAsia="Arial Unicode MS" w:hAnsiTheme="minorHAnsi" w:cs="Mangal"/>
          <w:bCs/>
          <w:color w:val="000000" w:themeColor="text1"/>
          <w:lang w:val="en-US"/>
        </w:rPr>
        <w:t>n</w:t>
      </w:r>
      <w:proofErr w:type="spellEnd"/>
      <w:r w:rsidRPr="00D2028F">
        <w:rPr>
          <w:rFonts w:asciiTheme="minorHAnsi" w:eastAsia="Arial Unicode MS" w:hAnsiTheme="minorHAnsi" w:cs="Mangal"/>
          <w:bCs/>
          <w:color w:val="000000" w:themeColor="text1"/>
          <w:lang w:val="en-US"/>
        </w:rPr>
        <w:t xml:space="preserve"> de Chile, 4-6 de </w:t>
      </w:r>
      <w:proofErr w:type="spellStart"/>
      <w:r w:rsidRPr="00D2028F">
        <w:rPr>
          <w:rFonts w:asciiTheme="minorHAnsi" w:eastAsia="Arial Unicode MS" w:hAnsiTheme="minorHAnsi" w:cs="Mangal"/>
          <w:bCs/>
          <w:color w:val="000000" w:themeColor="text1"/>
          <w:lang w:val="en-US"/>
        </w:rPr>
        <w:t>Noviembre</w:t>
      </w:r>
      <w:proofErr w:type="spellEnd"/>
      <w:r w:rsidRPr="00D2028F">
        <w:rPr>
          <w:rFonts w:asciiTheme="minorHAnsi" w:eastAsia="Arial Unicode MS" w:hAnsiTheme="minorHAnsi" w:cs="Mangal"/>
          <w:bCs/>
          <w:color w:val="000000" w:themeColor="text1"/>
          <w:lang w:val="en-US"/>
        </w:rPr>
        <w:t xml:space="preserve"> 2020. Virtual International Conference, https://www.enefa2020.com </w:t>
      </w:r>
    </w:p>
    <w:p w14:paraId="6FC2D594" w14:textId="3694994E" w:rsidR="005E75FB" w:rsidRPr="00AC7D64" w:rsidRDefault="00AF678D" w:rsidP="00873A82">
      <w:pPr>
        <w:pStyle w:val="Fechadesubseccin"/>
        <w:numPr>
          <w:ilvl w:val="0"/>
          <w:numId w:val="2"/>
        </w:numPr>
        <w:spacing w:after="0"/>
        <w:jc w:val="both"/>
        <w:rPr>
          <w:rFonts w:asciiTheme="minorHAnsi" w:eastAsia="Arial Unicode MS" w:hAnsiTheme="minorHAnsi" w:cs="Mangal"/>
          <w:color w:val="000000" w:themeColor="text1"/>
          <w:lang w:val="en-US"/>
        </w:rPr>
      </w:pPr>
      <w:r>
        <w:rPr>
          <w:rFonts w:asciiTheme="minorHAnsi" w:eastAsia="Arial Unicode MS" w:hAnsiTheme="minorHAnsi" w:cs="Mangal"/>
          <w:b/>
          <w:bCs w:val="0"/>
          <w:color w:val="000000" w:themeColor="text1"/>
          <w:sz w:val="20"/>
          <w:szCs w:val="20"/>
          <w:lang w:val="en-US"/>
        </w:rPr>
        <w:t xml:space="preserve">2019 </w:t>
      </w:r>
      <w:r w:rsidR="00EF769A" w:rsidRPr="00AC7D64">
        <w:rPr>
          <w:rFonts w:asciiTheme="minorHAnsi" w:eastAsia="Arial Unicode MS" w:hAnsiTheme="minorHAnsi" w:cs="Mangal"/>
          <w:b/>
          <w:bCs w:val="0"/>
          <w:color w:val="000000" w:themeColor="text1"/>
          <w:sz w:val="20"/>
          <w:szCs w:val="20"/>
          <w:lang w:val="en-US"/>
        </w:rPr>
        <w:t>Honorary Doctor of Laws Degree from UW-Green Bay for his distinguished service to learning in sustainability, the state and the common good of society</w:t>
      </w:r>
      <w:r w:rsidR="00EF769A" w:rsidRPr="00AC7D64">
        <w:rPr>
          <w:rFonts w:asciiTheme="minorHAnsi" w:eastAsia="Arial Unicode MS" w:hAnsiTheme="minorHAnsi" w:cs="Mangal"/>
          <w:color w:val="000000" w:themeColor="text1"/>
          <w:sz w:val="20"/>
          <w:szCs w:val="20"/>
          <w:lang w:val="en-US"/>
        </w:rPr>
        <w:t>.</w:t>
      </w:r>
    </w:p>
    <w:p w14:paraId="27119FC7" w14:textId="42EC14BB" w:rsidR="005E75FB" w:rsidRPr="00AC7D64" w:rsidRDefault="003550C2" w:rsidP="00873A82">
      <w:pPr>
        <w:pStyle w:val="Fechadesubseccin"/>
        <w:numPr>
          <w:ilvl w:val="0"/>
          <w:numId w:val="2"/>
        </w:numPr>
        <w:spacing w:after="0"/>
        <w:ind w:left="-494" w:hanging="357"/>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 xml:space="preserve">Current </w:t>
      </w:r>
      <w:r w:rsidR="0076493D" w:rsidRPr="00AC7D64">
        <w:rPr>
          <w:rFonts w:asciiTheme="minorHAnsi" w:eastAsia="Arial Unicode MS" w:hAnsiTheme="minorHAnsi" w:cs="Mangal"/>
          <w:color w:val="000000" w:themeColor="text1"/>
          <w:sz w:val="20"/>
          <w:szCs w:val="20"/>
          <w:lang w:val="en-US"/>
        </w:rPr>
        <w:t>Alumn</w:t>
      </w:r>
      <w:r w:rsidR="003C1DE3" w:rsidRPr="00AC7D64">
        <w:rPr>
          <w:rFonts w:asciiTheme="minorHAnsi" w:eastAsia="Arial Unicode MS" w:hAnsiTheme="minorHAnsi" w:cs="Mangal"/>
          <w:color w:val="000000" w:themeColor="text1"/>
          <w:sz w:val="20"/>
          <w:szCs w:val="20"/>
          <w:lang w:val="en-US"/>
        </w:rPr>
        <w:t>us</w:t>
      </w:r>
      <w:r w:rsidR="005E75FB" w:rsidRPr="00AC7D64">
        <w:rPr>
          <w:rFonts w:asciiTheme="minorHAnsi" w:eastAsia="Arial Unicode MS" w:hAnsiTheme="minorHAnsi" w:cs="Mangal"/>
          <w:color w:val="000000" w:themeColor="text1"/>
          <w:sz w:val="20"/>
          <w:szCs w:val="20"/>
          <w:lang w:val="en-US"/>
        </w:rPr>
        <w:t xml:space="preserve"> of </w:t>
      </w:r>
      <w:hyperlink r:id="rId23" w:history="1">
        <w:r w:rsidR="005E75FB" w:rsidRPr="00AC7D64">
          <w:rPr>
            <w:rStyle w:val="Hipervnculo"/>
            <w:rFonts w:asciiTheme="minorHAnsi" w:eastAsia="Arial Unicode MS" w:hAnsiTheme="minorHAnsi" w:cs="Mangal"/>
            <w:sz w:val="20"/>
            <w:szCs w:val="20"/>
            <w:lang w:val="en-US"/>
          </w:rPr>
          <w:t>Global Young Academy</w:t>
        </w:r>
      </w:hyperlink>
      <w:r w:rsidR="005E75FB" w:rsidRPr="00AC7D64">
        <w:rPr>
          <w:rFonts w:asciiTheme="minorHAnsi" w:eastAsia="Arial Unicode MS" w:hAnsiTheme="minorHAnsi" w:cs="Mangal"/>
          <w:color w:val="000000" w:themeColor="text1"/>
          <w:sz w:val="20"/>
          <w:szCs w:val="20"/>
          <w:lang w:val="en-US"/>
        </w:rPr>
        <w:t xml:space="preserve"> . Our activities focus on science and policy, education and outreach, open science, and the research environment. </w:t>
      </w:r>
    </w:p>
    <w:p w14:paraId="53BD374B" w14:textId="62140FD7" w:rsidR="0039167D" w:rsidRPr="00AC7D64" w:rsidRDefault="007125A3" w:rsidP="00873A82">
      <w:pPr>
        <w:pStyle w:val="Prrafodelista"/>
        <w:numPr>
          <w:ilvl w:val="0"/>
          <w:numId w:val="2"/>
        </w:numPr>
        <w:spacing w:after="0" w:line="240" w:lineRule="auto"/>
        <w:ind w:left="-494" w:hanging="357"/>
        <w:jc w:val="both"/>
        <w:rPr>
          <w:rFonts w:asciiTheme="minorHAnsi" w:eastAsia="Arial Unicode MS" w:hAnsiTheme="minorHAnsi" w:cs="Mangal"/>
          <w:color w:val="000000" w:themeColor="text1"/>
          <w:lang w:val="en-US"/>
        </w:rPr>
      </w:pPr>
      <w:r w:rsidRPr="00AC7D64">
        <w:rPr>
          <w:rFonts w:asciiTheme="minorHAnsi" w:eastAsia="Arial Unicode MS" w:hAnsiTheme="minorHAnsi" w:cs="Mangal"/>
          <w:color w:val="000000" w:themeColor="text1"/>
          <w:lang w:val="en-US"/>
        </w:rPr>
        <w:t>Current Member of</w:t>
      </w:r>
      <w:r w:rsidR="00827F98" w:rsidRPr="00AC7D64">
        <w:rPr>
          <w:rFonts w:asciiTheme="minorHAnsi" w:eastAsia="Arial Unicode MS" w:hAnsiTheme="minorHAnsi" w:cs="Mangal"/>
          <w:color w:val="000000" w:themeColor="text1"/>
          <w:lang w:val="en-US"/>
        </w:rPr>
        <w:t xml:space="preserve"> </w:t>
      </w:r>
      <w:hyperlink r:id="rId24" w:history="1">
        <w:r w:rsidR="0039167D" w:rsidRPr="00AC7D64">
          <w:rPr>
            <w:rStyle w:val="Hipervnculo"/>
            <w:rFonts w:asciiTheme="minorHAnsi" w:eastAsia="Arial Unicode MS" w:hAnsiTheme="minorHAnsi" w:cs="Mangal"/>
            <w:bCs/>
            <w:lang w:val="en-US"/>
          </w:rPr>
          <w:t>Future Earth</w:t>
        </w:r>
      </w:hyperlink>
      <w:r w:rsidR="0039167D" w:rsidRPr="00AC7D64">
        <w:rPr>
          <w:rFonts w:asciiTheme="minorHAnsi" w:eastAsia="Arial Unicode MS" w:hAnsiTheme="minorHAnsi" w:cs="Mangal"/>
          <w:bCs/>
          <w:color w:val="000000" w:themeColor="text1"/>
          <w:lang w:val="en-US"/>
        </w:rPr>
        <w:t>. Future Earth was officially announced in June 2012 at the UN Conference on Sustainable Development (Rio+20), to be created as a global initiative to strengthen the interface between policy and science.</w:t>
      </w:r>
    </w:p>
    <w:p w14:paraId="099C7883" w14:textId="2697C80D" w:rsidR="001F4126" w:rsidRPr="001F4126" w:rsidRDefault="001F4126" w:rsidP="001F4126">
      <w:pPr>
        <w:pStyle w:val="Fechadesubseccin"/>
        <w:numPr>
          <w:ilvl w:val="0"/>
          <w:numId w:val="2"/>
        </w:numPr>
        <w:spacing w:after="0"/>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t>2020</w:t>
      </w:r>
      <w:r w:rsidRPr="00C37892">
        <w:rPr>
          <w:rFonts w:asciiTheme="minorHAnsi" w:eastAsia="Arial Unicode MS" w:hAnsiTheme="minorHAnsi" w:cs="Mangal"/>
          <w:bCs w:val="0"/>
          <w:color w:val="000000" w:themeColor="text1"/>
          <w:sz w:val="20"/>
          <w:szCs w:val="20"/>
          <w:lang w:val="en-US"/>
        </w:rPr>
        <w:t>.</w:t>
      </w:r>
      <w:r>
        <w:rPr>
          <w:rFonts w:asciiTheme="minorHAnsi" w:eastAsia="Arial Unicode MS" w:hAnsiTheme="minorHAnsi" w:cs="Mangal"/>
          <w:bCs w:val="0"/>
          <w:color w:val="000000" w:themeColor="text1"/>
          <w:sz w:val="20"/>
          <w:szCs w:val="20"/>
          <w:lang w:val="en-US"/>
        </w:rPr>
        <w:t xml:space="preserve"> </w:t>
      </w:r>
      <w:r w:rsidRPr="00C37892">
        <w:rPr>
          <w:rFonts w:asciiTheme="minorHAnsi" w:eastAsia="Arial Unicode MS" w:hAnsiTheme="minorHAnsi" w:cs="Mangal"/>
          <w:bCs w:val="0"/>
          <w:color w:val="000000" w:themeColor="text1"/>
          <w:sz w:val="20"/>
          <w:szCs w:val="20"/>
          <w:lang w:val="en-US"/>
        </w:rPr>
        <w:t>Academic Excellence. School of Engineering, Universidad del Desarrollo</w:t>
      </w:r>
    </w:p>
    <w:p w14:paraId="2EA7119F" w14:textId="0A62C140" w:rsidR="00EF769A" w:rsidRPr="00AC7D64" w:rsidRDefault="00EF769A" w:rsidP="00873A82">
      <w:pPr>
        <w:pStyle w:val="Prrafodelista"/>
        <w:numPr>
          <w:ilvl w:val="0"/>
          <w:numId w:val="2"/>
        </w:numPr>
        <w:spacing w:after="0" w:line="240" w:lineRule="auto"/>
        <w:ind w:left="-494" w:hanging="357"/>
        <w:jc w:val="both"/>
        <w:rPr>
          <w:rFonts w:asciiTheme="minorHAnsi" w:eastAsia="Arial Unicode MS" w:hAnsiTheme="minorHAnsi" w:cs="Mangal"/>
          <w:color w:val="000000" w:themeColor="text1"/>
          <w:lang w:val="en-US"/>
        </w:rPr>
      </w:pPr>
      <w:r w:rsidRPr="00AC7D64">
        <w:rPr>
          <w:rFonts w:asciiTheme="minorHAnsi" w:eastAsia="Arial Unicode MS" w:hAnsiTheme="minorHAnsi" w:cs="Mangal"/>
          <w:color w:val="000000" w:themeColor="text1"/>
          <w:lang w:val="en-US"/>
        </w:rPr>
        <w:t xml:space="preserve">2017. Best Presentation Award, Viability Analysis of a Centralized Hydrogen Generation Plant for Use in Oil Refining Industry. </w:t>
      </w:r>
      <w:r w:rsidRPr="00AC7D64">
        <w:rPr>
          <w:rFonts w:asciiTheme="minorHAnsi" w:eastAsia="Arial Unicode MS" w:hAnsiTheme="minorHAnsi" w:cs="Mangal"/>
          <w:color w:val="000000" w:themeColor="text1"/>
          <w:lang w:val="es-ES_tradnl"/>
        </w:rPr>
        <w:t>C. Fúnez Guerra, B. Nieto Calderón, M. Jaén Caparrós, L. Reyes-Bozo, A. Godoy-</w:t>
      </w:r>
      <w:proofErr w:type="spellStart"/>
      <w:r w:rsidRPr="00AC7D64">
        <w:rPr>
          <w:rFonts w:asciiTheme="minorHAnsi" w:eastAsia="Arial Unicode MS" w:hAnsiTheme="minorHAnsi" w:cs="Mangal"/>
          <w:color w:val="000000" w:themeColor="text1"/>
          <w:lang w:val="es-ES_tradnl"/>
        </w:rPr>
        <w:t>Faúndez</w:t>
      </w:r>
      <w:proofErr w:type="spellEnd"/>
      <w:r w:rsidRPr="00AC7D64">
        <w:rPr>
          <w:rFonts w:asciiTheme="minorHAnsi" w:eastAsia="Arial Unicode MS" w:hAnsiTheme="minorHAnsi" w:cs="Mangal"/>
          <w:color w:val="000000" w:themeColor="text1"/>
          <w:lang w:val="es-ES_tradnl"/>
        </w:rPr>
        <w:t xml:space="preserve"> and E. </w:t>
      </w:r>
      <w:proofErr w:type="spellStart"/>
      <w:r w:rsidRPr="00AC7D64">
        <w:rPr>
          <w:rFonts w:asciiTheme="minorHAnsi" w:eastAsia="Arial Unicode MS" w:hAnsiTheme="minorHAnsi" w:cs="Mangal"/>
          <w:color w:val="000000" w:themeColor="text1"/>
          <w:lang w:val="es-ES_tradnl"/>
        </w:rPr>
        <w:t>Vyhmeister</w:t>
      </w:r>
      <w:proofErr w:type="spellEnd"/>
      <w:r w:rsidRPr="00AC7D64">
        <w:rPr>
          <w:rFonts w:asciiTheme="minorHAnsi" w:eastAsia="Arial Unicode MS" w:hAnsiTheme="minorHAnsi" w:cs="Mangal"/>
          <w:color w:val="000000" w:themeColor="text1"/>
          <w:lang w:val="es-ES_tradnl"/>
        </w:rPr>
        <w:t xml:space="preserve">. </w:t>
      </w:r>
      <w:r w:rsidRPr="00AC7D64">
        <w:rPr>
          <w:rFonts w:asciiTheme="minorHAnsi" w:eastAsia="Arial Unicode MS" w:hAnsiTheme="minorHAnsi" w:cs="Mangal"/>
          <w:color w:val="000000" w:themeColor="text1"/>
          <w:lang w:val="en-US"/>
        </w:rPr>
        <w:t>The ICHEFCT 2017: 19th International Conference on Hydrogen Energy and Fuel Cells Technology. Amsterdam, The Netherlands. Dec 4 - 5, World Academy of Science, engineering &amp; Technology</w:t>
      </w:r>
    </w:p>
    <w:p w14:paraId="5A5BCD69" w14:textId="0438518F" w:rsidR="00EF769A" w:rsidRPr="00C37892" w:rsidRDefault="00EF769A" w:rsidP="00873A82">
      <w:pPr>
        <w:pStyle w:val="Fechadesubseccin"/>
        <w:numPr>
          <w:ilvl w:val="0"/>
          <w:numId w:val="2"/>
        </w:numPr>
        <w:spacing w:after="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2017. Visiting Scholar Fellowship at Earth Engineering Center, Earth Institute, Columbia University 2017. Energy’s Fellowship program for visiting scholars. National Commission for Scientific and Technological Research, CONICYT </w:t>
      </w:r>
      <w:r w:rsidRPr="00C37892">
        <w:rPr>
          <w:rFonts w:asciiTheme="minorHAnsi" w:eastAsia="Arial Unicode MS" w:hAnsiTheme="minorHAnsi" w:cs="Mangal"/>
          <w:bCs w:val="0"/>
          <w:color w:val="000000" w:themeColor="text1"/>
          <w:sz w:val="20"/>
          <w:szCs w:val="20"/>
          <w:lang w:val="en-US"/>
        </w:rPr>
        <w:t xml:space="preserve">in Spanish, Government of Chile. </w:t>
      </w:r>
    </w:p>
    <w:p w14:paraId="64F75FB4" w14:textId="2C00E204" w:rsidR="00781153" w:rsidRPr="00C37892" w:rsidRDefault="00781153" w:rsidP="00873A82">
      <w:pPr>
        <w:pStyle w:val="Fechadesubseccin"/>
        <w:numPr>
          <w:ilvl w:val="0"/>
          <w:numId w:val="2"/>
        </w:numPr>
        <w:spacing w:after="0"/>
        <w:jc w:val="both"/>
        <w:rPr>
          <w:rFonts w:asciiTheme="minorHAnsi" w:eastAsia="Arial Unicode MS" w:hAnsiTheme="minorHAnsi" w:cs="Mangal"/>
          <w:bCs w:val="0"/>
          <w:color w:val="000000" w:themeColor="text1"/>
          <w:sz w:val="20"/>
          <w:szCs w:val="20"/>
          <w:lang w:val="en-US"/>
        </w:rPr>
      </w:pPr>
      <w:r w:rsidRPr="00C37892">
        <w:rPr>
          <w:rFonts w:asciiTheme="minorHAnsi" w:eastAsia="Arial Unicode MS" w:hAnsiTheme="minorHAnsi" w:cs="Mangal"/>
          <w:bCs w:val="0"/>
          <w:color w:val="000000" w:themeColor="text1"/>
          <w:sz w:val="20"/>
          <w:szCs w:val="20"/>
          <w:lang w:val="en-US"/>
        </w:rPr>
        <w:t xml:space="preserve">2017 International Visiting Scholar, </w:t>
      </w:r>
      <w:r w:rsidRPr="00C37892">
        <w:rPr>
          <w:rFonts w:asciiTheme="minorHAnsi" w:eastAsia="Arial Unicode MS" w:hAnsiTheme="minorHAnsi" w:cs="Mangal"/>
          <w:color w:val="000000" w:themeColor="text1"/>
          <w:sz w:val="20"/>
          <w:szCs w:val="20"/>
        </w:rPr>
        <w:t>Departamento de Ingeniería Geológica</w:t>
      </w:r>
      <w:r w:rsidRPr="00C37892">
        <w:rPr>
          <w:rFonts w:asciiTheme="minorHAnsi" w:eastAsia="Arial Unicode MS" w:hAnsiTheme="minorHAnsi" w:cs="Mangal"/>
          <w:color w:val="000000" w:themeColor="text1"/>
          <w:sz w:val="20"/>
          <w:szCs w:val="20"/>
          <w:lang w:val="en-US"/>
        </w:rPr>
        <w:t xml:space="preserve"> y Minera</w:t>
      </w:r>
      <w:r w:rsidR="00C37892">
        <w:rPr>
          <w:rFonts w:asciiTheme="minorHAnsi" w:eastAsia="Arial Unicode MS" w:hAnsiTheme="minorHAnsi" w:cs="Mangal"/>
          <w:color w:val="000000" w:themeColor="text1"/>
          <w:sz w:val="20"/>
          <w:szCs w:val="20"/>
          <w:lang w:val="en-US"/>
        </w:rPr>
        <w:t xml:space="preserve">, </w:t>
      </w:r>
      <w:r w:rsidRPr="00C37892">
        <w:rPr>
          <w:rFonts w:asciiTheme="minorHAnsi" w:eastAsia="Arial Unicode MS" w:hAnsiTheme="minorHAnsi" w:cs="Mangal"/>
          <w:color w:val="000000" w:themeColor="text1"/>
          <w:sz w:val="20"/>
          <w:szCs w:val="20"/>
          <w:lang w:val="en-US"/>
        </w:rPr>
        <w:t>Universidad de Castilla-La Mancha</w:t>
      </w:r>
      <w:r w:rsidRPr="00C37892">
        <w:rPr>
          <w:rFonts w:asciiTheme="minorHAnsi" w:eastAsia="Arial Unicode MS" w:hAnsiTheme="minorHAnsi" w:cs="Mangal"/>
          <w:bCs w:val="0"/>
          <w:color w:val="000000" w:themeColor="text1"/>
          <w:sz w:val="20"/>
          <w:szCs w:val="20"/>
          <w:lang w:val="en-US"/>
        </w:rPr>
        <w:t>.</w:t>
      </w:r>
    </w:p>
    <w:p w14:paraId="0EE42E62" w14:textId="72738D8A" w:rsidR="00EF769A" w:rsidRPr="00C37892" w:rsidRDefault="00EF769A" w:rsidP="00873A82">
      <w:pPr>
        <w:pStyle w:val="Fechadesubseccin"/>
        <w:numPr>
          <w:ilvl w:val="0"/>
          <w:numId w:val="2"/>
        </w:numPr>
        <w:spacing w:after="0"/>
        <w:jc w:val="both"/>
        <w:rPr>
          <w:rFonts w:asciiTheme="minorHAnsi" w:eastAsia="Arial Unicode MS" w:hAnsiTheme="minorHAnsi" w:cs="Mangal"/>
          <w:bCs w:val="0"/>
          <w:color w:val="000000" w:themeColor="text1"/>
          <w:sz w:val="20"/>
          <w:szCs w:val="20"/>
          <w:lang w:val="en-US"/>
        </w:rPr>
      </w:pPr>
      <w:r w:rsidRPr="00C37892">
        <w:rPr>
          <w:rFonts w:asciiTheme="minorHAnsi" w:eastAsia="Arial Unicode MS" w:hAnsiTheme="minorHAnsi" w:cs="Mangal"/>
          <w:bCs w:val="0"/>
          <w:color w:val="000000" w:themeColor="text1"/>
          <w:sz w:val="20"/>
          <w:szCs w:val="20"/>
          <w:lang w:val="en-US"/>
        </w:rPr>
        <w:t>2016.</w:t>
      </w:r>
      <w:r w:rsidR="00C37892">
        <w:rPr>
          <w:rFonts w:asciiTheme="minorHAnsi" w:eastAsia="Arial Unicode MS" w:hAnsiTheme="minorHAnsi" w:cs="Mangal"/>
          <w:bCs w:val="0"/>
          <w:color w:val="000000" w:themeColor="text1"/>
          <w:sz w:val="20"/>
          <w:szCs w:val="20"/>
          <w:lang w:val="en-US"/>
        </w:rPr>
        <w:t xml:space="preserve"> </w:t>
      </w:r>
      <w:r w:rsidRPr="00C37892">
        <w:rPr>
          <w:rFonts w:asciiTheme="minorHAnsi" w:eastAsia="Arial Unicode MS" w:hAnsiTheme="minorHAnsi" w:cs="Mangal"/>
          <w:bCs w:val="0"/>
          <w:color w:val="000000" w:themeColor="text1"/>
          <w:sz w:val="20"/>
          <w:szCs w:val="20"/>
          <w:lang w:val="en-US"/>
        </w:rPr>
        <w:t>Academic Excellence. School of Engineering, Universidad del Desarrollo</w:t>
      </w:r>
    </w:p>
    <w:p w14:paraId="7D37ACEB" w14:textId="77777777" w:rsidR="00EF769A" w:rsidRPr="00AC7D64" w:rsidRDefault="00EF769A" w:rsidP="00873A82">
      <w:pPr>
        <w:pStyle w:val="Fechadesubseccin"/>
        <w:numPr>
          <w:ilvl w:val="0"/>
          <w:numId w:val="2"/>
        </w:numPr>
        <w:spacing w:after="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2014. Best Paper Award in The Seventh International Conference, on Environmental Science and Technology, sponsored by American Academy of Sciences. June 9 -13, 2014, Crowne Plaza, Houston, Texas, USA, Titled Use of Biosolids wastes as Froth Flotation Reagents for Copper </w:t>
      </w:r>
      <w:proofErr w:type="spellStart"/>
      <w:r w:rsidRPr="00AC7D64">
        <w:rPr>
          <w:rFonts w:asciiTheme="minorHAnsi" w:eastAsia="Arial Unicode MS" w:hAnsiTheme="minorHAnsi" w:cs="Mangal"/>
          <w:bCs w:val="0"/>
          <w:color w:val="000000" w:themeColor="text1"/>
          <w:sz w:val="20"/>
          <w:szCs w:val="20"/>
          <w:lang w:val="en-US"/>
        </w:rPr>
        <w:t>Sulphides</w:t>
      </w:r>
      <w:proofErr w:type="spellEnd"/>
      <w:r w:rsidRPr="00AC7D64">
        <w:rPr>
          <w:rFonts w:asciiTheme="minorHAnsi" w:eastAsia="Arial Unicode MS" w:hAnsiTheme="minorHAnsi" w:cs="Mangal"/>
          <w:bCs w:val="0"/>
          <w:color w:val="000000" w:themeColor="text1"/>
          <w:sz w:val="20"/>
          <w:szCs w:val="20"/>
          <w:lang w:val="en-US"/>
        </w:rPr>
        <w:t xml:space="preserve"> Concentration.</w:t>
      </w:r>
    </w:p>
    <w:p w14:paraId="5BF1AB7B" w14:textId="68F67F73" w:rsidR="00EF769A" w:rsidRPr="00AC7D64" w:rsidRDefault="00EF769A" w:rsidP="00873A82">
      <w:pPr>
        <w:pStyle w:val="Fechadesubseccin"/>
        <w:numPr>
          <w:ilvl w:val="0"/>
          <w:numId w:val="2"/>
        </w:numPr>
        <w:spacing w:after="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2012. Scholar in Residence, University of Wisconsin-Green Bay and St. Norbert College. WI, US August-Nov</w:t>
      </w:r>
    </w:p>
    <w:p w14:paraId="614C6E1D" w14:textId="6EA6A066" w:rsidR="00EF769A" w:rsidRPr="00AC7D64" w:rsidRDefault="00EF769A" w:rsidP="00873A82">
      <w:pPr>
        <w:pStyle w:val="Fechadesubseccin"/>
        <w:numPr>
          <w:ilvl w:val="0"/>
          <w:numId w:val="2"/>
        </w:numPr>
        <w:spacing w:after="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2011. International Visiting Scholar, The International Visiting Scholars Program University of Wisconsin-Green Bay and St. Norbert College. WI, US April 3-23, 2011.</w:t>
      </w:r>
    </w:p>
    <w:p w14:paraId="4C2945F8" w14:textId="06AEC9F1" w:rsidR="00EF769A" w:rsidRPr="00AC7D64" w:rsidRDefault="00EF769A" w:rsidP="00873A82">
      <w:pPr>
        <w:pStyle w:val="Fechadesubseccin"/>
        <w:numPr>
          <w:ilvl w:val="0"/>
          <w:numId w:val="2"/>
        </w:numPr>
        <w:spacing w:after="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2010 IBM Faculty Innovation Award, 2010 Smarter Cities Skills Innovation Award Program. Course: Smarter Cities: Environmental Decision Making.</w:t>
      </w:r>
    </w:p>
    <w:p w14:paraId="666E2976" w14:textId="69D94A1C" w:rsidR="00EF769A" w:rsidRPr="00AC7D64" w:rsidRDefault="00EF769A" w:rsidP="00873A82">
      <w:pPr>
        <w:pStyle w:val="Fechadesubseccin"/>
        <w:numPr>
          <w:ilvl w:val="0"/>
          <w:numId w:val="2"/>
        </w:numPr>
        <w:spacing w:after="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2008 Award for Young Researchers. Fee Remission in 4th European Bioremediation Conference, </w:t>
      </w:r>
      <w:r w:rsidRPr="00AC7D64">
        <w:rPr>
          <w:rFonts w:asciiTheme="minorHAnsi" w:eastAsia="Arial Unicode MS" w:hAnsiTheme="minorHAnsi" w:cs="Mangal"/>
          <w:color w:val="000000" w:themeColor="text1"/>
          <w:sz w:val="20"/>
          <w:szCs w:val="20"/>
          <w:lang w:val="en-US"/>
        </w:rPr>
        <w:t xml:space="preserve">Technical University of Crete, </w:t>
      </w:r>
      <w:r w:rsidRPr="00AC7D64">
        <w:rPr>
          <w:rFonts w:asciiTheme="minorHAnsi" w:eastAsia="Arial Unicode MS" w:hAnsiTheme="minorHAnsi" w:cs="Mangal"/>
          <w:bCs w:val="0"/>
          <w:color w:val="000000" w:themeColor="text1"/>
          <w:sz w:val="20"/>
          <w:szCs w:val="20"/>
          <w:lang w:val="en-US"/>
        </w:rPr>
        <w:t xml:space="preserve">September </w:t>
      </w:r>
      <w:proofErr w:type="gramStart"/>
      <w:r w:rsidRPr="00AC7D64">
        <w:rPr>
          <w:rFonts w:asciiTheme="minorHAnsi" w:eastAsia="Arial Unicode MS" w:hAnsiTheme="minorHAnsi" w:cs="Mangal"/>
          <w:bCs w:val="0"/>
          <w:color w:val="000000" w:themeColor="text1"/>
          <w:sz w:val="20"/>
          <w:szCs w:val="20"/>
          <w:lang w:val="en-US"/>
        </w:rPr>
        <w:t>3th</w:t>
      </w:r>
      <w:proofErr w:type="gramEnd"/>
      <w:r w:rsidRPr="00AC7D64">
        <w:rPr>
          <w:rFonts w:asciiTheme="minorHAnsi" w:eastAsia="Arial Unicode MS" w:hAnsiTheme="minorHAnsi" w:cs="Mangal"/>
          <w:bCs w:val="0"/>
          <w:color w:val="000000" w:themeColor="text1"/>
          <w:sz w:val="20"/>
          <w:szCs w:val="20"/>
          <w:lang w:val="en-US"/>
        </w:rPr>
        <w:t xml:space="preserve"> to 6th, 2008, Chania, Crete, Greece. </w:t>
      </w:r>
    </w:p>
    <w:p w14:paraId="2B398310" w14:textId="07D7663B" w:rsidR="00EF769A" w:rsidRPr="00AC7D64" w:rsidRDefault="00EF769A" w:rsidP="00873A82">
      <w:pPr>
        <w:pStyle w:val="Fechadesubseccin"/>
        <w:numPr>
          <w:ilvl w:val="0"/>
          <w:numId w:val="2"/>
        </w:numPr>
        <w:spacing w:after="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2008 Awarded in the Innovation Challenge Tournament. Week of innovation sponsorship by Chilean Innovation Forum, UAI and Endeavor.</w:t>
      </w:r>
    </w:p>
    <w:p w14:paraId="5865C591" w14:textId="14230D1D" w:rsidR="00EF769A" w:rsidRPr="00AC7D64" w:rsidRDefault="00EF769A" w:rsidP="00873A82">
      <w:pPr>
        <w:pStyle w:val="Fechadesubseccin"/>
        <w:numPr>
          <w:ilvl w:val="0"/>
          <w:numId w:val="2"/>
        </w:numPr>
        <w:spacing w:after="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2007 Awarded in Innovation Challenge for Graduate Student, 2007, Faculty of Engineering, PUC</w:t>
      </w:r>
    </w:p>
    <w:p w14:paraId="535933D3" w14:textId="3D057341" w:rsidR="00EF769A" w:rsidRPr="00AC7D64" w:rsidRDefault="00EF769A" w:rsidP="00873A82">
      <w:pPr>
        <w:pStyle w:val="Fechadesubseccin"/>
        <w:numPr>
          <w:ilvl w:val="0"/>
          <w:numId w:val="2"/>
        </w:numPr>
        <w:spacing w:after="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2006 Conference Poster Award in The Second International Conference on Environmental Science and Technology sponsored by American Academy of Science</w:t>
      </w:r>
      <w:r w:rsidR="00584CAF" w:rsidRPr="00AC7D64">
        <w:rPr>
          <w:rFonts w:asciiTheme="minorHAnsi" w:eastAsia="Arial Unicode MS" w:hAnsiTheme="minorHAnsi" w:cs="Mangal"/>
          <w:bCs w:val="0"/>
          <w:color w:val="000000" w:themeColor="text1"/>
          <w:sz w:val="20"/>
          <w:szCs w:val="20"/>
          <w:lang w:val="en-US"/>
        </w:rPr>
        <w:t>.</w:t>
      </w:r>
      <w:r w:rsidRPr="00AC7D64">
        <w:rPr>
          <w:rFonts w:asciiTheme="minorHAnsi" w:eastAsia="Arial Unicode MS" w:hAnsiTheme="minorHAnsi" w:cs="Mangal"/>
          <w:bCs w:val="0"/>
          <w:color w:val="000000" w:themeColor="text1"/>
          <w:sz w:val="20"/>
          <w:szCs w:val="20"/>
          <w:lang w:val="en-US"/>
        </w:rPr>
        <w:t xml:space="preserve"> August 19-22, Houston, Texas, US. </w:t>
      </w:r>
    </w:p>
    <w:p w14:paraId="202611ED" w14:textId="77777777" w:rsidR="00EF769A" w:rsidRPr="00AC7D64" w:rsidRDefault="00EF769A" w:rsidP="00873A82">
      <w:pPr>
        <w:pStyle w:val="Fechadesubseccin"/>
        <w:numPr>
          <w:ilvl w:val="0"/>
          <w:numId w:val="2"/>
        </w:numPr>
        <w:spacing w:after="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Selected among “Chile’s 100 Young Leaders 2006”. 2006. Center of Leadership, UAI www.redlideres.cl.</w:t>
      </w:r>
    </w:p>
    <w:p w14:paraId="6F8A76A1" w14:textId="763FF1B3" w:rsidR="00EF769A" w:rsidRPr="00AC7D64" w:rsidRDefault="00EF769A" w:rsidP="00873A82">
      <w:pPr>
        <w:pStyle w:val="Fechadesubseccin"/>
        <w:numPr>
          <w:ilvl w:val="0"/>
          <w:numId w:val="2"/>
        </w:numPr>
        <w:spacing w:after="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2006 Doctoral Student Fellowship CONICYT</w:t>
      </w:r>
    </w:p>
    <w:p w14:paraId="2DF5EDE8" w14:textId="66B6C283" w:rsidR="00EF769A" w:rsidRDefault="00EF769A" w:rsidP="00873A82">
      <w:pPr>
        <w:pStyle w:val="Fechadesubseccin"/>
        <w:numPr>
          <w:ilvl w:val="0"/>
          <w:numId w:val="2"/>
        </w:numPr>
        <w:spacing w:after="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1995-1996 MINEDUC Scholarship, Ministry of Education, Government of Chile</w:t>
      </w:r>
    </w:p>
    <w:p w14:paraId="0C511760" w14:textId="77777777" w:rsidR="004D42C1" w:rsidRPr="00AC7D64" w:rsidRDefault="004D42C1" w:rsidP="00AC7D64">
      <w:pPr>
        <w:pStyle w:val="Fechadesubseccin"/>
        <w:spacing w:after="0"/>
        <w:ind w:left="-491"/>
        <w:jc w:val="both"/>
        <w:rPr>
          <w:rFonts w:asciiTheme="minorHAnsi" w:eastAsia="Arial Unicode MS" w:hAnsiTheme="minorHAnsi" w:cs="Mangal"/>
          <w:bCs w:val="0"/>
          <w:color w:val="000000" w:themeColor="text1"/>
          <w:sz w:val="20"/>
          <w:szCs w:val="20"/>
          <w:lang w:val="en-US"/>
        </w:rPr>
      </w:pPr>
    </w:p>
    <w:p w14:paraId="0014169A" w14:textId="77777777" w:rsidR="00AC7D64" w:rsidRPr="00AC7D64" w:rsidRDefault="00AC7D64" w:rsidP="00AC7D64">
      <w:pPr>
        <w:pStyle w:val="SectionTitle"/>
        <w:spacing w:before="0" w:line="240" w:lineRule="auto"/>
        <w:ind w:left="-851" w:right="468"/>
        <w:rPr>
          <w:rFonts w:asciiTheme="minorHAnsi" w:eastAsia="Arial Unicode MS" w:hAnsiTheme="minorHAnsi" w:cs="Mangal"/>
          <w:b/>
          <w:color w:val="000000" w:themeColor="text1"/>
        </w:rPr>
      </w:pPr>
      <w:r w:rsidRPr="00AC7D64">
        <w:rPr>
          <w:rFonts w:asciiTheme="minorHAnsi" w:eastAsia="Arial Unicode MS" w:hAnsiTheme="minorHAnsi" w:cs="Mangal"/>
          <w:b/>
          <w:color w:val="000000" w:themeColor="text1"/>
        </w:rPr>
        <w:t>List of Peer Reviewed Publications</w:t>
      </w:r>
    </w:p>
    <w:p w14:paraId="1DB3C460" w14:textId="77777777" w:rsidR="00AC7D64" w:rsidRPr="00AC7D64" w:rsidRDefault="00AC7D64" w:rsidP="0094243F">
      <w:pPr>
        <w:pStyle w:val="Fechadesubseccin"/>
        <w:spacing w:before="60" w:after="60"/>
        <w:ind w:left="-851"/>
        <w:contextualSpacing w:val="0"/>
        <w:rPr>
          <w:rFonts w:asciiTheme="minorHAnsi" w:hAnsiTheme="minorHAnsi"/>
          <w:b/>
          <w:bCs w:val="0"/>
          <w:color w:val="000000" w:themeColor="text1"/>
          <w:sz w:val="20"/>
          <w:szCs w:val="20"/>
          <w:lang w:val="en-US"/>
        </w:rPr>
      </w:pPr>
      <w:r w:rsidRPr="00AC7D64">
        <w:rPr>
          <w:rFonts w:asciiTheme="minorHAnsi" w:hAnsiTheme="minorHAnsi"/>
          <w:b/>
          <w:bCs w:val="0"/>
          <w:color w:val="000000" w:themeColor="text1"/>
          <w:sz w:val="20"/>
          <w:szCs w:val="20"/>
          <w:lang w:val="en-US"/>
        </w:rPr>
        <w:t>EDITOR</w:t>
      </w:r>
    </w:p>
    <w:p w14:paraId="148153B9" w14:textId="77777777" w:rsidR="00AC7D64" w:rsidRPr="00AC7D64" w:rsidRDefault="00A32081" w:rsidP="00AC7D64">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hyperlink r:id="rId25" w:history="1">
        <w:r w:rsidR="00AC7D64" w:rsidRPr="00AC7D64">
          <w:rPr>
            <w:rStyle w:val="Hipervnculo"/>
            <w:rFonts w:asciiTheme="minorHAnsi" w:eastAsia="Arial Unicode MS" w:hAnsiTheme="minorHAnsi" w:cs="Mangal"/>
            <w:bCs w:val="0"/>
            <w:sz w:val="20"/>
            <w:szCs w:val="20"/>
            <w:lang w:val="en-US"/>
          </w:rPr>
          <w:t>Andean Hydrology</w:t>
        </w:r>
      </w:hyperlink>
      <w:r w:rsidR="00AC7D64" w:rsidRPr="00AC7D64">
        <w:rPr>
          <w:rFonts w:asciiTheme="minorHAnsi" w:eastAsia="Arial Unicode MS" w:hAnsiTheme="minorHAnsi" w:cs="Mangal"/>
          <w:bCs w:val="0"/>
          <w:color w:val="000000" w:themeColor="text1"/>
          <w:sz w:val="20"/>
          <w:szCs w:val="20"/>
          <w:lang w:val="en-US"/>
        </w:rPr>
        <w:t>.</w:t>
      </w:r>
      <w:r w:rsidR="00AC7D64" w:rsidRPr="00AC7D64">
        <w:rPr>
          <w:rFonts w:asciiTheme="minorHAnsi" w:hAnsiTheme="minorHAnsi"/>
          <w:color w:val="000000" w:themeColor="text1"/>
          <w:sz w:val="20"/>
          <w:szCs w:val="20"/>
          <w:lang w:val="en-US"/>
        </w:rPr>
        <w:t xml:space="preserve"> </w:t>
      </w:r>
      <w:r w:rsidR="00AC7D64" w:rsidRPr="00AC7D64">
        <w:rPr>
          <w:rFonts w:asciiTheme="minorHAnsi" w:eastAsia="Arial Unicode MS" w:hAnsiTheme="minorHAnsi" w:cs="Mangal"/>
          <w:bCs w:val="0"/>
          <w:color w:val="000000" w:themeColor="text1"/>
          <w:sz w:val="20"/>
          <w:szCs w:val="20"/>
          <w:lang w:val="en-US"/>
        </w:rPr>
        <w:t>Rivera, Godoy-</w:t>
      </w:r>
      <w:proofErr w:type="spellStart"/>
      <w:r w:rsidR="00AC7D64" w:rsidRPr="00AC7D64">
        <w:rPr>
          <w:rFonts w:asciiTheme="minorHAnsi" w:eastAsia="Arial Unicode MS" w:hAnsiTheme="minorHAnsi" w:cs="Mangal"/>
          <w:bCs w:val="0"/>
          <w:color w:val="000000" w:themeColor="text1"/>
          <w:sz w:val="20"/>
          <w:szCs w:val="20"/>
          <w:lang w:val="en-US"/>
        </w:rPr>
        <w:t>Faúndez</w:t>
      </w:r>
      <w:proofErr w:type="spellEnd"/>
      <w:r w:rsidR="00AC7D64" w:rsidRPr="00AC7D64">
        <w:rPr>
          <w:rFonts w:asciiTheme="minorHAnsi" w:eastAsia="Arial Unicode MS" w:hAnsiTheme="minorHAnsi" w:cs="Mangal"/>
          <w:bCs w:val="0"/>
          <w:color w:val="000000" w:themeColor="text1"/>
          <w:sz w:val="20"/>
          <w:szCs w:val="20"/>
          <w:lang w:val="en-US"/>
        </w:rPr>
        <w:t xml:space="preserve"> &amp; Lillo-Saavedra January 30, 2018 Forthcoming Science Publishers and by CRC Press. 265 Pages ISBN 9781498788403</w:t>
      </w:r>
      <w:r w:rsidR="00AC7D64" w:rsidRPr="00AC7D64">
        <w:rPr>
          <w:rFonts w:asciiTheme="minorHAnsi" w:hAnsiTheme="minorHAnsi"/>
          <w:color w:val="000000" w:themeColor="text1"/>
          <w:sz w:val="20"/>
          <w:szCs w:val="20"/>
          <w:lang w:val="en-US"/>
        </w:rPr>
        <w:t xml:space="preserve"> </w:t>
      </w:r>
    </w:p>
    <w:p w14:paraId="40758DD7" w14:textId="77777777" w:rsidR="00AC7D64" w:rsidRPr="00AC7D64" w:rsidRDefault="00AC7D64" w:rsidP="0094243F">
      <w:pPr>
        <w:pStyle w:val="Fechadesubseccin"/>
        <w:spacing w:before="60" w:after="60"/>
        <w:ind w:left="-851"/>
        <w:contextualSpacing w:val="0"/>
        <w:rPr>
          <w:rFonts w:asciiTheme="minorHAnsi" w:hAnsiTheme="minorHAnsi"/>
          <w:b/>
          <w:bCs w:val="0"/>
          <w:color w:val="000000" w:themeColor="text1"/>
          <w:sz w:val="20"/>
          <w:szCs w:val="20"/>
          <w:lang w:val="es-ES_tradnl"/>
        </w:rPr>
      </w:pPr>
      <w:r w:rsidRPr="00AC7D64">
        <w:rPr>
          <w:rFonts w:asciiTheme="minorHAnsi" w:hAnsiTheme="minorHAnsi"/>
          <w:b/>
          <w:bCs w:val="0"/>
          <w:color w:val="000000" w:themeColor="text1"/>
          <w:sz w:val="20"/>
          <w:szCs w:val="20"/>
          <w:lang w:val="es-ES_tradnl"/>
        </w:rPr>
        <w:t>BOOKS</w:t>
      </w:r>
    </w:p>
    <w:p w14:paraId="78CF3C55" w14:textId="77777777" w:rsidR="00AC7D64" w:rsidRPr="00AC7D64" w:rsidRDefault="00AC7D64" w:rsidP="00AC7D64">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Ecología Industrial y Minería: El Uso de </w:t>
      </w:r>
      <w:proofErr w:type="spellStart"/>
      <w:r w:rsidRPr="00AC7D64">
        <w:rPr>
          <w:rFonts w:asciiTheme="minorHAnsi" w:eastAsia="Arial Unicode MS" w:hAnsiTheme="minorHAnsi" w:cs="Mangal"/>
          <w:bCs w:val="0"/>
          <w:color w:val="000000" w:themeColor="text1"/>
          <w:sz w:val="20"/>
          <w:szCs w:val="20"/>
          <w:lang w:val="es-ES_tradnl"/>
        </w:rPr>
        <w:t>Biosólidos</w:t>
      </w:r>
      <w:proofErr w:type="spellEnd"/>
      <w:r w:rsidRPr="00AC7D64">
        <w:rPr>
          <w:rFonts w:asciiTheme="minorHAnsi" w:eastAsia="Arial Unicode MS" w:hAnsiTheme="minorHAnsi" w:cs="Mangal"/>
          <w:bCs w:val="0"/>
          <w:color w:val="000000" w:themeColor="text1"/>
          <w:sz w:val="20"/>
          <w:szCs w:val="20"/>
          <w:lang w:val="es-ES_tradnl"/>
        </w:rPr>
        <w:t xml:space="preserve"> en Minería para una Gestión Sustentable. Lorenzo Reyes-Bozo y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Editorial Académica Española. </w:t>
      </w:r>
      <w:r w:rsidRPr="00AC7D64">
        <w:rPr>
          <w:rFonts w:asciiTheme="minorHAnsi" w:eastAsia="Arial Unicode MS" w:hAnsiTheme="minorHAnsi" w:cs="Mangal"/>
          <w:bCs w:val="0"/>
          <w:color w:val="000000" w:themeColor="text1"/>
          <w:sz w:val="20"/>
          <w:szCs w:val="20"/>
          <w:lang w:val="en-US"/>
        </w:rPr>
        <w:t>ISBN: 978-3-659-03054-3. 2012</w:t>
      </w:r>
    </w:p>
    <w:p w14:paraId="414A70CE" w14:textId="77777777" w:rsidR="00AC7D64" w:rsidRPr="00AC7D64" w:rsidRDefault="00AC7D64" w:rsidP="00AC7D64">
      <w:pPr>
        <w:pStyle w:val="Fechadesubseccin"/>
        <w:spacing w:before="60" w:after="60"/>
        <w:ind w:left="-851"/>
        <w:contextualSpacing w:val="0"/>
        <w:jc w:val="both"/>
        <w:rPr>
          <w:rFonts w:asciiTheme="minorHAnsi" w:hAnsiTheme="minorHAnsi"/>
          <w:b/>
          <w:bCs w:val="0"/>
          <w:color w:val="000000" w:themeColor="text1"/>
          <w:sz w:val="20"/>
          <w:szCs w:val="20"/>
          <w:lang w:val="en-US"/>
        </w:rPr>
      </w:pPr>
      <w:r w:rsidRPr="00AC7D64">
        <w:rPr>
          <w:rFonts w:asciiTheme="minorHAnsi" w:hAnsiTheme="minorHAnsi"/>
          <w:b/>
          <w:bCs w:val="0"/>
          <w:color w:val="000000" w:themeColor="text1"/>
          <w:sz w:val="20"/>
          <w:szCs w:val="20"/>
          <w:lang w:val="en-US"/>
        </w:rPr>
        <w:t>BOOK CHAPTER</w:t>
      </w:r>
    </w:p>
    <w:p w14:paraId="1BAD633F" w14:textId="77777777" w:rsidR="006D1D1F" w:rsidRDefault="006D1D1F" w:rsidP="006D1D1F">
      <w:pPr>
        <w:pStyle w:val="Prrafodelista"/>
        <w:numPr>
          <w:ilvl w:val="0"/>
          <w:numId w:val="3"/>
        </w:numPr>
        <w:spacing w:after="0"/>
        <w:jc w:val="both"/>
        <w:rPr>
          <w:rFonts w:asciiTheme="minorHAnsi" w:eastAsia="Arial Unicode MS" w:hAnsiTheme="minorHAnsi" w:cs="Mangal"/>
          <w:color w:val="000000" w:themeColor="text1"/>
          <w:lang w:val="en-US"/>
        </w:rPr>
      </w:pPr>
      <w:r w:rsidRPr="00383AFA">
        <w:rPr>
          <w:rFonts w:asciiTheme="minorHAnsi" w:eastAsia="Arial Unicode MS" w:hAnsiTheme="minorHAnsi" w:cs="Mangal"/>
          <w:color w:val="000000" w:themeColor="text1"/>
          <w:lang w:val="en-US"/>
        </w:rPr>
        <w:lastRenderedPageBreak/>
        <w:t>Godoy-</w:t>
      </w:r>
      <w:proofErr w:type="spellStart"/>
      <w:r w:rsidRPr="00383AFA">
        <w:rPr>
          <w:rFonts w:asciiTheme="minorHAnsi" w:eastAsia="Arial Unicode MS" w:hAnsiTheme="minorHAnsi" w:cs="Mangal"/>
          <w:color w:val="000000" w:themeColor="text1"/>
          <w:lang w:val="en-US"/>
        </w:rPr>
        <w:t>Faúndez</w:t>
      </w:r>
      <w:proofErr w:type="spellEnd"/>
      <w:r w:rsidRPr="00383AFA">
        <w:rPr>
          <w:rFonts w:asciiTheme="minorHAnsi" w:eastAsia="Arial Unicode MS" w:hAnsiTheme="minorHAnsi" w:cs="Mangal"/>
          <w:color w:val="000000" w:themeColor="text1"/>
          <w:lang w:val="en-US"/>
        </w:rPr>
        <w:t xml:space="preserve"> A., Rivera D., Aitken D., Herrera M., El </w:t>
      </w:r>
      <w:proofErr w:type="spellStart"/>
      <w:r w:rsidRPr="00383AFA">
        <w:rPr>
          <w:rFonts w:asciiTheme="minorHAnsi" w:eastAsia="Arial Unicode MS" w:hAnsiTheme="minorHAnsi" w:cs="Mangal"/>
          <w:color w:val="000000" w:themeColor="text1"/>
          <w:lang w:val="en-US"/>
        </w:rPr>
        <w:t>Youssfi</w:t>
      </w:r>
      <w:proofErr w:type="spellEnd"/>
      <w:r w:rsidRPr="00383AFA">
        <w:rPr>
          <w:rFonts w:asciiTheme="minorHAnsi" w:eastAsia="Arial Unicode MS" w:hAnsiTheme="minorHAnsi" w:cs="Mangal"/>
          <w:color w:val="000000" w:themeColor="text1"/>
          <w:lang w:val="en-US"/>
        </w:rPr>
        <w:t xml:space="preserve"> L. (2021) Circular Economy in a Water-Energy-Food Security Nexus Associate to an SDGs Framework: Understanding Complexities. In: Liu L., Ramakrishna S. (eds) An Introduction to Circular Economy. Springer, Singapore. </w:t>
      </w:r>
      <w:hyperlink r:id="rId26" w:history="1">
        <w:r w:rsidRPr="006041A4">
          <w:rPr>
            <w:rStyle w:val="Hipervnculo"/>
            <w:rFonts w:asciiTheme="minorHAnsi" w:eastAsia="Arial Unicode MS" w:hAnsiTheme="minorHAnsi" w:cs="Mangal"/>
            <w:lang w:val="en-US"/>
          </w:rPr>
          <w:t>https://doi.org/10.1007/978-981-15-8510-4_12</w:t>
        </w:r>
      </w:hyperlink>
    </w:p>
    <w:p w14:paraId="5FD66647" w14:textId="4FC9B8AD" w:rsidR="00AC7D64" w:rsidRPr="00AC7D64" w:rsidRDefault="00AC7D64" w:rsidP="0094243F">
      <w:pPr>
        <w:pStyle w:val="Fechadesubseccin"/>
        <w:numPr>
          <w:ilvl w:val="0"/>
          <w:numId w:val="3"/>
        </w:numPr>
        <w:spacing w:after="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Legal Perspectives on Bridging Science and Policy. Chapter 3. Understanding water disputes in Chile with text and data mining tools. </w:t>
      </w:r>
      <w:r w:rsidRPr="00AC7D64">
        <w:rPr>
          <w:rFonts w:asciiTheme="minorHAnsi" w:eastAsia="Arial Unicode MS" w:hAnsiTheme="minorHAnsi" w:cs="Mangal"/>
          <w:bCs w:val="0"/>
          <w:color w:val="000000" w:themeColor="text1"/>
          <w:sz w:val="20"/>
          <w:szCs w:val="20"/>
          <w:lang w:val="es-CL"/>
        </w:rPr>
        <w:t xml:space="preserve">Mauricio Herrera, Cristian Candia, Diego Rivera, Douglas Aitken, Daniel Brieba, Camila Boettiger, Guillermo Donoso and Alex Godoy-Faúndez. </w:t>
      </w:r>
      <w:r w:rsidRPr="00AC7D64">
        <w:rPr>
          <w:rFonts w:asciiTheme="minorHAnsi" w:eastAsia="Arial Unicode MS" w:hAnsiTheme="minorHAnsi" w:cs="Mangal"/>
          <w:bCs w:val="0"/>
          <w:color w:val="000000" w:themeColor="text1"/>
          <w:sz w:val="20"/>
          <w:szCs w:val="20"/>
          <w:lang w:val="en-US"/>
        </w:rPr>
        <w:t xml:space="preserve">1st Edition. Edited by Mara </w:t>
      </w:r>
      <w:proofErr w:type="spellStart"/>
      <w:r w:rsidRPr="00AC7D64">
        <w:rPr>
          <w:rFonts w:asciiTheme="minorHAnsi" w:eastAsia="Arial Unicode MS" w:hAnsiTheme="minorHAnsi" w:cs="Mangal"/>
          <w:bCs w:val="0"/>
          <w:color w:val="000000" w:themeColor="text1"/>
          <w:sz w:val="20"/>
          <w:szCs w:val="20"/>
          <w:lang w:val="en-US"/>
        </w:rPr>
        <w:t>Tignino</w:t>
      </w:r>
      <w:proofErr w:type="spellEnd"/>
      <w:r w:rsidRPr="00AC7D64">
        <w:rPr>
          <w:rFonts w:asciiTheme="minorHAnsi" w:eastAsia="Arial Unicode MS" w:hAnsiTheme="minorHAnsi" w:cs="Mangal"/>
          <w:bCs w:val="0"/>
          <w:color w:val="000000" w:themeColor="text1"/>
          <w:sz w:val="20"/>
          <w:szCs w:val="20"/>
          <w:lang w:val="en-US"/>
        </w:rPr>
        <w:t>, Raya Marina Stephan, Renée Martin-Nagle, Owen McIntyre. Routledge Special Issues on Water Policy and Governance 2020 ISBN 978-0-367-40685-1</w:t>
      </w:r>
    </w:p>
    <w:p w14:paraId="3F1E8AA9" w14:textId="07988474" w:rsidR="00AC7D64" w:rsidRPr="00AC7D64" w:rsidRDefault="00AC7D64" w:rsidP="0094243F">
      <w:pPr>
        <w:pStyle w:val="Prrafodelista"/>
        <w:numPr>
          <w:ilvl w:val="0"/>
          <w:numId w:val="3"/>
        </w:numPr>
        <w:spacing w:after="0" w:line="240" w:lineRule="auto"/>
        <w:jc w:val="both"/>
        <w:rPr>
          <w:rFonts w:asciiTheme="minorHAnsi" w:eastAsia="Arial Unicode MS" w:hAnsiTheme="minorHAnsi" w:cs="Mangal"/>
          <w:color w:val="000000" w:themeColor="text1"/>
          <w:lang w:val="es-CL"/>
        </w:rPr>
      </w:pPr>
      <w:r w:rsidRPr="00AC7D64">
        <w:rPr>
          <w:rFonts w:asciiTheme="minorHAnsi" w:eastAsia="Arial Unicode MS" w:hAnsiTheme="minorHAnsi" w:cs="Mangal"/>
          <w:color w:val="000000" w:themeColor="text1"/>
          <w:lang w:val="es-CL"/>
        </w:rPr>
        <w:t xml:space="preserve">Desafíos del Agua para la region Latinoamericana. Chapter 6. Sistema Hídrico como Sistema Complejo; </w:t>
      </w:r>
      <w:r w:rsidRPr="00AC7D64">
        <w:rPr>
          <w:rFonts w:asciiTheme="minorHAnsi" w:eastAsia="Arial Unicode MS" w:hAnsiTheme="minorHAnsi" w:cs="Mangal"/>
          <w:bCs/>
          <w:color w:val="000000" w:themeColor="text1"/>
          <w:lang w:val="es-CL"/>
        </w:rPr>
        <w:t>Alex Godoy-Faúndez. Ed.</w:t>
      </w:r>
      <w:r w:rsidRPr="00AC7D64">
        <w:rPr>
          <w:rFonts w:asciiTheme="minorHAnsi" w:eastAsia="Arial Unicode MS" w:hAnsiTheme="minorHAnsi" w:cs="Mangal"/>
          <w:color w:val="000000" w:themeColor="text1"/>
          <w:lang w:val="es-CL"/>
        </w:rPr>
        <w:t xml:space="preserve"> Fundación Chile. ISBN: 978-956-8200-38-1</w:t>
      </w:r>
    </w:p>
    <w:p w14:paraId="11BA3935" w14:textId="77777777" w:rsidR="00AC7D64" w:rsidRPr="00AC7D64" w:rsidRDefault="00AC7D64" w:rsidP="0094243F">
      <w:pPr>
        <w:pStyle w:val="Fechadesubseccin"/>
        <w:numPr>
          <w:ilvl w:val="0"/>
          <w:numId w:val="3"/>
        </w:numPr>
        <w:spacing w:after="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Andean Hydrology. Chapter 2: Socio-environmental Issues Related to Mineral Exploitation in the Andes. Douglas Aitken, Alex Godoy-</w:t>
      </w:r>
      <w:proofErr w:type="spellStart"/>
      <w:r w:rsidRPr="00AC7D64">
        <w:rPr>
          <w:rFonts w:asciiTheme="minorHAnsi" w:eastAsia="Arial Unicode MS" w:hAnsiTheme="minorHAnsi" w:cs="Mangal"/>
          <w:bCs w:val="0"/>
          <w:color w:val="000000" w:themeColor="text1"/>
          <w:sz w:val="20"/>
          <w:szCs w:val="20"/>
          <w:lang w:val="en-US"/>
        </w:rPr>
        <w:t>Faundez</w:t>
      </w:r>
      <w:proofErr w:type="spellEnd"/>
      <w:r w:rsidRPr="00AC7D64">
        <w:rPr>
          <w:rFonts w:asciiTheme="minorHAnsi" w:eastAsia="Arial Unicode MS" w:hAnsiTheme="minorHAnsi" w:cs="Mangal"/>
          <w:bCs w:val="0"/>
          <w:color w:val="000000" w:themeColor="text1"/>
          <w:sz w:val="20"/>
          <w:szCs w:val="20"/>
          <w:lang w:val="en-US"/>
        </w:rPr>
        <w:t>, Oscar Jaime Restrepo-</w:t>
      </w:r>
      <w:proofErr w:type="spellStart"/>
      <w:r w:rsidRPr="00AC7D64">
        <w:rPr>
          <w:rFonts w:asciiTheme="minorHAnsi" w:eastAsia="Arial Unicode MS" w:hAnsiTheme="minorHAnsi" w:cs="Mangal"/>
          <w:bCs w:val="0"/>
          <w:color w:val="000000" w:themeColor="text1"/>
          <w:sz w:val="20"/>
          <w:szCs w:val="20"/>
          <w:lang w:val="en-US"/>
        </w:rPr>
        <w:t>Baena</w:t>
      </w:r>
      <w:proofErr w:type="spellEnd"/>
      <w:r w:rsidRPr="00AC7D64">
        <w:rPr>
          <w:rFonts w:asciiTheme="minorHAnsi" w:eastAsia="Arial Unicode MS" w:hAnsiTheme="minorHAnsi" w:cs="Mangal"/>
          <w:bCs w:val="0"/>
          <w:color w:val="000000" w:themeColor="text1"/>
          <w:sz w:val="20"/>
          <w:szCs w:val="20"/>
          <w:lang w:val="en-US"/>
        </w:rPr>
        <w:t xml:space="preserve">, Diego Rivera and Neil </w:t>
      </w:r>
      <w:proofErr w:type="spellStart"/>
      <w:r w:rsidRPr="00AC7D64">
        <w:rPr>
          <w:rFonts w:asciiTheme="minorHAnsi" w:eastAsia="Arial Unicode MS" w:hAnsiTheme="minorHAnsi" w:cs="Mangal"/>
          <w:bCs w:val="0"/>
          <w:color w:val="000000" w:themeColor="text1"/>
          <w:sz w:val="20"/>
          <w:szCs w:val="20"/>
          <w:lang w:val="en-US"/>
        </w:rPr>
        <w:t>McIntryre</w:t>
      </w:r>
      <w:proofErr w:type="spellEnd"/>
      <w:r w:rsidRPr="00AC7D64">
        <w:rPr>
          <w:rFonts w:asciiTheme="minorHAnsi" w:eastAsia="Arial Unicode MS" w:hAnsiTheme="minorHAnsi" w:cs="Mangal"/>
          <w:bCs w:val="0"/>
          <w:color w:val="000000" w:themeColor="text1"/>
          <w:sz w:val="20"/>
          <w:szCs w:val="20"/>
          <w:lang w:val="en-US"/>
        </w:rPr>
        <w:t>, Science Publishers and CRC Press. 2017.</w:t>
      </w:r>
    </w:p>
    <w:p w14:paraId="3031687E" w14:textId="77777777" w:rsidR="00AC7D64" w:rsidRPr="00AC7D64" w:rsidRDefault="00AC7D64" w:rsidP="0094243F">
      <w:pPr>
        <w:pStyle w:val="Fechadesubseccin"/>
        <w:numPr>
          <w:ilvl w:val="0"/>
          <w:numId w:val="3"/>
        </w:numPr>
        <w:spacing w:after="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Environmental Microbial Biotechnology. Chapter 8 Environmental Microbial Biotechnology inside mining operations from an engineering viewpoint based on LCA. Alex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Douglas Aitken, Lorenzo Reyes-Bozo and Diego Rivera. “Soil Biology” Series, Volume 45. Editors: </w:t>
      </w:r>
      <w:proofErr w:type="spellStart"/>
      <w:r w:rsidRPr="00AC7D64">
        <w:rPr>
          <w:rFonts w:asciiTheme="minorHAnsi" w:eastAsia="Arial Unicode MS" w:hAnsiTheme="minorHAnsi" w:cs="Mangal"/>
          <w:bCs w:val="0"/>
          <w:color w:val="000000" w:themeColor="text1"/>
          <w:sz w:val="20"/>
          <w:szCs w:val="20"/>
          <w:lang w:val="en-US"/>
        </w:rPr>
        <w:t>Sukla</w:t>
      </w:r>
      <w:proofErr w:type="spellEnd"/>
      <w:r w:rsidRPr="00AC7D64">
        <w:rPr>
          <w:rFonts w:asciiTheme="minorHAnsi" w:eastAsia="Arial Unicode MS" w:hAnsiTheme="minorHAnsi" w:cs="Mangal"/>
          <w:bCs w:val="0"/>
          <w:color w:val="000000" w:themeColor="text1"/>
          <w:sz w:val="20"/>
          <w:szCs w:val="20"/>
          <w:lang w:val="en-US"/>
        </w:rPr>
        <w:t>, L.B., Pradhan, N., Panda, S., Mishra, B.K. (Eds.). Springer International Publishing. DOI: 10.1007/978-3-319-19018-1, Hardcover ISBN 978-3-319-19017-4</w:t>
      </w:r>
    </w:p>
    <w:p w14:paraId="72827320" w14:textId="77777777" w:rsidR="00AC7D64" w:rsidRPr="00AC7D64" w:rsidRDefault="00AC7D64" w:rsidP="0094243F">
      <w:pPr>
        <w:pStyle w:val="Fechadesubseccin"/>
        <w:numPr>
          <w:ilvl w:val="0"/>
          <w:numId w:val="3"/>
        </w:numPr>
        <w:spacing w:after="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Innovación Social. Una Herramienta para mejorar la calidad de vida de las personas. </w:t>
      </w:r>
      <w:proofErr w:type="spellStart"/>
      <w:r w:rsidRPr="00AC7D64">
        <w:rPr>
          <w:rFonts w:asciiTheme="minorHAnsi" w:eastAsia="Arial Unicode MS" w:hAnsiTheme="minorHAnsi" w:cs="Mangal"/>
          <w:bCs w:val="0"/>
          <w:color w:val="000000" w:themeColor="text1"/>
          <w:sz w:val="20"/>
          <w:szCs w:val="20"/>
          <w:lang w:val="es-ES_tradnl"/>
        </w:rPr>
        <w:t>Chapter</w:t>
      </w:r>
      <w:proofErr w:type="spellEnd"/>
      <w:r w:rsidRPr="00AC7D64">
        <w:rPr>
          <w:rFonts w:asciiTheme="minorHAnsi" w:eastAsia="Arial Unicode MS" w:hAnsiTheme="minorHAnsi" w:cs="Mangal"/>
          <w:bCs w:val="0"/>
          <w:color w:val="000000" w:themeColor="text1"/>
          <w:sz w:val="20"/>
          <w:szCs w:val="20"/>
          <w:lang w:val="es-ES_tradnl"/>
        </w:rPr>
        <w:t xml:space="preserve">: Equilibrio Medioambiental y Social: Caso Emiliana. </w:t>
      </w:r>
      <w:proofErr w:type="spellStart"/>
      <w:r w:rsidRPr="00AC7D64">
        <w:rPr>
          <w:rFonts w:asciiTheme="minorHAnsi" w:eastAsia="Arial Unicode MS" w:hAnsiTheme="minorHAnsi" w:cs="Mangal"/>
          <w:bCs w:val="0"/>
          <w:color w:val="000000" w:themeColor="text1"/>
          <w:sz w:val="20"/>
          <w:szCs w:val="20"/>
          <w:lang w:val="es-ES_tradnl"/>
        </w:rPr>
        <w:t>Loraine</w:t>
      </w:r>
      <w:proofErr w:type="spellEnd"/>
      <w:r w:rsidRPr="00AC7D64">
        <w:rPr>
          <w:rFonts w:asciiTheme="minorHAnsi" w:eastAsia="Arial Unicode MS" w:hAnsiTheme="minorHAnsi" w:cs="Mangal"/>
          <w:bCs w:val="0"/>
          <w:color w:val="000000" w:themeColor="text1"/>
          <w:sz w:val="20"/>
          <w:szCs w:val="20"/>
          <w:lang w:val="es-ES_tradnl"/>
        </w:rPr>
        <w:t xml:space="preserve"> Cisternas y Alex Godoy. Instituto de Innovación Social. Fundación Miguel </w:t>
      </w:r>
      <w:proofErr w:type="spellStart"/>
      <w:r w:rsidRPr="00AC7D64">
        <w:rPr>
          <w:rFonts w:asciiTheme="minorHAnsi" w:eastAsia="Arial Unicode MS" w:hAnsiTheme="minorHAnsi" w:cs="Mangal"/>
          <w:bCs w:val="0"/>
          <w:color w:val="000000" w:themeColor="text1"/>
          <w:sz w:val="20"/>
          <w:szCs w:val="20"/>
          <w:lang w:val="es-ES_tradnl"/>
        </w:rPr>
        <w:t>Kast</w:t>
      </w:r>
      <w:proofErr w:type="spellEnd"/>
      <w:r w:rsidRPr="00AC7D64">
        <w:rPr>
          <w:rFonts w:asciiTheme="minorHAnsi" w:eastAsia="Arial Unicode MS" w:hAnsiTheme="minorHAnsi" w:cs="Mangal"/>
          <w:bCs w:val="0"/>
          <w:color w:val="000000" w:themeColor="text1"/>
          <w:sz w:val="20"/>
          <w:szCs w:val="20"/>
          <w:lang w:val="es-ES_tradnl"/>
        </w:rPr>
        <w:t xml:space="preserve"> – Universidad del Desarrollo. </w:t>
      </w:r>
      <w:r w:rsidRPr="00AC7D64">
        <w:rPr>
          <w:rFonts w:asciiTheme="minorHAnsi" w:eastAsia="Arial Unicode MS" w:hAnsiTheme="minorHAnsi" w:cs="Mangal"/>
          <w:bCs w:val="0"/>
          <w:color w:val="000000" w:themeColor="text1"/>
          <w:sz w:val="20"/>
          <w:szCs w:val="20"/>
          <w:lang w:val="en-US"/>
        </w:rPr>
        <w:t>Pp 71-83</w:t>
      </w:r>
    </w:p>
    <w:p w14:paraId="11878C29" w14:textId="77777777" w:rsidR="00AC7D64" w:rsidRPr="00AC7D64" w:rsidRDefault="00AC7D64" w:rsidP="0094243F">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Chile: Environmental, Political and Social Issues Chapter 5. Environmental Outcomes: Linking social and economic issues.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A., Hernando, A., Correa, C. and Reyes-Bozo, L. Book </w:t>
      </w:r>
      <w:hyperlink r:id="rId27" w:history="1">
        <w:r w:rsidRPr="00AC7D64">
          <w:rPr>
            <w:rFonts w:asciiTheme="minorHAnsi" w:eastAsia="Arial Unicode MS" w:hAnsiTheme="minorHAnsi" w:cs="Mangal"/>
            <w:bCs w:val="0"/>
            <w:color w:val="000000" w:themeColor="text1"/>
            <w:sz w:val="20"/>
            <w:szCs w:val="20"/>
            <w:lang w:val="en-US"/>
          </w:rPr>
          <w:t>www.novapublishers.com</w:t>
        </w:r>
      </w:hyperlink>
      <w:r w:rsidRPr="00AC7D64">
        <w:rPr>
          <w:rFonts w:asciiTheme="minorHAnsi" w:eastAsia="Arial Unicode MS" w:hAnsiTheme="minorHAnsi" w:cs="Mangal"/>
          <w:bCs w:val="0"/>
          <w:color w:val="000000" w:themeColor="text1"/>
          <w:sz w:val="20"/>
          <w:szCs w:val="20"/>
          <w:lang w:val="en-US"/>
        </w:rPr>
        <w:t xml:space="preserve">, binding: Hardcover, Pub. Date: 2012 - </w:t>
      </w:r>
      <w:proofErr w:type="gramStart"/>
      <w:r w:rsidRPr="00AC7D64">
        <w:rPr>
          <w:rFonts w:asciiTheme="minorHAnsi" w:eastAsia="Arial Unicode MS" w:hAnsiTheme="minorHAnsi" w:cs="Mangal"/>
          <w:bCs w:val="0"/>
          <w:color w:val="000000" w:themeColor="text1"/>
          <w:sz w:val="20"/>
          <w:szCs w:val="20"/>
          <w:lang w:val="en-US"/>
        </w:rPr>
        <w:t>3st</w:t>
      </w:r>
      <w:proofErr w:type="gramEnd"/>
      <w:r w:rsidRPr="00AC7D64">
        <w:rPr>
          <w:rFonts w:asciiTheme="minorHAnsi" w:eastAsia="Arial Unicode MS" w:hAnsiTheme="minorHAnsi" w:cs="Mangal"/>
          <w:bCs w:val="0"/>
          <w:color w:val="000000" w:themeColor="text1"/>
          <w:sz w:val="20"/>
          <w:szCs w:val="20"/>
          <w:lang w:val="en-US"/>
        </w:rPr>
        <w:t xml:space="preserve"> Quarter, Status: Published. Pp: 113-146. ISBN: 978-1-62257-192-5</w:t>
      </w:r>
    </w:p>
    <w:p w14:paraId="1818CC5A" w14:textId="77777777" w:rsidR="00AC7D64" w:rsidRPr="00AC7D64" w:rsidRDefault="00AC7D64" w:rsidP="0094243F">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El Chile que se viene Ideas, miradas, perspectivas y sueños para el 2030 (Chile: ideas, </w:t>
      </w:r>
      <w:proofErr w:type="spellStart"/>
      <w:r w:rsidRPr="00AC7D64">
        <w:rPr>
          <w:rFonts w:asciiTheme="minorHAnsi" w:eastAsia="Arial Unicode MS" w:hAnsiTheme="minorHAnsi" w:cs="Mangal"/>
          <w:bCs w:val="0"/>
          <w:color w:val="000000" w:themeColor="text1"/>
          <w:sz w:val="20"/>
          <w:szCs w:val="20"/>
          <w:lang w:val="es-ES_tradnl"/>
        </w:rPr>
        <w:t>visions</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perspectives</w:t>
      </w:r>
      <w:proofErr w:type="spellEnd"/>
      <w:r w:rsidRPr="00AC7D64">
        <w:rPr>
          <w:rFonts w:asciiTheme="minorHAnsi" w:eastAsia="Arial Unicode MS" w:hAnsiTheme="minorHAnsi" w:cs="Mangal"/>
          <w:bCs w:val="0"/>
          <w:color w:val="000000" w:themeColor="text1"/>
          <w:sz w:val="20"/>
          <w:szCs w:val="20"/>
          <w:lang w:val="es-ES_tradnl"/>
        </w:rPr>
        <w:t xml:space="preserve"> and </w:t>
      </w:r>
      <w:proofErr w:type="spellStart"/>
      <w:r w:rsidRPr="00AC7D64">
        <w:rPr>
          <w:rFonts w:asciiTheme="minorHAnsi" w:eastAsia="Arial Unicode MS" w:hAnsiTheme="minorHAnsi" w:cs="Mangal"/>
          <w:bCs w:val="0"/>
          <w:color w:val="000000" w:themeColor="text1"/>
          <w:sz w:val="20"/>
          <w:szCs w:val="20"/>
          <w:lang w:val="es-ES_tradnl"/>
        </w:rPr>
        <w:t>dreams</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for</w:t>
      </w:r>
      <w:proofErr w:type="spellEnd"/>
      <w:r w:rsidRPr="00AC7D64">
        <w:rPr>
          <w:rFonts w:asciiTheme="minorHAnsi" w:eastAsia="Arial Unicode MS" w:hAnsiTheme="minorHAnsi" w:cs="Mangal"/>
          <w:bCs w:val="0"/>
          <w:color w:val="000000" w:themeColor="text1"/>
          <w:sz w:val="20"/>
          <w:szCs w:val="20"/>
          <w:lang w:val="es-ES_tradnl"/>
        </w:rPr>
        <w:t xml:space="preserve"> 2030). </w:t>
      </w:r>
      <w:proofErr w:type="spellStart"/>
      <w:r w:rsidRPr="00AC7D64">
        <w:rPr>
          <w:rFonts w:asciiTheme="minorHAnsi" w:eastAsia="Arial Unicode MS" w:hAnsiTheme="minorHAnsi" w:cs="Mangal"/>
          <w:bCs w:val="0"/>
          <w:color w:val="000000" w:themeColor="text1"/>
          <w:sz w:val="20"/>
          <w:szCs w:val="20"/>
          <w:lang w:val="es-ES_tradnl"/>
        </w:rPr>
        <w:t>Chapter</w:t>
      </w:r>
      <w:proofErr w:type="spellEnd"/>
      <w:r w:rsidRPr="00AC7D64">
        <w:rPr>
          <w:rFonts w:asciiTheme="minorHAnsi" w:eastAsia="Arial Unicode MS" w:hAnsiTheme="minorHAnsi" w:cs="Mangal"/>
          <w:bCs w:val="0"/>
          <w:color w:val="000000" w:themeColor="text1"/>
          <w:sz w:val="20"/>
          <w:szCs w:val="20"/>
          <w:lang w:val="es-ES_tradnl"/>
        </w:rPr>
        <w:t>: Una nueva forma de evaluar políticas, a la altura de lo que queremos ser.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A.</w:t>
      </w:r>
      <w:hyperlink r:id="rId28" w:history="1">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Editors</w:t>
        </w:r>
        <w:proofErr w:type="spellEnd"/>
        <w:r w:rsidRPr="00AC7D64">
          <w:rPr>
            <w:rFonts w:asciiTheme="minorHAnsi" w:eastAsia="Arial Unicode MS" w:hAnsiTheme="minorHAnsi" w:cs="Mangal"/>
            <w:bCs w:val="0"/>
            <w:color w:val="000000" w:themeColor="text1"/>
            <w:sz w:val="20"/>
            <w:szCs w:val="20"/>
            <w:lang w:val="es-ES_tradnl"/>
          </w:rPr>
          <w:t xml:space="preserve">: Ricardo Lagos Escobar, </w:t>
        </w:r>
        <w:proofErr w:type="spellStart"/>
        <w:r w:rsidRPr="00AC7D64">
          <w:rPr>
            <w:rFonts w:asciiTheme="minorHAnsi" w:eastAsia="Arial Unicode MS" w:hAnsiTheme="minorHAnsi" w:cs="Mangal"/>
            <w:bCs w:val="0"/>
            <w:color w:val="000000" w:themeColor="text1"/>
            <w:sz w:val="20"/>
            <w:szCs w:val="20"/>
            <w:lang w:val="es-ES_tradnl"/>
          </w:rPr>
          <w:t>former</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President</w:t>
        </w:r>
        <w:proofErr w:type="spellEnd"/>
        <w:r w:rsidRPr="00AC7D64">
          <w:rPr>
            <w:rFonts w:asciiTheme="minorHAnsi" w:eastAsia="Arial Unicode MS" w:hAnsiTheme="minorHAnsi" w:cs="Mangal"/>
            <w:bCs w:val="0"/>
            <w:color w:val="000000" w:themeColor="text1"/>
            <w:sz w:val="20"/>
            <w:szCs w:val="20"/>
            <w:lang w:val="es-ES_tradnl"/>
          </w:rPr>
          <w:t xml:space="preserve"> of Chile 2000-2004 and Oscar </w:t>
        </w:r>
        <w:proofErr w:type="spellStart"/>
        <w:r w:rsidRPr="00AC7D64">
          <w:rPr>
            <w:rFonts w:asciiTheme="minorHAnsi" w:eastAsia="Arial Unicode MS" w:hAnsiTheme="minorHAnsi" w:cs="Mangal"/>
            <w:bCs w:val="0"/>
            <w:color w:val="000000" w:themeColor="text1"/>
            <w:sz w:val="20"/>
            <w:szCs w:val="20"/>
            <w:lang w:val="es-ES_tradnl"/>
          </w:rPr>
          <w:t>Landerretche</w:t>
        </w:r>
        <w:proofErr w:type="spellEnd"/>
      </w:hyperlink>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Binding</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Hardcover</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Catalonia</w:t>
      </w:r>
      <w:proofErr w:type="spellEnd"/>
      <w:r w:rsidRPr="00AC7D64">
        <w:rPr>
          <w:rFonts w:asciiTheme="minorHAnsi" w:eastAsia="Arial Unicode MS" w:hAnsiTheme="minorHAnsi" w:cs="Mangal"/>
          <w:bCs w:val="0"/>
          <w:color w:val="000000" w:themeColor="text1"/>
          <w:sz w:val="20"/>
          <w:szCs w:val="20"/>
          <w:lang w:val="es-ES_tradnl"/>
        </w:rPr>
        <w:t xml:space="preserve"> - Fundación Democracia y </w:t>
      </w:r>
      <w:proofErr w:type="spellStart"/>
      <w:r w:rsidRPr="00AC7D64">
        <w:rPr>
          <w:rFonts w:asciiTheme="minorHAnsi" w:eastAsia="Arial Unicode MS" w:hAnsiTheme="minorHAnsi" w:cs="Mangal"/>
          <w:bCs w:val="0"/>
          <w:color w:val="000000" w:themeColor="text1"/>
          <w:sz w:val="20"/>
          <w:szCs w:val="20"/>
          <w:lang w:val="es-ES_tradnl"/>
        </w:rPr>
        <w:t>DesarrolloPublishers</w:t>
      </w:r>
      <w:proofErr w:type="spellEnd"/>
      <w:r w:rsidRPr="00AC7D64">
        <w:rPr>
          <w:rFonts w:asciiTheme="minorHAnsi" w:eastAsia="Arial Unicode MS" w:hAnsiTheme="minorHAnsi" w:cs="Mangal"/>
          <w:bCs w:val="0"/>
          <w:color w:val="000000" w:themeColor="text1"/>
          <w:sz w:val="20"/>
          <w:szCs w:val="20"/>
          <w:lang w:val="es-ES_tradnl"/>
        </w:rPr>
        <w:t xml:space="preserve">. </w:t>
      </w:r>
      <w:r w:rsidRPr="00AC7D64">
        <w:rPr>
          <w:rFonts w:asciiTheme="minorHAnsi" w:eastAsia="Arial Unicode MS" w:hAnsiTheme="minorHAnsi" w:cs="Mangal"/>
          <w:bCs w:val="0"/>
          <w:color w:val="000000" w:themeColor="text1"/>
          <w:sz w:val="20"/>
          <w:szCs w:val="20"/>
          <w:lang w:val="en-US"/>
        </w:rPr>
        <w:t>Date: December 2011. Status: Published. ISBN: 9770363241068</w:t>
      </w:r>
    </w:p>
    <w:p w14:paraId="0A6448CE" w14:textId="77777777" w:rsidR="00AC7D64" w:rsidRPr="00AC7D64" w:rsidRDefault="00AC7D64" w:rsidP="0094243F">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Bioremediation: Biotechnology, Engineering and Environmental Management. Chapter Nº3: Sustainable bioremediation, industrial ecology and public policies: New Challenges for Chile. </w:t>
      </w:r>
      <w:r w:rsidRPr="00AC7D64">
        <w:rPr>
          <w:rFonts w:asciiTheme="minorHAnsi" w:eastAsia="Arial Unicode MS" w:hAnsiTheme="minorHAnsi" w:cs="Mangal"/>
          <w:bCs w:val="0"/>
          <w:color w:val="000000" w:themeColor="text1"/>
          <w:sz w:val="20"/>
          <w:szCs w:val="20"/>
          <w:lang w:val="es-ES_tradnl"/>
        </w:rPr>
        <w:t>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A., </w:t>
      </w:r>
      <w:proofErr w:type="spellStart"/>
      <w:r w:rsidRPr="00AC7D64">
        <w:rPr>
          <w:rFonts w:asciiTheme="minorHAnsi" w:eastAsia="Arial Unicode MS" w:hAnsiTheme="minorHAnsi" w:cs="Mangal"/>
          <w:bCs w:val="0"/>
          <w:color w:val="000000" w:themeColor="text1"/>
          <w:sz w:val="20"/>
          <w:szCs w:val="20"/>
          <w:lang w:val="es-ES_tradnl"/>
        </w:rPr>
        <w:t>Reyez</w:t>
      </w:r>
      <w:proofErr w:type="spellEnd"/>
      <w:r w:rsidRPr="00AC7D64">
        <w:rPr>
          <w:rFonts w:asciiTheme="minorHAnsi" w:eastAsia="Arial Unicode MS" w:hAnsiTheme="minorHAnsi" w:cs="Mangal"/>
          <w:bCs w:val="0"/>
          <w:color w:val="000000" w:themeColor="text1"/>
          <w:sz w:val="20"/>
          <w:szCs w:val="20"/>
          <w:lang w:val="es-ES_tradnl"/>
        </w:rPr>
        <w:t xml:space="preserve">-Bozo, L., </w:t>
      </w:r>
      <w:proofErr w:type="spellStart"/>
      <w:r w:rsidRPr="00AC7D64">
        <w:rPr>
          <w:rFonts w:asciiTheme="minorHAnsi" w:eastAsia="Arial Unicode MS" w:hAnsiTheme="minorHAnsi" w:cs="Mangal"/>
          <w:bCs w:val="0"/>
          <w:color w:val="000000" w:themeColor="text1"/>
          <w:sz w:val="20"/>
          <w:szCs w:val="20"/>
          <w:lang w:val="es-ES_tradnl"/>
        </w:rPr>
        <w:t>Montecinos</w:t>
      </w:r>
      <w:proofErr w:type="spellEnd"/>
      <w:r w:rsidRPr="00AC7D64">
        <w:rPr>
          <w:rFonts w:asciiTheme="minorHAnsi" w:eastAsia="Arial Unicode MS" w:hAnsiTheme="minorHAnsi" w:cs="Mangal"/>
          <w:bCs w:val="0"/>
          <w:color w:val="000000" w:themeColor="text1"/>
          <w:sz w:val="20"/>
          <w:szCs w:val="20"/>
          <w:lang w:val="es-ES_tradnl"/>
        </w:rPr>
        <w:t xml:space="preserve">-Bustamante, W. and Quiroz-Valenzuela, S. </w:t>
      </w:r>
      <w:hyperlink r:id="rId29" w:history="1">
        <w:r w:rsidRPr="00AC7D64">
          <w:rPr>
            <w:rFonts w:asciiTheme="minorHAnsi" w:eastAsia="Arial Unicode MS" w:hAnsiTheme="minorHAnsi" w:cs="Mangal"/>
            <w:bCs w:val="0"/>
            <w:color w:val="000000" w:themeColor="text1"/>
            <w:sz w:val="20"/>
            <w:szCs w:val="20"/>
            <w:lang w:val="en-US"/>
          </w:rPr>
          <w:t>www.novapublishers.com</w:t>
        </w:r>
      </w:hyperlink>
      <w:r w:rsidRPr="00AC7D64">
        <w:rPr>
          <w:rFonts w:asciiTheme="minorHAnsi" w:eastAsia="Arial Unicode MS" w:hAnsiTheme="minorHAnsi" w:cs="Mangal"/>
          <w:bCs w:val="0"/>
          <w:color w:val="000000" w:themeColor="text1"/>
          <w:sz w:val="20"/>
          <w:szCs w:val="20"/>
          <w:lang w:val="en-US"/>
        </w:rPr>
        <w:t xml:space="preserve">, binding: Hardcover, Pub. Date: 2011 - 1st Quarter, </w:t>
      </w:r>
      <w:proofErr w:type="gramStart"/>
      <w:r w:rsidRPr="00AC7D64">
        <w:rPr>
          <w:rFonts w:asciiTheme="minorHAnsi" w:eastAsia="Arial Unicode MS" w:hAnsiTheme="minorHAnsi" w:cs="Mangal"/>
          <w:bCs w:val="0"/>
          <w:color w:val="000000" w:themeColor="text1"/>
          <w:sz w:val="20"/>
          <w:szCs w:val="20"/>
          <w:lang w:val="en-US"/>
        </w:rPr>
        <w:t>Status</w:t>
      </w:r>
      <w:proofErr w:type="gramEnd"/>
      <w:r w:rsidRPr="00AC7D64">
        <w:rPr>
          <w:rFonts w:asciiTheme="minorHAnsi" w:eastAsia="Arial Unicode MS" w:hAnsiTheme="minorHAnsi" w:cs="Mangal"/>
          <w:bCs w:val="0"/>
          <w:color w:val="000000" w:themeColor="text1"/>
          <w:sz w:val="20"/>
          <w:szCs w:val="20"/>
          <w:lang w:val="en-US"/>
        </w:rPr>
        <w:t>: Published. ISBN: 978-1-61122-730-7</w:t>
      </w:r>
    </w:p>
    <w:p w14:paraId="4449AB7A" w14:textId="77777777" w:rsidR="00AC7D64" w:rsidRPr="00AC7D64" w:rsidRDefault="00AC7D64" w:rsidP="0094243F">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Leading-Edge Environmental Biodegradation Research. Chapter N°3: Bioremediation of diesel fuel-contaminated soils in the Atacama Desert, Chile.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A., </w:t>
      </w:r>
      <w:proofErr w:type="spellStart"/>
      <w:r w:rsidRPr="00AC7D64">
        <w:rPr>
          <w:rFonts w:asciiTheme="minorHAnsi" w:eastAsia="Arial Unicode MS" w:hAnsiTheme="minorHAnsi" w:cs="Mangal"/>
          <w:bCs w:val="0"/>
          <w:color w:val="000000" w:themeColor="text1"/>
          <w:sz w:val="20"/>
          <w:szCs w:val="20"/>
          <w:lang w:val="en-US"/>
        </w:rPr>
        <w:t>Antizar-Ladislao</w:t>
      </w:r>
      <w:proofErr w:type="spellEnd"/>
      <w:r w:rsidRPr="00AC7D64">
        <w:rPr>
          <w:rFonts w:asciiTheme="minorHAnsi" w:eastAsia="Arial Unicode MS" w:hAnsiTheme="minorHAnsi" w:cs="Mangal"/>
          <w:bCs w:val="0"/>
          <w:color w:val="000000" w:themeColor="text1"/>
          <w:sz w:val="20"/>
          <w:szCs w:val="20"/>
          <w:lang w:val="en-US"/>
        </w:rPr>
        <w:t xml:space="preserve">, B., Franke-Whittle, I., </w:t>
      </w:r>
      <w:proofErr w:type="spellStart"/>
      <w:r w:rsidRPr="00AC7D64">
        <w:rPr>
          <w:rFonts w:asciiTheme="minorHAnsi" w:eastAsia="Arial Unicode MS" w:hAnsiTheme="minorHAnsi" w:cs="Mangal"/>
          <w:bCs w:val="0"/>
          <w:color w:val="000000" w:themeColor="text1"/>
          <w:sz w:val="20"/>
          <w:szCs w:val="20"/>
          <w:lang w:val="en-US"/>
        </w:rPr>
        <w:t>Turrión</w:t>
      </w:r>
      <w:proofErr w:type="spellEnd"/>
      <w:r w:rsidRPr="00AC7D64">
        <w:rPr>
          <w:rFonts w:asciiTheme="minorHAnsi" w:eastAsia="Arial Unicode MS" w:hAnsiTheme="minorHAnsi" w:cs="Mangal"/>
          <w:bCs w:val="0"/>
          <w:color w:val="000000" w:themeColor="text1"/>
          <w:sz w:val="20"/>
          <w:szCs w:val="20"/>
          <w:lang w:val="en-US"/>
        </w:rPr>
        <w:t>-Gómez, J.L. and Perez-</w:t>
      </w:r>
      <w:proofErr w:type="spellStart"/>
      <w:r w:rsidRPr="00AC7D64">
        <w:rPr>
          <w:rFonts w:asciiTheme="minorHAnsi" w:eastAsia="Arial Unicode MS" w:hAnsiTheme="minorHAnsi" w:cs="Mangal"/>
          <w:bCs w:val="0"/>
          <w:color w:val="000000" w:themeColor="text1"/>
          <w:sz w:val="20"/>
          <w:szCs w:val="20"/>
          <w:lang w:val="en-US"/>
        </w:rPr>
        <w:t>Roepke</w:t>
      </w:r>
      <w:proofErr w:type="spellEnd"/>
      <w:r w:rsidRPr="00AC7D64">
        <w:rPr>
          <w:rFonts w:asciiTheme="minorHAnsi" w:eastAsia="Arial Unicode MS" w:hAnsiTheme="minorHAnsi" w:cs="Mangal"/>
          <w:bCs w:val="0"/>
          <w:color w:val="000000" w:themeColor="text1"/>
          <w:sz w:val="20"/>
          <w:szCs w:val="20"/>
          <w:lang w:val="en-US"/>
        </w:rPr>
        <w:t xml:space="preserve">, L, </w:t>
      </w:r>
      <w:hyperlink r:id="rId30" w:history="1">
        <w:r w:rsidRPr="00AC7D64">
          <w:rPr>
            <w:rFonts w:asciiTheme="minorHAnsi" w:eastAsia="Arial Unicode MS" w:hAnsiTheme="minorHAnsi" w:cs="Mangal"/>
            <w:bCs w:val="0"/>
            <w:color w:val="000000" w:themeColor="text1"/>
            <w:sz w:val="20"/>
            <w:szCs w:val="20"/>
            <w:lang w:val="en-US"/>
          </w:rPr>
          <w:t>www.novapublishers.com</w:t>
        </w:r>
      </w:hyperlink>
      <w:r w:rsidRPr="00AC7D64">
        <w:rPr>
          <w:rFonts w:asciiTheme="minorHAnsi" w:eastAsia="Arial Unicode MS" w:hAnsiTheme="minorHAnsi" w:cs="Mangal"/>
          <w:bCs w:val="0"/>
          <w:color w:val="000000" w:themeColor="text1"/>
          <w:sz w:val="20"/>
          <w:szCs w:val="20"/>
          <w:lang w:val="en-US"/>
        </w:rPr>
        <w:t>, binding: Hardcover, Pub. Date: 2008 - 1st Quarter, ISBN: 1-60021-903-9, Status: Published.</w:t>
      </w:r>
    </w:p>
    <w:p w14:paraId="59443A57" w14:textId="77777777" w:rsidR="00AC7D64" w:rsidRPr="00AC7D64" w:rsidRDefault="00AC7D64" w:rsidP="00AC7D64">
      <w:pPr>
        <w:pStyle w:val="Fechadesubseccin"/>
        <w:spacing w:before="60" w:after="60"/>
        <w:ind w:left="-851"/>
        <w:contextualSpacing w:val="0"/>
        <w:jc w:val="right"/>
        <w:rPr>
          <w:rFonts w:asciiTheme="minorHAnsi" w:hAnsiTheme="minorHAnsi"/>
          <w:b/>
          <w:bCs w:val="0"/>
          <w:color w:val="000000" w:themeColor="text1"/>
          <w:sz w:val="20"/>
          <w:szCs w:val="20"/>
          <w:lang w:val="en-US"/>
        </w:rPr>
      </w:pPr>
      <w:r w:rsidRPr="00AC7D64">
        <w:rPr>
          <w:rFonts w:asciiTheme="minorHAnsi" w:hAnsiTheme="minorHAnsi"/>
          <w:b/>
          <w:bCs w:val="0"/>
          <w:color w:val="000000" w:themeColor="text1"/>
          <w:sz w:val="20"/>
          <w:szCs w:val="20"/>
          <w:lang w:val="en-US"/>
        </w:rPr>
        <w:t>PEER REVIEWED ARTICLES</w:t>
      </w:r>
    </w:p>
    <w:p w14:paraId="21BB9555" w14:textId="24E1BA50" w:rsidR="002B04CF" w:rsidRPr="002B04CF" w:rsidRDefault="00D2028F" w:rsidP="003F46CB">
      <w:pPr>
        <w:pStyle w:val="Fechadesubseccin"/>
        <w:numPr>
          <w:ilvl w:val="0"/>
          <w:numId w:val="3"/>
        </w:numPr>
        <w:spacing w:before="60" w:after="60"/>
        <w:jc w:val="both"/>
        <w:rPr>
          <w:rFonts w:asciiTheme="minorHAnsi" w:eastAsia="Arial Unicode MS" w:hAnsiTheme="minorHAnsi" w:cs="Mangal"/>
          <w:color w:val="000000" w:themeColor="text1"/>
          <w:sz w:val="20"/>
          <w:szCs w:val="20"/>
          <w:lang w:val="es-CL"/>
        </w:rPr>
      </w:pPr>
      <w:r>
        <w:rPr>
          <w:rFonts w:asciiTheme="minorHAnsi" w:eastAsia="Arial Unicode MS" w:hAnsiTheme="minorHAnsi" w:cs="Mangal"/>
          <w:color w:val="000000" w:themeColor="text1"/>
          <w:sz w:val="20"/>
          <w:szCs w:val="20"/>
          <w:lang w:val="es-CL"/>
        </w:rPr>
        <w:t>10 New Climate Insights</w:t>
      </w:r>
      <w:r w:rsidR="002B04CF" w:rsidRPr="002B04CF">
        <w:rPr>
          <w:rFonts w:asciiTheme="minorHAnsi" w:eastAsia="Arial Unicode MS" w:hAnsiTheme="minorHAnsi" w:cs="Mangal"/>
          <w:color w:val="000000" w:themeColor="text1"/>
          <w:sz w:val="20"/>
          <w:szCs w:val="20"/>
          <w:lang w:val="es-CL"/>
        </w:rPr>
        <w:t xml:space="preserve"> - a Horizon Scan</w:t>
      </w:r>
      <w:r w:rsidR="002B04CF">
        <w:rPr>
          <w:rFonts w:asciiTheme="minorHAnsi" w:eastAsia="Arial Unicode MS" w:hAnsiTheme="minorHAnsi" w:cs="Mangal"/>
          <w:color w:val="000000" w:themeColor="text1"/>
          <w:sz w:val="20"/>
          <w:szCs w:val="20"/>
          <w:lang w:val="es-CL"/>
        </w:rPr>
        <w:t>. Erik Phill et al. Global Sustainability</w:t>
      </w:r>
      <w:r w:rsidR="00407726">
        <w:rPr>
          <w:rFonts w:asciiTheme="minorHAnsi" w:eastAsia="Arial Unicode MS" w:hAnsiTheme="minorHAnsi" w:cs="Mangal"/>
          <w:color w:val="000000" w:themeColor="text1"/>
          <w:sz w:val="20"/>
          <w:szCs w:val="20"/>
          <w:lang w:val="es-CL"/>
        </w:rPr>
        <w:t xml:space="preserve"> Journal</w:t>
      </w:r>
      <w:r w:rsidR="002B04CF">
        <w:rPr>
          <w:rFonts w:asciiTheme="minorHAnsi" w:eastAsia="Arial Unicode MS" w:hAnsiTheme="minorHAnsi" w:cs="Mangal"/>
          <w:color w:val="000000" w:themeColor="text1"/>
          <w:sz w:val="20"/>
          <w:szCs w:val="20"/>
          <w:lang w:val="es-CL"/>
        </w:rPr>
        <w:t xml:space="preserve"> (Submmitted)</w:t>
      </w:r>
    </w:p>
    <w:p w14:paraId="4A8AB26A" w14:textId="63CF45F4" w:rsidR="00C71B68" w:rsidRPr="00C71B68" w:rsidRDefault="00C71B68" w:rsidP="003F46CB">
      <w:pPr>
        <w:pStyle w:val="Fechadesubseccin"/>
        <w:numPr>
          <w:ilvl w:val="0"/>
          <w:numId w:val="3"/>
        </w:numPr>
        <w:spacing w:before="60" w:after="60"/>
        <w:jc w:val="both"/>
        <w:rPr>
          <w:rFonts w:asciiTheme="minorHAnsi" w:eastAsia="Arial Unicode MS" w:hAnsiTheme="minorHAnsi" w:cs="Mangal"/>
          <w:color w:val="000000" w:themeColor="text1"/>
          <w:sz w:val="20"/>
          <w:szCs w:val="20"/>
          <w:lang w:val="es-CL"/>
        </w:rPr>
      </w:pPr>
      <w:r w:rsidRPr="00C71B68">
        <w:rPr>
          <w:rFonts w:asciiTheme="minorHAnsi" w:eastAsia="Arial Unicode MS" w:hAnsiTheme="minorHAnsi" w:cs="Mangal"/>
          <w:color w:val="000000" w:themeColor="text1"/>
          <w:sz w:val="20"/>
          <w:szCs w:val="20"/>
          <w:lang w:val="en-US"/>
        </w:rPr>
        <w:t xml:space="preserve">Simulation of Water-Use Efficiency of Crops under Different Irrigation Strategies. </w:t>
      </w:r>
      <w:proofErr w:type="spellStart"/>
      <w:r w:rsidRPr="00C71B68">
        <w:rPr>
          <w:rFonts w:asciiTheme="minorHAnsi" w:eastAsia="Arial Unicode MS" w:hAnsiTheme="minorHAnsi" w:cs="Mangal"/>
          <w:color w:val="000000" w:themeColor="text1"/>
          <w:sz w:val="20"/>
          <w:szCs w:val="20"/>
          <w:lang w:val="en-US"/>
        </w:rPr>
        <w:t>Kuschel-Otárola</w:t>
      </w:r>
      <w:proofErr w:type="spellEnd"/>
      <w:r w:rsidRPr="00C71B68">
        <w:rPr>
          <w:rFonts w:asciiTheme="minorHAnsi" w:eastAsia="Arial Unicode MS" w:hAnsiTheme="minorHAnsi" w:cs="Mangal"/>
          <w:color w:val="000000" w:themeColor="text1"/>
          <w:sz w:val="20"/>
          <w:szCs w:val="20"/>
          <w:lang w:val="en-US"/>
        </w:rPr>
        <w:t xml:space="preserve">, M.; Rivera, D.; Holzapfel, E.; </w:t>
      </w:r>
      <w:proofErr w:type="spellStart"/>
      <w:r w:rsidRPr="00C71B68">
        <w:rPr>
          <w:rFonts w:asciiTheme="minorHAnsi" w:eastAsia="Arial Unicode MS" w:hAnsiTheme="minorHAnsi" w:cs="Mangal"/>
          <w:color w:val="000000" w:themeColor="text1"/>
          <w:sz w:val="20"/>
          <w:szCs w:val="20"/>
          <w:lang w:val="en-US"/>
        </w:rPr>
        <w:t>Schütze</w:t>
      </w:r>
      <w:proofErr w:type="spellEnd"/>
      <w:r w:rsidRPr="00C71B68">
        <w:rPr>
          <w:rFonts w:asciiTheme="minorHAnsi" w:eastAsia="Arial Unicode MS" w:hAnsiTheme="minorHAnsi" w:cs="Mangal"/>
          <w:color w:val="000000" w:themeColor="text1"/>
          <w:sz w:val="20"/>
          <w:szCs w:val="20"/>
          <w:lang w:val="en-US"/>
        </w:rPr>
        <w:t>, N.; Neumann, P.; Godoy-</w:t>
      </w:r>
      <w:proofErr w:type="spellStart"/>
      <w:r w:rsidRPr="00C71B68">
        <w:rPr>
          <w:rFonts w:asciiTheme="minorHAnsi" w:eastAsia="Arial Unicode MS" w:hAnsiTheme="minorHAnsi" w:cs="Mangal"/>
          <w:color w:val="000000" w:themeColor="text1"/>
          <w:sz w:val="20"/>
          <w:szCs w:val="20"/>
          <w:lang w:val="en-US"/>
        </w:rPr>
        <w:t>Faúndez</w:t>
      </w:r>
      <w:proofErr w:type="spellEnd"/>
      <w:r w:rsidRPr="00C71B68">
        <w:rPr>
          <w:rFonts w:asciiTheme="minorHAnsi" w:eastAsia="Arial Unicode MS" w:hAnsiTheme="minorHAnsi" w:cs="Mangal"/>
          <w:color w:val="000000" w:themeColor="text1"/>
          <w:sz w:val="20"/>
          <w:szCs w:val="20"/>
          <w:lang w:val="en-US"/>
        </w:rPr>
        <w:t>, A. Water 2020, 12, 2930.</w:t>
      </w:r>
      <w:r w:rsidR="00FF25DE">
        <w:rPr>
          <w:rFonts w:asciiTheme="minorHAnsi" w:eastAsia="Arial Unicode MS" w:hAnsiTheme="minorHAnsi" w:cs="Mangal"/>
          <w:color w:val="000000" w:themeColor="text1"/>
          <w:sz w:val="20"/>
          <w:szCs w:val="20"/>
          <w:lang w:val="en-US"/>
        </w:rPr>
        <w:t xml:space="preserve"> </w:t>
      </w:r>
      <w:hyperlink r:id="rId31" w:history="1">
        <w:r w:rsidR="00FF25DE" w:rsidRPr="00AB5F27">
          <w:rPr>
            <w:rStyle w:val="Hipervnculo"/>
            <w:rFonts w:asciiTheme="minorHAnsi" w:eastAsia="Arial Unicode MS" w:hAnsiTheme="minorHAnsi" w:cs="Mangal"/>
            <w:sz w:val="20"/>
            <w:szCs w:val="20"/>
            <w:lang w:val="en-US"/>
          </w:rPr>
          <w:t>https://doi.org/10.3390/w12102930</w:t>
        </w:r>
      </w:hyperlink>
      <w:r w:rsidR="00FF25DE">
        <w:rPr>
          <w:rFonts w:asciiTheme="minorHAnsi" w:eastAsia="Arial Unicode MS" w:hAnsiTheme="minorHAnsi" w:cs="Mangal"/>
          <w:color w:val="000000" w:themeColor="text1"/>
          <w:sz w:val="20"/>
          <w:szCs w:val="20"/>
          <w:lang w:val="en-US"/>
        </w:rPr>
        <w:t xml:space="preserve"> </w:t>
      </w:r>
    </w:p>
    <w:p w14:paraId="297EFF56" w14:textId="09C7A17B" w:rsidR="00AC7D64" w:rsidRPr="00AC7D64" w:rsidRDefault="00AC7D64" w:rsidP="003F46CB">
      <w:pPr>
        <w:pStyle w:val="Fechadesubseccin"/>
        <w:numPr>
          <w:ilvl w:val="0"/>
          <w:numId w:val="3"/>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color w:val="000000" w:themeColor="text1"/>
          <w:sz w:val="20"/>
          <w:szCs w:val="20"/>
          <w:lang w:val="es-CL"/>
        </w:rPr>
        <w:t>Changes on the length and frequency of dry spells during the mega-drought in Chile: Is the current water resource infrastructure prepared for a warmer-drier climate?</w:t>
      </w:r>
      <w:r w:rsidRPr="00AC7D64">
        <w:rPr>
          <w:rFonts w:asciiTheme="minorHAnsi" w:hAnsiTheme="minorHAnsi"/>
          <w:color w:val="FFFFFF"/>
          <w:sz w:val="21"/>
          <w:szCs w:val="21"/>
        </w:rPr>
        <w:t xml:space="preserve"> </w:t>
      </w:r>
      <w:proofErr w:type="spellStart"/>
      <w:r w:rsidRPr="00AC7D64">
        <w:rPr>
          <w:rFonts w:asciiTheme="minorHAnsi" w:eastAsia="Arial Unicode MS" w:hAnsiTheme="minorHAnsi" w:cs="Mangal"/>
          <w:color w:val="000000" w:themeColor="text1"/>
          <w:sz w:val="20"/>
          <w:szCs w:val="20"/>
        </w:rPr>
        <w:t>Latoja</w:t>
      </w:r>
      <w:proofErr w:type="spellEnd"/>
      <w:r w:rsidRPr="00AC7D64">
        <w:rPr>
          <w:rFonts w:asciiTheme="minorHAnsi" w:eastAsia="Arial Unicode MS" w:hAnsiTheme="minorHAnsi" w:cs="Mangal"/>
          <w:color w:val="000000" w:themeColor="text1"/>
          <w:sz w:val="20"/>
          <w:szCs w:val="20"/>
        </w:rPr>
        <w:t xml:space="preserve">, Daniela; </w:t>
      </w:r>
      <w:proofErr w:type="spellStart"/>
      <w:r w:rsidRPr="00AC7D64">
        <w:rPr>
          <w:rFonts w:asciiTheme="minorHAnsi" w:eastAsia="Arial Unicode MS" w:hAnsiTheme="minorHAnsi" w:cs="Mangal"/>
          <w:color w:val="000000" w:themeColor="text1"/>
          <w:sz w:val="20"/>
          <w:szCs w:val="20"/>
        </w:rPr>
        <w:t>Montecinos</w:t>
      </w:r>
      <w:proofErr w:type="spellEnd"/>
      <w:r w:rsidRPr="00AC7D64">
        <w:rPr>
          <w:rFonts w:asciiTheme="minorHAnsi" w:eastAsia="Arial Unicode MS" w:hAnsiTheme="minorHAnsi" w:cs="Mangal"/>
          <w:color w:val="000000" w:themeColor="text1"/>
          <w:sz w:val="20"/>
          <w:szCs w:val="20"/>
        </w:rPr>
        <w:t>, Aldo; Lillo-Saavedra, Mario; Godoy-</w:t>
      </w:r>
      <w:proofErr w:type="spellStart"/>
      <w:r w:rsidRPr="00AC7D64">
        <w:rPr>
          <w:rFonts w:asciiTheme="minorHAnsi" w:eastAsia="Arial Unicode MS" w:hAnsiTheme="minorHAnsi" w:cs="Mangal"/>
          <w:color w:val="000000" w:themeColor="text1"/>
          <w:sz w:val="20"/>
          <w:szCs w:val="20"/>
        </w:rPr>
        <w:t>Faundez</w:t>
      </w:r>
      <w:proofErr w:type="spellEnd"/>
      <w:r w:rsidRPr="00AC7D64">
        <w:rPr>
          <w:rFonts w:asciiTheme="minorHAnsi" w:eastAsia="Arial Unicode MS" w:hAnsiTheme="minorHAnsi" w:cs="Mangal"/>
          <w:color w:val="000000" w:themeColor="text1"/>
          <w:sz w:val="20"/>
          <w:szCs w:val="20"/>
        </w:rPr>
        <w:t xml:space="preserve">, Alex; </w:t>
      </w:r>
      <w:proofErr w:type="spellStart"/>
      <w:r w:rsidRPr="00AC7D64">
        <w:rPr>
          <w:rFonts w:asciiTheme="minorHAnsi" w:eastAsia="Arial Unicode MS" w:hAnsiTheme="minorHAnsi" w:cs="Mangal"/>
          <w:color w:val="000000" w:themeColor="text1"/>
          <w:sz w:val="20"/>
          <w:szCs w:val="20"/>
        </w:rPr>
        <w:t>Holzapfel</w:t>
      </w:r>
      <w:proofErr w:type="spellEnd"/>
      <w:r w:rsidRPr="00AC7D64">
        <w:rPr>
          <w:rFonts w:asciiTheme="minorHAnsi" w:eastAsia="Arial Unicode MS" w:hAnsiTheme="minorHAnsi" w:cs="Mangal"/>
          <w:color w:val="000000" w:themeColor="text1"/>
          <w:sz w:val="20"/>
          <w:szCs w:val="20"/>
        </w:rPr>
        <w:t>, Eduardo; Lagos, Octavio; Jara, Jorge; Rivera, Diego. (</w:t>
      </w:r>
      <w:proofErr w:type="spellStart"/>
      <w:r w:rsidRPr="00AC7D64">
        <w:rPr>
          <w:rFonts w:asciiTheme="minorHAnsi" w:eastAsia="Arial Unicode MS" w:hAnsiTheme="minorHAnsi" w:cs="Mangal"/>
          <w:color w:val="000000" w:themeColor="text1"/>
          <w:sz w:val="20"/>
          <w:szCs w:val="20"/>
        </w:rPr>
        <w:t>Submmitted</w:t>
      </w:r>
      <w:proofErr w:type="spellEnd"/>
      <w:r w:rsidRPr="00AC7D64">
        <w:rPr>
          <w:rFonts w:asciiTheme="minorHAnsi" w:eastAsia="Arial Unicode MS" w:hAnsiTheme="minorHAnsi" w:cs="Mangal"/>
          <w:color w:val="000000" w:themeColor="text1"/>
          <w:sz w:val="20"/>
          <w:szCs w:val="20"/>
        </w:rPr>
        <w:t xml:space="preserve"> to </w:t>
      </w:r>
      <w:r w:rsidRPr="00AC7D64">
        <w:rPr>
          <w:rFonts w:asciiTheme="minorHAnsi" w:eastAsia="Arial Unicode MS" w:hAnsiTheme="minorHAnsi" w:cs="Mangal"/>
          <w:color w:val="000000" w:themeColor="text1"/>
          <w:sz w:val="20"/>
          <w:szCs w:val="20"/>
          <w:lang w:val="es-CL"/>
        </w:rPr>
        <w:t>Environmental Research Letters)</w:t>
      </w:r>
    </w:p>
    <w:p w14:paraId="08165705"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color w:val="000000" w:themeColor="text1"/>
          <w:sz w:val="20"/>
          <w:szCs w:val="20"/>
        </w:rPr>
      </w:pPr>
      <w:r w:rsidRPr="00AC7D64">
        <w:rPr>
          <w:rFonts w:asciiTheme="minorHAnsi" w:eastAsia="Arial Unicode MS" w:hAnsiTheme="minorHAnsi" w:cs="Mangal"/>
          <w:color w:val="000000" w:themeColor="text1"/>
          <w:sz w:val="20"/>
          <w:szCs w:val="20"/>
          <w:lang w:val="es-CL"/>
        </w:rPr>
        <w:t>Preserve Global South's research capacity -Daniel Reidpath, Pascale Allotey and 166 signatories</w:t>
      </w:r>
      <w:r w:rsidRPr="00AC7D64">
        <w:rPr>
          <w:rFonts w:asciiTheme="minorHAnsi" w:eastAsia="Arial Unicode MS" w:hAnsiTheme="minorHAnsi" w:cs="Mangal"/>
          <w:color w:val="000000" w:themeColor="text1"/>
          <w:sz w:val="20"/>
          <w:szCs w:val="20"/>
        </w:rPr>
        <w:t xml:space="preserve">. </w:t>
      </w:r>
      <w:r w:rsidRPr="00AC7D64">
        <w:rPr>
          <w:rFonts w:asciiTheme="minorHAnsi" w:eastAsia="Arial Unicode MS" w:hAnsiTheme="minorHAnsi" w:cs="Mangal"/>
          <w:color w:val="000000" w:themeColor="text1"/>
          <w:sz w:val="20"/>
          <w:szCs w:val="20"/>
          <w:lang w:val="es-CL"/>
        </w:rPr>
        <w:t xml:space="preserve">15 May 2020: Vol. 368, Issue 6492, pp. 725 DOI: 10.1126/science.abc2677 </w:t>
      </w:r>
      <w:r w:rsidRPr="00AC7D64">
        <w:rPr>
          <w:rFonts w:asciiTheme="minorHAnsi" w:eastAsia="Arial Unicode MS" w:hAnsiTheme="minorHAnsi" w:cs="Mangal"/>
          <w:color w:val="000000" w:themeColor="text1"/>
          <w:sz w:val="20"/>
          <w:szCs w:val="20"/>
        </w:rPr>
        <w:t xml:space="preserve"> </w:t>
      </w:r>
      <w:hyperlink r:id="rId32" w:history="1">
        <w:r w:rsidRPr="00AC7D64">
          <w:rPr>
            <w:rStyle w:val="Hipervnculo"/>
            <w:rFonts w:asciiTheme="minorHAnsi" w:eastAsia="Arial Unicode MS" w:hAnsiTheme="minorHAnsi" w:cs="Mangal"/>
            <w:sz w:val="20"/>
            <w:szCs w:val="20"/>
            <w:lang w:val="es-CL"/>
          </w:rPr>
          <w:t>https://science.sciencemag.org/content/368/6492/725</w:t>
        </w:r>
      </w:hyperlink>
      <w:r w:rsidRPr="00AC7D64">
        <w:rPr>
          <w:rFonts w:asciiTheme="minorHAnsi" w:eastAsia="Arial Unicode MS" w:hAnsiTheme="minorHAnsi" w:cs="Mangal"/>
          <w:color w:val="000000" w:themeColor="text1"/>
          <w:sz w:val="20"/>
          <w:szCs w:val="20"/>
          <w:lang w:val="es-CL"/>
        </w:rPr>
        <w:t xml:space="preserve"> </w:t>
      </w:r>
    </w:p>
    <w:p w14:paraId="5C1506F3"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 xml:space="preserve">Estimation of yield response factor for each growth stage under local conditions using </w:t>
      </w:r>
      <w:proofErr w:type="spellStart"/>
      <w:r w:rsidRPr="00AC7D64">
        <w:rPr>
          <w:rFonts w:asciiTheme="minorHAnsi" w:eastAsia="Arial Unicode MS" w:hAnsiTheme="minorHAnsi" w:cs="Mangal"/>
          <w:color w:val="000000" w:themeColor="text1"/>
          <w:sz w:val="20"/>
          <w:szCs w:val="20"/>
          <w:lang w:val="en-US"/>
        </w:rPr>
        <w:t>AquaCrop</w:t>
      </w:r>
      <w:proofErr w:type="spellEnd"/>
      <w:r w:rsidRPr="00AC7D64">
        <w:rPr>
          <w:rFonts w:asciiTheme="minorHAnsi" w:eastAsia="Arial Unicode MS" w:hAnsiTheme="minorHAnsi" w:cs="Mangal"/>
          <w:color w:val="000000" w:themeColor="text1"/>
          <w:sz w:val="20"/>
          <w:szCs w:val="20"/>
          <w:lang w:val="en-US"/>
        </w:rPr>
        <w:t>-O.  </w:t>
      </w:r>
      <w:r w:rsidRPr="00AC7D64">
        <w:rPr>
          <w:rFonts w:asciiTheme="minorHAnsi" w:eastAsia="Arial Unicode MS" w:hAnsiTheme="minorHAnsi" w:cs="Mangal"/>
          <w:color w:val="000000" w:themeColor="text1"/>
          <w:sz w:val="20"/>
          <w:szCs w:val="20"/>
          <w:lang w:val="es-CL"/>
        </w:rPr>
        <w:t>Kuschel-Otárola, M.; Schütze, N.; Holzapfel, E.; Godoy-Faúndez, A.; Mialyk, O.; Rivera, D. Water 2020, 12, 1080.</w:t>
      </w:r>
      <w:r w:rsidRPr="00AC7D64">
        <w:rPr>
          <w:rFonts w:asciiTheme="minorHAnsi" w:eastAsia="Arial Unicode MS" w:hAnsiTheme="minorHAnsi" w:cs="Mangal"/>
          <w:color w:val="000000" w:themeColor="text1"/>
          <w:sz w:val="20"/>
          <w:szCs w:val="20"/>
          <w:lang w:val="en-US"/>
        </w:rPr>
        <w:t xml:space="preserve"> </w:t>
      </w:r>
      <w:hyperlink r:id="rId33" w:history="1">
        <w:r w:rsidRPr="00AC7D64">
          <w:rPr>
            <w:rStyle w:val="Hipervnculo"/>
            <w:rFonts w:asciiTheme="minorHAnsi" w:eastAsia="Arial Unicode MS" w:hAnsiTheme="minorHAnsi" w:cs="Mangal"/>
            <w:sz w:val="20"/>
            <w:szCs w:val="20"/>
            <w:lang w:val="en-US"/>
          </w:rPr>
          <w:t>https://doi.org/10.3390/w12041080</w:t>
        </w:r>
      </w:hyperlink>
      <w:r w:rsidRPr="00AC7D64">
        <w:rPr>
          <w:rFonts w:asciiTheme="minorHAnsi" w:eastAsia="Arial Unicode MS" w:hAnsiTheme="minorHAnsi" w:cs="Mangal"/>
          <w:color w:val="000000" w:themeColor="text1"/>
          <w:sz w:val="20"/>
          <w:szCs w:val="20"/>
          <w:lang w:val="en-US"/>
        </w:rPr>
        <w:t xml:space="preserve"> </w:t>
      </w:r>
    </w:p>
    <w:p w14:paraId="2DB87198"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The role of climate change in convergence of residential water consumption across Chilean localities. </w:t>
      </w:r>
      <w:r w:rsidRPr="00AC7D64">
        <w:rPr>
          <w:rFonts w:asciiTheme="minorHAnsi" w:eastAsia="Arial Unicode MS" w:hAnsiTheme="minorHAnsi" w:cs="Mangal"/>
          <w:bCs w:val="0"/>
          <w:color w:val="000000" w:themeColor="text1"/>
          <w:sz w:val="20"/>
          <w:szCs w:val="20"/>
          <w:lang w:val="es-CL"/>
        </w:rPr>
        <w:t xml:space="preserve">Acuña, G.I., Echeverría, C., Godoy, A. Environmental Economics and Policy Studies (2020), 22, 89–108. </w:t>
      </w:r>
      <w:hyperlink r:id="rId34" w:history="1">
        <w:r w:rsidRPr="00AC7D64">
          <w:rPr>
            <w:rStyle w:val="Hipervnculo"/>
            <w:rFonts w:asciiTheme="minorHAnsi" w:eastAsia="Arial Unicode MS" w:hAnsiTheme="minorHAnsi" w:cs="Mangal"/>
            <w:bCs w:val="0"/>
            <w:sz w:val="20"/>
            <w:szCs w:val="20"/>
            <w:lang w:val="en-US"/>
          </w:rPr>
          <w:t>https://doi.org/10.1007/s10018-019-00249-3</w:t>
        </w:r>
      </w:hyperlink>
    </w:p>
    <w:p w14:paraId="17EA9B7A"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lastRenderedPageBreak/>
        <w:t xml:space="preserve">Use of </w:t>
      </w:r>
      <w:proofErr w:type="spellStart"/>
      <w:r w:rsidRPr="00AC7D64">
        <w:rPr>
          <w:rFonts w:asciiTheme="minorHAnsi" w:eastAsia="Arial Unicode MS" w:hAnsiTheme="minorHAnsi" w:cs="Mangal"/>
          <w:bCs w:val="0"/>
          <w:color w:val="000000" w:themeColor="text1"/>
          <w:sz w:val="20"/>
          <w:szCs w:val="20"/>
          <w:lang w:val="en-US"/>
        </w:rPr>
        <w:t>humic</w:t>
      </w:r>
      <w:proofErr w:type="spellEnd"/>
      <w:r w:rsidRPr="00AC7D64">
        <w:rPr>
          <w:rFonts w:asciiTheme="minorHAnsi" w:eastAsia="Arial Unicode MS" w:hAnsiTheme="minorHAnsi" w:cs="Mangal"/>
          <w:bCs w:val="0"/>
          <w:color w:val="000000" w:themeColor="text1"/>
          <w:sz w:val="20"/>
          <w:szCs w:val="20"/>
          <w:lang w:val="en-US"/>
        </w:rPr>
        <w:t xml:space="preserve"> substances in froth flotation processes. </w:t>
      </w:r>
      <w:r w:rsidRPr="00AC7D64">
        <w:rPr>
          <w:rFonts w:asciiTheme="minorHAnsi" w:eastAsia="Arial Unicode MS" w:hAnsiTheme="minorHAnsi" w:cs="Mangal"/>
          <w:bCs w:val="0"/>
          <w:color w:val="000000" w:themeColor="text1"/>
          <w:sz w:val="20"/>
          <w:szCs w:val="20"/>
          <w:lang w:val="es-ES_tradnl"/>
        </w:rPr>
        <w:t>Lorenzo Reyes-Bozo, Pablo Higueras, Carlos Fúnez Guerra,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Eduardo </w:t>
      </w:r>
      <w:proofErr w:type="spellStart"/>
      <w:r w:rsidRPr="00AC7D64">
        <w:rPr>
          <w:rFonts w:asciiTheme="minorHAnsi" w:eastAsia="Arial Unicode MS" w:hAnsiTheme="minorHAnsi" w:cs="Mangal"/>
          <w:bCs w:val="0"/>
          <w:color w:val="000000" w:themeColor="text1"/>
          <w:sz w:val="20"/>
          <w:szCs w:val="20"/>
          <w:lang w:val="es-ES_tradnl"/>
        </w:rPr>
        <w:t>Vyhmeister</w:t>
      </w:r>
      <w:proofErr w:type="spellEnd"/>
      <w:r w:rsidRPr="00AC7D64">
        <w:rPr>
          <w:rFonts w:asciiTheme="minorHAnsi" w:eastAsia="Arial Unicode MS" w:hAnsiTheme="minorHAnsi" w:cs="Mangal"/>
          <w:bCs w:val="0"/>
          <w:color w:val="000000" w:themeColor="text1"/>
          <w:sz w:val="20"/>
          <w:szCs w:val="20"/>
          <w:lang w:val="es-ES_tradnl"/>
        </w:rPr>
        <w:t xml:space="preserve">, Héctor Valdés-González, José Luis Salazar, Ronaldo Herrera-Urbina. </w:t>
      </w:r>
      <w:r w:rsidRPr="00AC7D64">
        <w:rPr>
          <w:rFonts w:asciiTheme="minorHAnsi" w:eastAsia="Arial Unicode MS" w:hAnsiTheme="minorHAnsi" w:cs="Mangal"/>
          <w:bCs w:val="0"/>
          <w:color w:val="000000" w:themeColor="text1"/>
          <w:sz w:val="20"/>
          <w:szCs w:val="20"/>
          <w:lang w:val="en-US"/>
        </w:rPr>
        <w:t xml:space="preserve">Journal of Environmental Management, Volume 252, 2019, 109699. </w:t>
      </w:r>
      <w:hyperlink r:id="rId35" w:history="1">
        <w:r w:rsidRPr="00AC7D64">
          <w:rPr>
            <w:rStyle w:val="Hipervnculo"/>
            <w:rFonts w:asciiTheme="minorHAnsi" w:eastAsia="Arial Unicode MS" w:hAnsiTheme="minorHAnsi" w:cs="Mangal"/>
            <w:bCs w:val="0"/>
            <w:sz w:val="20"/>
            <w:szCs w:val="20"/>
            <w:lang w:val="en-US"/>
          </w:rPr>
          <w:t>https://doi.org/10.1016/j.jenvman.2019.109699</w:t>
        </w:r>
      </w:hyperlink>
      <w:r w:rsidRPr="00AC7D64">
        <w:rPr>
          <w:rFonts w:asciiTheme="minorHAnsi" w:eastAsia="Arial Unicode MS" w:hAnsiTheme="minorHAnsi" w:cs="Mangal"/>
          <w:bCs w:val="0"/>
          <w:color w:val="000000" w:themeColor="text1"/>
          <w:sz w:val="20"/>
          <w:szCs w:val="20"/>
          <w:lang w:val="en-US"/>
        </w:rPr>
        <w:t xml:space="preserve"> </w:t>
      </w:r>
    </w:p>
    <w:p w14:paraId="1E5B6732"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color w:val="000000" w:themeColor="text1"/>
          <w:sz w:val="20"/>
          <w:szCs w:val="20"/>
          <w:lang w:val="en-GB"/>
        </w:rPr>
        <w:t xml:space="preserve">Validation of cryogenic vacuum extraction of pore water from volcanic soils for isotopic analysis. </w:t>
      </w:r>
      <w:r w:rsidRPr="00AC7D64">
        <w:rPr>
          <w:rFonts w:asciiTheme="minorHAnsi" w:eastAsia="Arial Unicode MS" w:hAnsiTheme="minorHAnsi" w:cs="Mangal"/>
          <w:color w:val="000000" w:themeColor="text1"/>
          <w:sz w:val="20"/>
          <w:szCs w:val="20"/>
          <w:lang w:val="es-CL"/>
        </w:rPr>
        <w:t xml:space="preserve">Rivera, D.; Gutierrez, K.; Valdivia-Cea, W.; Zambrano-Bigiarini, M.; Godoy-Faúndez, A.; Álvez, A.; Farías, L. Water 2019, 11, 2214. </w:t>
      </w:r>
      <w:hyperlink r:id="rId36" w:history="1">
        <w:r w:rsidRPr="00AC7D64">
          <w:rPr>
            <w:rStyle w:val="Hipervnculo"/>
            <w:rFonts w:asciiTheme="minorHAnsi" w:eastAsia="Arial Unicode MS" w:hAnsiTheme="minorHAnsi" w:cs="Mangal"/>
            <w:sz w:val="20"/>
            <w:szCs w:val="20"/>
            <w:lang w:val="es-CL"/>
          </w:rPr>
          <w:t>https://doi.org/10.3390/w11112214</w:t>
        </w:r>
      </w:hyperlink>
      <w:r w:rsidRPr="00AC7D64">
        <w:rPr>
          <w:rFonts w:asciiTheme="minorHAnsi" w:eastAsia="Arial Unicode MS" w:hAnsiTheme="minorHAnsi" w:cs="Mangal"/>
          <w:color w:val="000000" w:themeColor="text1"/>
          <w:sz w:val="20"/>
          <w:szCs w:val="20"/>
          <w:lang w:val="es-CL"/>
        </w:rPr>
        <w:t xml:space="preserve"> </w:t>
      </w:r>
    </w:p>
    <w:p w14:paraId="3392B4C5"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 xml:space="preserve">Viability analysis of underground mining machinery using green hydrogen as a fuel. Carlos </w:t>
      </w:r>
      <w:proofErr w:type="spellStart"/>
      <w:r w:rsidRPr="00AC7D64">
        <w:rPr>
          <w:rFonts w:asciiTheme="minorHAnsi" w:eastAsia="Arial Unicode MS" w:hAnsiTheme="minorHAnsi" w:cs="Mangal"/>
          <w:color w:val="000000" w:themeColor="text1"/>
          <w:sz w:val="20"/>
          <w:szCs w:val="20"/>
          <w:lang w:val="en-US"/>
        </w:rPr>
        <w:t>Funez</w:t>
      </w:r>
      <w:proofErr w:type="spellEnd"/>
      <w:r w:rsidRPr="00AC7D64">
        <w:rPr>
          <w:rFonts w:asciiTheme="minorHAnsi" w:eastAsia="Arial Unicode MS" w:hAnsiTheme="minorHAnsi" w:cs="Mangal"/>
          <w:color w:val="000000" w:themeColor="text1"/>
          <w:sz w:val="20"/>
          <w:szCs w:val="20"/>
          <w:lang w:val="en-US"/>
        </w:rPr>
        <w:t xml:space="preserve"> Guerra; Lorenzo Reyes-Bozo, PhD; Eduardo </w:t>
      </w:r>
      <w:proofErr w:type="spellStart"/>
      <w:r w:rsidRPr="00AC7D64">
        <w:rPr>
          <w:rFonts w:asciiTheme="minorHAnsi" w:eastAsia="Arial Unicode MS" w:hAnsiTheme="minorHAnsi" w:cs="Mangal"/>
          <w:color w:val="000000" w:themeColor="text1"/>
          <w:sz w:val="20"/>
          <w:szCs w:val="20"/>
          <w:lang w:val="en-US"/>
        </w:rPr>
        <w:t>Vyhmeister</w:t>
      </w:r>
      <w:proofErr w:type="spellEnd"/>
      <w:r w:rsidRPr="00AC7D64">
        <w:rPr>
          <w:rFonts w:asciiTheme="minorHAnsi" w:eastAsia="Arial Unicode MS" w:hAnsiTheme="minorHAnsi" w:cs="Mangal"/>
          <w:color w:val="000000" w:themeColor="text1"/>
          <w:sz w:val="20"/>
          <w:szCs w:val="20"/>
          <w:lang w:val="en-US"/>
        </w:rPr>
        <w:t xml:space="preserve">, PhD; María </w:t>
      </w:r>
      <w:proofErr w:type="spellStart"/>
      <w:r w:rsidRPr="00AC7D64">
        <w:rPr>
          <w:rFonts w:asciiTheme="minorHAnsi" w:eastAsia="Arial Unicode MS" w:hAnsiTheme="minorHAnsi" w:cs="Mangal"/>
          <w:color w:val="000000" w:themeColor="text1"/>
          <w:sz w:val="20"/>
          <w:szCs w:val="20"/>
          <w:lang w:val="en-US"/>
        </w:rPr>
        <w:t>Jaén</w:t>
      </w:r>
      <w:proofErr w:type="spellEnd"/>
      <w:r w:rsidRPr="00AC7D64">
        <w:rPr>
          <w:rFonts w:asciiTheme="minorHAnsi" w:eastAsia="Arial Unicode MS" w:hAnsiTheme="minorHAnsi" w:cs="Mangal"/>
          <w:color w:val="000000" w:themeColor="text1"/>
          <w:sz w:val="20"/>
          <w:szCs w:val="20"/>
          <w:lang w:val="en-US"/>
        </w:rPr>
        <w:t xml:space="preserve"> </w:t>
      </w:r>
      <w:proofErr w:type="spellStart"/>
      <w:r w:rsidRPr="00AC7D64">
        <w:rPr>
          <w:rFonts w:asciiTheme="minorHAnsi" w:eastAsia="Arial Unicode MS" w:hAnsiTheme="minorHAnsi" w:cs="Mangal"/>
          <w:color w:val="000000" w:themeColor="text1"/>
          <w:sz w:val="20"/>
          <w:szCs w:val="20"/>
          <w:lang w:val="en-US"/>
        </w:rPr>
        <w:t>Caparrós</w:t>
      </w:r>
      <w:proofErr w:type="spellEnd"/>
      <w:r w:rsidRPr="00AC7D64">
        <w:rPr>
          <w:rFonts w:asciiTheme="minorHAnsi" w:eastAsia="Arial Unicode MS" w:hAnsiTheme="minorHAnsi" w:cs="Mangal"/>
          <w:color w:val="000000" w:themeColor="text1"/>
          <w:sz w:val="20"/>
          <w:szCs w:val="20"/>
          <w:lang w:val="en-US"/>
        </w:rPr>
        <w:t xml:space="preserve">, Bachelor; Jose Luis Salazar, PhD; </w:t>
      </w:r>
      <w:proofErr w:type="spellStart"/>
      <w:r w:rsidRPr="00AC7D64">
        <w:rPr>
          <w:rFonts w:asciiTheme="minorHAnsi" w:eastAsia="Arial Unicode MS" w:hAnsiTheme="minorHAnsi" w:cs="Mangal"/>
          <w:color w:val="000000" w:themeColor="text1"/>
          <w:sz w:val="20"/>
          <w:szCs w:val="20"/>
          <w:lang w:val="en-US"/>
        </w:rPr>
        <w:t>Álex</w:t>
      </w:r>
      <w:proofErr w:type="spellEnd"/>
      <w:r w:rsidRPr="00AC7D64">
        <w:rPr>
          <w:rFonts w:asciiTheme="minorHAnsi" w:eastAsia="Arial Unicode MS" w:hAnsiTheme="minorHAnsi" w:cs="Mangal"/>
          <w:color w:val="000000" w:themeColor="text1"/>
          <w:sz w:val="20"/>
          <w:szCs w:val="20"/>
          <w:lang w:val="en-US"/>
        </w:rPr>
        <w:t xml:space="preserve"> Godoy-</w:t>
      </w:r>
      <w:proofErr w:type="spellStart"/>
      <w:r w:rsidRPr="00AC7D64">
        <w:rPr>
          <w:rFonts w:asciiTheme="minorHAnsi" w:eastAsia="Arial Unicode MS" w:hAnsiTheme="minorHAnsi" w:cs="Mangal"/>
          <w:color w:val="000000" w:themeColor="text1"/>
          <w:sz w:val="20"/>
          <w:szCs w:val="20"/>
          <w:lang w:val="en-US"/>
        </w:rPr>
        <w:t>Faúndez</w:t>
      </w:r>
      <w:proofErr w:type="spellEnd"/>
      <w:r w:rsidRPr="00AC7D64">
        <w:rPr>
          <w:rFonts w:asciiTheme="minorHAnsi" w:eastAsia="Arial Unicode MS" w:hAnsiTheme="minorHAnsi" w:cs="Mangal"/>
          <w:color w:val="000000" w:themeColor="text1"/>
          <w:sz w:val="20"/>
          <w:szCs w:val="20"/>
          <w:lang w:val="en-US"/>
        </w:rPr>
        <w:t xml:space="preserve">, PhD; Carmen Clemente-Jul, PhD; </w:t>
      </w:r>
      <w:proofErr w:type="spellStart"/>
      <w:r w:rsidRPr="00AC7D64">
        <w:rPr>
          <w:rFonts w:asciiTheme="minorHAnsi" w:eastAsia="Arial Unicode MS" w:hAnsiTheme="minorHAnsi" w:cs="Mangal"/>
          <w:color w:val="000000" w:themeColor="text1"/>
          <w:sz w:val="20"/>
          <w:szCs w:val="20"/>
          <w:lang w:val="en-US"/>
        </w:rPr>
        <w:t>Doroteo</w:t>
      </w:r>
      <w:proofErr w:type="spellEnd"/>
      <w:r w:rsidRPr="00AC7D64">
        <w:rPr>
          <w:rFonts w:asciiTheme="minorHAnsi" w:eastAsia="Arial Unicode MS" w:hAnsiTheme="minorHAnsi" w:cs="Mangal"/>
          <w:color w:val="000000" w:themeColor="text1"/>
          <w:sz w:val="20"/>
          <w:szCs w:val="20"/>
          <w:lang w:val="en-US"/>
        </w:rPr>
        <w:t xml:space="preserve"> </w:t>
      </w:r>
      <w:proofErr w:type="spellStart"/>
      <w:r w:rsidRPr="00AC7D64">
        <w:rPr>
          <w:rFonts w:asciiTheme="minorHAnsi" w:eastAsia="Arial Unicode MS" w:hAnsiTheme="minorHAnsi" w:cs="Mangal"/>
          <w:color w:val="000000" w:themeColor="text1"/>
          <w:sz w:val="20"/>
          <w:szCs w:val="20"/>
          <w:lang w:val="en-US"/>
        </w:rPr>
        <w:t>Verastegui</w:t>
      </w:r>
      <w:proofErr w:type="spellEnd"/>
      <w:r w:rsidRPr="00AC7D64">
        <w:rPr>
          <w:rFonts w:asciiTheme="minorHAnsi" w:eastAsia="Arial Unicode MS" w:hAnsiTheme="minorHAnsi" w:cs="Mangal"/>
          <w:color w:val="000000" w:themeColor="text1"/>
          <w:sz w:val="20"/>
          <w:szCs w:val="20"/>
          <w:lang w:val="en-US"/>
        </w:rPr>
        <w:t xml:space="preserve"> Rayo, PhD. </w:t>
      </w:r>
      <w:r w:rsidRPr="00AC7D64">
        <w:rPr>
          <w:rFonts w:asciiTheme="minorHAnsi" w:eastAsia="Arial Unicode MS" w:hAnsiTheme="minorHAnsi" w:cs="Mangal"/>
          <w:bCs w:val="0"/>
          <w:color w:val="000000" w:themeColor="text1"/>
          <w:sz w:val="20"/>
          <w:szCs w:val="20"/>
          <w:lang w:val="en-US"/>
        </w:rPr>
        <w:t>I</w:t>
      </w:r>
      <w:proofErr w:type="spellStart"/>
      <w:r w:rsidRPr="00AC7D64">
        <w:rPr>
          <w:rFonts w:asciiTheme="minorHAnsi" w:eastAsia="Arial Unicode MS" w:hAnsiTheme="minorHAnsi" w:cs="Mangal"/>
          <w:color w:val="000000" w:themeColor="text1"/>
          <w:sz w:val="20"/>
          <w:szCs w:val="20"/>
          <w:lang w:val="en-GB"/>
        </w:rPr>
        <w:t>nternational</w:t>
      </w:r>
      <w:proofErr w:type="spellEnd"/>
      <w:r w:rsidRPr="00AC7D64">
        <w:rPr>
          <w:rFonts w:asciiTheme="minorHAnsi" w:eastAsia="Arial Unicode MS" w:hAnsiTheme="minorHAnsi" w:cs="Mangal"/>
          <w:color w:val="000000" w:themeColor="text1"/>
          <w:sz w:val="20"/>
          <w:szCs w:val="20"/>
          <w:lang w:val="en-GB"/>
        </w:rPr>
        <w:t xml:space="preserve"> Journal of Hydrogen Energy. Volume 45, Issue 8, 14 February 2020, Pages 5112-5121 </w:t>
      </w:r>
      <w:hyperlink r:id="rId37" w:history="1">
        <w:r w:rsidRPr="00AC7D64">
          <w:rPr>
            <w:rStyle w:val="Hipervnculo"/>
            <w:rFonts w:asciiTheme="minorHAnsi" w:eastAsia="Arial Unicode MS" w:hAnsiTheme="minorHAnsi" w:cs="Mangal"/>
            <w:sz w:val="20"/>
            <w:szCs w:val="20"/>
            <w:lang w:val="en-GB"/>
          </w:rPr>
          <w:t>https://doi.org/10.1016/j.ijhydene.2019.07.250</w:t>
        </w:r>
      </w:hyperlink>
      <w:r w:rsidRPr="00AC7D64">
        <w:rPr>
          <w:rFonts w:asciiTheme="minorHAnsi" w:eastAsia="Arial Unicode MS" w:hAnsiTheme="minorHAnsi" w:cs="Mangal"/>
          <w:color w:val="000000" w:themeColor="text1"/>
          <w:sz w:val="20"/>
          <w:szCs w:val="20"/>
          <w:lang w:val="en-GB"/>
        </w:rPr>
        <w:t xml:space="preserve"> </w:t>
      </w:r>
    </w:p>
    <w:p w14:paraId="1E2DA79C"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Water Policy in Chile. Global Issues in Water Policy, Volume 21. Alex Godoy-</w:t>
      </w:r>
      <w:proofErr w:type="spellStart"/>
      <w:r w:rsidRPr="00AC7D64">
        <w:rPr>
          <w:rFonts w:asciiTheme="minorHAnsi" w:eastAsia="Arial Unicode MS" w:hAnsiTheme="minorHAnsi" w:cs="Mangal"/>
          <w:color w:val="000000" w:themeColor="text1"/>
          <w:sz w:val="20"/>
          <w:szCs w:val="20"/>
          <w:lang w:val="en-US"/>
        </w:rPr>
        <w:t>Faúndez</w:t>
      </w:r>
      <w:proofErr w:type="spellEnd"/>
      <w:r w:rsidRPr="00AC7D64">
        <w:rPr>
          <w:rFonts w:asciiTheme="minorHAnsi" w:eastAsia="Arial Unicode MS" w:hAnsiTheme="minorHAnsi" w:cs="Mangal"/>
          <w:color w:val="000000" w:themeColor="text1"/>
          <w:sz w:val="20"/>
          <w:szCs w:val="20"/>
          <w:lang w:val="en-US"/>
        </w:rPr>
        <w:t xml:space="preserve">. Water Economics and Policy Vol. 05, No. 01, 1880007 (2019) Book Review. </w:t>
      </w:r>
      <w:hyperlink r:id="rId38" w:history="1">
        <w:r w:rsidRPr="00AC7D64">
          <w:rPr>
            <w:rStyle w:val="Hipervnculo"/>
            <w:rFonts w:asciiTheme="minorHAnsi" w:eastAsia="Arial Unicode MS" w:hAnsiTheme="minorHAnsi" w:cs="Mangal"/>
            <w:sz w:val="20"/>
            <w:szCs w:val="20"/>
            <w:lang w:val="en-US"/>
          </w:rPr>
          <w:t>https://doi.org/10.1142/S2382624X18800073</w:t>
        </w:r>
      </w:hyperlink>
      <w:r w:rsidRPr="00AC7D64">
        <w:rPr>
          <w:rFonts w:asciiTheme="minorHAnsi" w:eastAsia="Arial Unicode MS" w:hAnsiTheme="minorHAnsi" w:cs="Mangal"/>
          <w:color w:val="000000" w:themeColor="text1"/>
          <w:sz w:val="20"/>
          <w:szCs w:val="20"/>
          <w:lang w:val="en-US"/>
        </w:rPr>
        <w:t xml:space="preserve"> </w:t>
      </w:r>
    </w:p>
    <w:p w14:paraId="5883CE6F"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 xml:space="preserve">Multiperiod optimization of irrigated crops under different conditions of water availability. </w:t>
      </w:r>
      <w:r w:rsidRPr="00AC7D64">
        <w:rPr>
          <w:rFonts w:asciiTheme="minorHAnsi" w:eastAsia="Arial Unicode MS" w:hAnsiTheme="minorHAnsi" w:cs="Mangal"/>
          <w:color w:val="000000" w:themeColor="text1"/>
          <w:sz w:val="20"/>
          <w:szCs w:val="20"/>
          <w:lang w:val="es-CL"/>
        </w:rPr>
        <w:t>Kuschel-Otárola, M.; Rivera, D.; Holzapfel, E.; Palma, C.D.; Godoy-Faúndez.</w:t>
      </w:r>
      <w:r w:rsidRPr="00AC7D64">
        <w:rPr>
          <w:rFonts w:asciiTheme="minorHAnsi" w:hAnsiTheme="minorHAnsi"/>
        </w:rPr>
        <w:t xml:space="preserve"> </w:t>
      </w:r>
      <w:r w:rsidRPr="00AC7D64">
        <w:rPr>
          <w:rFonts w:asciiTheme="minorHAnsi" w:eastAsia="Arial Unicode MS" w:hAnsiTheme="minorHAnsi" w:cs="Mangal"/>
          <w:color w:val="000000" w:themeColor="text1"/>
          <w:sz w:val="20"/>
          <w:szCs w:val="20"/>
          <w:lang w:val="en-US"/>
        </w:rPr>
        <w:t xml:space="preserve">Water 2018, 10, 1434; </w:t>
      </w:r>
      <w:hyperlink r:id="rId39" w:history="1">
        <w:r w:rsidRPr="00AC7D64">
          <w:rPr>
            <w:rStyle w:val="Hipervnculo"/>
            <w:rFonts w:asciiTheme="minorHAnsi" w:eastAsia="Arial Unicode MS" w:hAnsiTheme="minorHAnsi" w:cs="Mangal"/>
            <w:sz w:val="20"/>
            <w:szCs w:val="20"/>
            <w:lang w:val="en-US"/>
          </w:rPr>
          <w:t>https://doi.org/10.3390/w10101434</w:t>
        </w:r>
      </w:hyperlink>
      <w:r w:rsidRPr="00AC7D64">
        <w:rPr>
          <w:rFonts w:asciiTheme="minorHAnsi" w:eastAsia="Arial Unicode MS" w:hAnsiTheme="minorHAnsi" w:cs="Mangal"/>
          <w:color w:val="000000" w:themeColor="text1"/>
          <w:sz w:val="20"/>
          <w:szCs w:val="20"/>
          <w:lang w:val="en-US"/>
        </w:rPr>
        <w:t xml:space="preserve"> </w:t>
      </w:r>
    </w:p>
    <w:p w14:paraId="53934C18"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 xml:space="preserve">Understanding Water Disputes in Chile by Text and Data Mining tools. </w:t>
      </w:r>
      <w:r w:rsidRPr="00AC7D64">
        <w:rPr>
          <w:rFonts w:asciiTheme="minorHAnsi" w:eastAsia="Arial Unicode MS" w:hAnsiTheme="minorHAnsi" w:cs="Mangal"/>
          <w:color w:val="000000" w:themeColor="text1"/>
          <w:sz w:val="20"/>
          <w:szCs w:val="20"/>
          <w:lang w:val="es-CL"/>
        </w:rPr>
        <w:t xml:space="preserve">Mauricio Herrera, Cristian Candia, Diego Rivera, Daniel Brieba, Douglas Aitken, Camila Boettiger &amp; Alex Godoy-Faúndez. Water International (2019), 44:3, 302-320, </w:t>
      </w:r>
      <w:hyperlink r:id="rId40" w:history="1">
        <w:r w:rsidRPr="00AC7D64">
          <w:rPr>
            <w:rStyle w:val="Hipervnculo"/>
            <w:rFonts w:asciiTheme="minorHAnsi" w:eastAsia="Arial Unicode MS" w:hAnsiTheme="minorHAnsi" w:cs="Mangal"/>
            <w:sz w:val="20"/>
            <w:szCs w:val="20"/>
            <w:lang w:val="es-CL"/>
          </w:rPr>
          <w:t>https://doi.org/10.1080/02508060.2019.1599774</w:t>
        </w:r>
      </w:hyperlink>
      <w:r w:rsidRPr="00AC7D64">
        <w:rPr>
          <w:rFonts w:asciiTheme="minorHAnsi" w:eastAsia="Arial Unicode MS" w:hAnsiTheme="minorHAnsi" w:cs="Mangal"/>
          <w:color w:val="000000" w:themeColor="text1"/>
          <w:sz w:val="20"/>
          <w:szCs w:val="20"/>
          <w:lang w:val="es-CL"/>
        </w:rPr>
        <w:t xml:space="preserve"> .</w:t>
      </w:r>
    </w:p>
    <w:p w14:paraId="54DB1167"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color w:val="000000" w:themeColor="text1"/>
          <w:sz w:val="20"/>
          <w:szCs w:val="20"/>
          <w:lang w:val="es-ES_tradnl"/>
        </w:rPr>
      </w:pPr>
      <w:r w:rsidRPr="00AC7D64">
        <w:rPr>
          <w:rFonts w:asciiTheme="minorHAnsi" w:eastAsia="Arial Unicode MS" w:hAnsiTheme="minorHAnsi" w:cs="Mangal"/>
          <w:color w:val="000000" w:themeColor="text1"/>
          <w:sz w:val="20"/>
          <w:szCs w:val="20"/>
          <w:lang w:val="en-US"/>
        </w:rPr>
        <w:t xml:space="preserve">Viability analysis of centralized hydrogen generation plant for use in mobility sector. </w:t>
      </w:r>
      <w:r w:rsidRPr="00AC7D64">
        <w:rPr>
          <w:rFonts w:asciiTheme="minorHAnsi" w:eastAsia="Arial Unicode MS" w:hAnsiTheme="minorHAnsi" w:cs="Mangal"/>
          <w:color w:val="000000" w:themeColor="text1"/>
          <w:sz w:val="20"/>
          <w:szCs w:val="20"/>
          <w:lang w:val="es-ES_tradnl"/>
        </w:rPr>
        <w:t xml:space="preserve">Carlos Fúnez Guerra, María Jaén Caparrós, Beatriz Nieto Calderón, Vanesa </w:t>
      </w:r>
      <w:proofErr w:type="spellStart"/>
      <w:r w:rsidRPr="00AC7D64">
        <w:rPr>
          <w:rFonts w:asciiTheme="minorHAnsi" w:eastAsia="Arial Unicode MS" w:hAnsiTheme="minorHAnsi" w:cs="Mangal"/>
          <w:color w:val="000000" w:themeColor="text1"/>
          <w:sz w:val="20"/>
          <w:szCs w:val="20"/>
          <w:lang w:val="es-ES_tradnl"/>
        </w:rPr>
        <w:t>Sensarrubias</w:t>
      </w:r>
      <w:proofErr w:type="spellEnd"/>
      <w:r w:rsidRPr="00AC7D64">
        <w:rPr>
          <w:rFonts w:asciiTheme="minorHAnsi" w:eastAsia="Arial Unicode MS" w:hAnsiTheme="minorHAnsi" w:cs="Mangal"/>
          <w:color w:val="000000" w:themeColor="text1"/>
          <w:sz w:val="20"/>
          <w:szCs w:val="20"/>
          <w:lang w:val="es-ES_tradnl"/>
        </w:rPr>
        <w:t xml:space="preserve"> Carbonero, Emilio Nieto Gallego, Lorenzo Reyes-Bozo, Alex Godoy-</w:t>
      </w:r>
      <w:proofErr w:type="spellStart"/>
      <w:r w:rsidRPr="00AC7D64">
        <w:rPr>
          <w:rFonts w:asciiTheme="minorHAnsi" w:eastAsia="Arial Unicode MS" w:hAnsiTheme="minorHAnsi" w:cs="Mangal"/>
          <w:color w:val="000000" w:themeColor="text1"/>
          <w:sz w:val="20"/>
          <w:szCs w:val="20"/>
          <w:lang w:val="es-ES_tradnl"/>
        </w:rPr>
        <w:t>Faúndez</w:t>
      </w:r>
      <w:proofErr w:type="spellEnd"/>
      <w:r w:rsidRPr="00AC7D64">
        <w:rPr>
          <w:rFonts w:asciiTheme="minorHAnsi" w:eastAsia="Arial Unicode MS" w:hAnsiTheme="minorHAnsi" w:cs="Mangal"/>
          <w:color w:val="000000" w:themeColor="text1"/>
          <w:sz w:val="20"/>
          <w:szCs w:val="20"/>
          <w:lang w:val="es-ES_tradnl"/>
        </w:rPr>
        <w:t xml:space="preserve">, Carmen Clemente-Jul and Eduardo </w:t>
      </w:r>
      <w:proofErr w:type="spellStart"/>
      <w:r w:rsidRPr="00AC7D64">
        <w:rPr>
          <w:rFonts w:asciiTheme="minorHAnsi" w:eastAsia="Arial Unicode MS" w:hAnsiTheme="minorHAnsi" w:cs="Mangal"/>
          <w:color w:val="000000" w:themeColor="text1"/>
          <w:sz w:val="20"/>
          <w:szCs w:val="20"/>
          <w:lang w:val="es-ES_tradnl"/>
        </w:rPr>
        <w:t>Vyrhmeister</w:t>
      </w:r>
      <w:proofErr w:type="spellEnd"/>
      <w:r w:rsidRPr="00AC7D64">
        <w:rPr>
          <w:rFonts w:asciiTheme="minorHAnsi" w:eastAsia="Arial Unicode MS" w:hAnsiTheme="minorHAnsi" w:cs="Mangal"/>
          <w:color w:val="000000" w:themeColor="text1"/>
          <w:sz w:val="20"/>
          <w:szCs w:val="20"/>
          <w:lang w:val="es-ES_tradnl"/>
        </w:rPr>
        <w:t xml:space="preserve">. International </w:t>
      </w:r>
      <w:proofErr w:type="spellStart"/>
      <w:r w:rsidRPr="00AC7D64">
        <w:rPr>
          <w:rFonts w:asciiTheme="minorHAnsi" w:eastAsia="Arial Unicode MS" w:hAnsiTheme="minorHAnsi" w:cs="Mangal"/>
          <w:color w:val="000000" w:themeColor="text1"/>
          <w:sz w:val="20"/>
          <w:szCs w:val="20"/>
          <w:lang w:val="es-ES_tradnl"/>
        </w:rPr>
        <w:t>Journal</w:t>
      </w:r>
      <w:proofErr w:type="spellEnd"/>
      <w:r w:rsidRPr="00AC7D64">
        <w:rPr>
          <w:rFonts w:asciiTheme="minorHAnsi" w:eastAsia="Arial Unicode MS" w:hAnsiTheme="minorHAnsi" w:cs="Mangal"/>
          <w:color w:val="000000" w:themeColor="text1"/>
          <w:sz w:val="20"/>
          <w:szCs w:val="20"/>
          <w:lang w:val="es-ES_tradnl"/>
        </w:rPr>
        <w:t xml:space="preserve"> of </w:t>
      </w:r>
      <w:proofErr w:type="spellStart"/>
      <w:r w:rsidRPr="00AC7D64">
        <w:rPr>
          <w:rFonts w:asciiTheme="minorHAnsi" w:eastAsia="Arial Unicode MS" w:hAnsiTheme="minorHAnsi" w:cs="Mangal"/>
          <w:color w:val="000000" w:themeColor="text1"/>
          <w:sz w:val="20"/>
          <w:szCs w:val="20"/>
          <w:lang w:val="es-ES_tradnl"/>
        </w:rPr>
        <w:t>Hydrogen</w:t>
      </w:r>
      <w:proofErr w:type="spellEnd"/>
      <w:r w:rsidRPr="00AC7D64">
        <w:rPr>
          <w:rFonts w:asciiTheme="minorHAnsi" w:eastAsia="Arial Unicode MS" w:hAnsiTheme="minorHAnsi" w:cs="Mangal"/>
          <w:color w:val="000000" w:themeColor="text1"/>
          <w:sz w:val="20"/>
          <w:szCs w:val="20"/>
          <w:lang w:val="es-ES_tradnl"/>
        </w:rPr>
        <w:t xml:space="preserve"> </w:t>
      </w:r>
      <w:proofErr w:type="spellStart"/>
      <w:r w:rsidRPr="00AC7D64">
        <w:rPr>
          <w:rFonts w:asciiTheme="minorHAnsi" w:eastAsia="Arial Unicode MS" w:hAnsiTheme="minorHAnsi" w:cs="Mangal"/>
          <w:color w:val="000000" w:themeColor="text1"/>
          <w:sz w:val="20"/>
          <w:szCs w:val="20"/>
          <w:lang w:val="es-ES_tradnl"/>
        </w:rPr>
        <w:t>Energy</w:t>
      </w:r>
      <w:proofErr w:type="spellEnd"/>
      <w:r w:rsidRPr="00AC7D64">
        <w:rPr>
          <w:rFonts w:asciiTheme="minorHAnsi" w:eastAsia="Arial Unicode MS" w:hAnsiTheme="minorHAnsi" w:cs="Mangal"/>
          <w:color w:val="000000" w:themeColor="text1"/>
          <w:sz w:val="20"/>
          <w:szCs w:val="20"/>
          <w:lang w:val="es-ES_tradnl"/>
        </w:rPr>
        <w:t xml:space="preserve">, </w:t>
      </w:r>
      <w:proofErr w:type="spellStart"/>
      <w:r w:rsidRPr="00AC7D64">
        <w:rPr>
          <w:rFonts w:asciiTheme="minorHAnsi" w:eastAsia="Arial Unicode MS" w:hAnsiTheme="minorHAnsi" w:cs="Mangal"/>
          <w:color w:val="000000" w:themeColor="text1"/>
          <w:sz w:val="20"/>
          <w:szCs w:val="20"/>
          <w:lang w:val="es-ES_tradnl"/>
        </w:rPr>
        <w:t>Volume</w:t>
      </w:r>
      <w:proofErr w:type="spellEnd"/>
      <w:r w:rsidRPr="00AC7D64">
        <w:rPr>
          <w:rFonts w:asciiTheme="minorHAnsi" w:eastAsia="Arial Unicode MS" w:hAnsiTheme="minorHAnsi" w:cs="Mangal"/>
          <w:color w:val="000000" w:themeColor="text1"/>
          <w:sz w:val="20"/>
          <w:szCs w:val="20"/>
          <w:lang w:val="es-ES_tradnl"/>
        </w:rPr>
        <w:t xml:space="preserve"> 43, </w:t>
      </w:r>
      <w:proofErr w:type="spellStart"/>
      <w:r w:rsidRPr="00AC7D64">
        <w:rPr>
          <w:rFonts w:asciiTheme="minorHAnsi" w:eastAsia="Arial Unicode MS" w:hAnsiTheme="minorHAnsi" w:cs="Mangal"/>
          <w:color w:val="000000" w:themeColor="text1"/>
          <w:sz w:val="20"/>
          <w:szCs w:val="20"/>
          <w:lang w:val="es-ES_tradnl"/>
        </w:rPr>
        <w:t>Issue</w:t>
      </w:r>
      <w:proofErr w:type="spellEnd"/>
      <w:r w:rsidRPr="00AC7D64">
        <w:rPr>
          <w:rFonts w:asciiTheme="minorHAnsi" w:eastAsia="Arial Unicode MS" w:hAnsiTheme="minorHAnsi" w:cs="Mangal"/>
          <w:color w:val="000000" w:themeColor="text1"/>
          <w:sz w:val="20"/>
          <w:szCs w:val="20"/>
          <w:lang w:val="es-ES_tradnl"/>
        </w:rPr>
        <w:t xml:space="preserve"> 26, 28 June 2018, </w:t>
      </w:r>
      <w:proofErr w:type="spellStart"/>
      <w:r w:rsidRPr="00AC7D64">
        <w:rPr>
          <w:rFonts w:asciiTheme="minorHAnsi" w:eastAsia="Arial Unicode MS" w:hAnsiTheme="minorHAnsi" w:cs="Mangal"/>
          <w:color w:val="000000" w:themeColor="text1"/>
          <w:sz w:val="20"/>
          <w:szCs w:val="20"/>
          <w:lang w:val="es-ES_tradnl"/>
        </w:rPr>
        <w:t>Pages</w:t>
      </w:r>
      <w:proofErr w:type="spellEnd"/>
      <w:r w:rsidRPr="00AC7D64">
        <w:rPr>
          <w:rFonts w:asciiTheme="minorHAnsi" w:eastAsia="Arial Unicode MS" w:hAnsiTheme="minorHAnsi" w:cs="Mangal"/>
          <w:color w:val="000000" w:themeColor="text1"/>
          <w:sz w:val="20"/>
          <w:szCs w:val="20"/>
          <w:lang w:val="es-ES_tradnl"/>
        </w:rPr>
        <w:t xml:space="preserve"> 11793-11802. </w:t>
      </w:r>
      <w:hyperlink r:id="rId41" w:history="1">
        <w:r w:rsidRPr="00AC7D64">
          <w:rPr>
            <w:rStyle w:val="Hipervnculo"/>
            <w:rFonts w:asciiTheme="minorHAnsi" w:eastAsia="Arial Unicode MS" w:hAnsiTheme="minorHAnsi" w:cs="Mangal"/>
            <w:sz w:val="20"/>
            <w:szCs w:val="20"/>
            <w:lang w:val="es-ES_tradnl"/>
          </w:rPr>
          <w:t>https://doi.org/10.1016/j.ijhydene.2018.04.178</w:t>
        </w:r>
      </w:hyperlink>
      <w:r w:rsidRPr="00AC7D64">
        <w:rPr>
          <w:rFonts w:asciiTheme="minorHAnsi" w:eastAsia="Arial Unicode MS" w:hAnsiTheme="minorHAnsi" w:cs="Mangal"/>
          <w:color w:val="000000" w:themeColor="text1"/>
          <w:sz w:val="20"/>
          <w:szCs w:val="20"/>
          <w:lang w:val="es-ES_tradnl"/>
        </w:rPr>
        <w:t xml:space="preserve"> </w:t>
      </w:r>
    </w:p>
    <w:p w14:paraId="733790B4"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Distributional impacts of climate change on basin communities: an integrated modeling approach. Ponce, R.D., Fernández, F., </w:t>
      </w:r>
      <w:proofErr w:type="spellStart"/>
      <w:r w:rsidRPr="00AC7D64">
        <w:rPr>
          <w:rFonts w:asciiTheme="minorHAnsi" w:eastAsia="Arial Unicode MS" w:hAnsiTheme="minorHAnsi" w:cs="Mangal"/>
          <w:bCs w:val="0"/>
          <w:color w:val="000000" w:themeColor="text1"/>
          <w:sz w:val="20"/>
          <w:szCs w:val="20"/>
          <w:lang w:val="en-US"/>
        </w:rPr>
        <w:t>Stehr</w:t>
      </w:r>
      <w:proofErr w:type="spellEnd"/>
      <w:r w:rsidRPr="00AC7D64">
        <w:rPr>
          <w:rFonts w:asciiTheme="minorHAnsi" w:eastAsia="Arial Unicode MS" w:hAnsiTheme="minorHAnsi" w:cs="Mangal"/>
          <w:bCs w:val="0"/>
          <w:color w:val="000000" w:themeColor="text1"/>
          <w:sz w:val="20"/>
          <w:szCs w:val="20"/>
          <w:lang w:val="en-US"/>
        </w:rPr>
        <w:t xml:space="preserve">, A. et al. Reg Environ Change 17, 1811–1821 (2017). </w:t>
      </w:r>
      <w:hyperlink r:id="rId42" w:history="1">
        <w:r w:rsidRPr="00AC7D64">
          <w:rPr>
            <w:rStyle w:val="Hipervnculo"/>
            <w:rFonts w:asciiTheme="minorHAnsi" w:eastAsia="Arial Unicode MS" w:hAnsiTheme="minorHAnsi" w:cs="Mangal"/>
            <w:bCs w:val="0"/>
            <w:sz w:val="20"/>
            <w:szCs w:val="20"/>
            <w:lang w:val="en-US"/>
          </w:rPr>
          <w:t>https://doi.org/10.1007/s10113-017-1152-2</w:t>
        </w:r>
      </w:hyperlink>
      <w:r w:rsidRPr="00AC7D64">
        <w:rPr>
          <w:rFonts w:asciiTheme="minorHAnsi" w:eastAsia="Arial Unicode MS" w:hAnsiTheme="minorHAnsi" w:cs="Mangal"/>
          <w:bCs w:val="0"/>
          <w:color w:val="000000" w:themeColor="text1"/>
          <w:sz w:val="20"/>
          <w:szCs w:val="20"/>
          <w:lang w:val="en-US"/>
        </w:rPr>
        <w:t xml:space="preserve">  </w:t>
      </w:r>
    </w:p>
    <w:p w14:paraId="35B745FF"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A combined photovoltaic and novel renewable energy system: An optimized techno-economic analysis for mining industry applications. </w:t>
      </w:r>
      <w:r w:rsidRPr="00AC7D64">
        <w:rPr>
          <w:rFonts w:asciiTheme="minorHAnsi" w:eastAsia="Arial Unicode MS" w:hAnsiTheme="minorHAnsi" w:cs="Mangal"/>
          <w:bCs w:val="0"/>
          <w:color w:val="000000" w:themeColor="text1"/>
          <w:sz w:val="20"/>
          <w:szCs w:val="20"/>
          <w:lang w:val="es-ES_tradnl"/>
        </w:rPr>
        <w:t xml:space="preserve">Eduardo </w:t>
      </w:r>
      <w:proofErr w:type="spellStart"/>
      <w:r w:rsidRPr="00AC7D64">
        <w:rPr>
          <w:rFonts w:asciiTheme="minorHAnsi" w:eastAsia="Arial Unicode MS" w:hAnsiTheme="minorHAnsi" w:cs="Mangal"/>
          <w:bCs w:val="0"/>
          <w:color w:val="000000" w:themeColor="text1"/>
          <w:sz w:val="20"/>
          <w:szCs w:val="20"/>
          <w:lang w:val="es-ES_tradnl"/>
        </w:rPr>
        <w:t>Vyhmeister</w:t>
      </w:r>
      <w:proofErr w:type="spellEnd"/>
      <w:r w:rsidRPr="00AC7D64">
        <w:rPr>
          <w:rFonts w:asciiTheme="minorHAnsi" w:eastAsia="Arial Unicode MS" w:hAnsiTheme="minorHAnsi" w:cs="Mangal"/>
          <w:bCs w:val="0"/>
          <w:color w:val="000000" w:themeColor="text1"/>
          <w:sz w:val="20"/>
          <w:szCs w:val="20"/>
          <w:lang w:val="es-ES_tradnl"/>
        </w:rPr>
        <w:t xml:space="preserve">; Cristina </w:t>
      </w:r>
      <w:proofErr w:type="spellStart"/>
      <w:r w:rsidRPr="00AC7D64">
        <w:rPr>
          <w:rFonts w:asciiTheme="minorHAnsi" w:eastAsia="Arial Unicode MS" w:hAnsiTheme="minorHAnsi" w:cs="Mangal"/>
          <w:bCs w:val="0"/>
          <w:color w:val="000000" w:themeColor="text1"/>
          <w:sz w:val="20"/>
          <w:szCs w:val="20"/>
          <w:lang w:val="es-ES_tradnl"/>
        </w:rPr>
        <w:t>Aleixendri</w:t>
      </w:r>
      <w:proofErr w:type="spellEnd"/>
      <w:r w:rsidRPr="00AC7D64">
        <w:rPr>
          <w:rFonts w:asciiTheme="minorHAnsi" w:eastAsia="Arial Unicode MS" w:hAnsiTheme="minorHAnsi" w:cs="Mangal"/>
          <w:bCs w:val="0"/>
          <w:color w:val="000000" w:themeColor="text1"/>
          <w:sz w:val="20"/>
          <w:szCs w:val="20"/>
          <w:lang w:val="es-ES_tradnl"/>
        </w:rPr>
        <w:t xml:space="preserve"> Muñoz; José Miguel Bermúdez Miquel; Javier Pina Moya; Carlos Fúnez Guerra; Lourdes Rodríguez Mayor;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Pablo Higueras; Carmen Clemente-Jul; Héctor Valdés-González. </w:t>
      </w:r>
      <w:proofErr w:type="spellStart"/>
      <w:r w:rsidRPr="00AC7D64">
        <w:rPr>
          <w:rFonts w:asciiTheme="minorHAnsi" w:eastAsia="Arial Unicode MS" w:hAnsiTheme="minorHAnsi" w:cs="Mangal"/>
          <w:bCs w:val="0"/>
          <w:color w:val="000000" w:themeColor="text1"/>
          <w:sz w:val="20"/>
          <w:szCs w:val="20"/>
          <w:lang w:val="es-ES_tradnl"/>
        </w:rPr>
        <w:t>Journal</w:t>
      </w:r>
      <w:proofErr w:type="spellEnd"/>
      <w:r w:rsidRPr="00AC7D64">
        <w:rPr>
          <w:rFonts w:asciiTheme="minorHAnsi" w:eastAsia="Arial Unicode MS" w:hAnsiTheme="minorHAnsi" w:cs="Mangal"/>
          <w:bCs w:val="0"/>
          <w:color w:val="000000" w:themeColor="text1"/>
          <w:sz w:val="20"/>
          <w:szCs w:val="20"/>
          <w:lang w:val="es-ES_tradnl"/>
        </w:rPr>
        <w:t xml:space="preserve"> of </w:t>
      </w:r>
      <w:proofErr w:type="spellStart"/>
      <w:r w:rsidRPr="00AC7D64">
        <w:rPr>
          <w:rFonts w:asciiTheme="minorHAnsi" w:eastAsia="Arial Unicode MS" w:hAnsiTheme="minorHAnsi" w:cs="Mangal"/>
          <w:bCs w:val="0"/>
          <w:color w:val="000000" w:themeColor="text1"/>
          <w:sz w:val="20"/>
          <w:szCs w:val="20"/>
          <w:lang w:val="es-ES_tradnl"/>
        </w:rPr>
        <w:t>Cleaner</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Production</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Volume</w:t>
      </w:r>
      <w:proofErr w:type="spellEnd"/>
      <w:r w:rsidRPr="00AC7D64">
        <w:rPr>
          <w:rFonts w:asciiTheme="minorHAnsi" w:eastAsia="Arial Unicode MS" w:hAnsiTheme="minorHAnsi" w:cs="Mangal"/>
          <w:bCs w:val="0"/>
          <w:color w:val="000000" w:themeColor="text1"/>
          <w:sz w:val="20"/>
          <w:szCs w:val="20"/>
          <w:lang w:val="es-ES_tradnl"/>
        </w:rPr>
        <w:t xml:space="preserve"> 149, 15 </w:t>
      </w:r>
      <w:proofErr w:type="spellStart"/>
      <w:r w:rsidRPr="00AC7D64">
        <w:rPr>
          <w:rFonts w:asciiTheme="minorHAnsi" w:eastAsia="Arial Unicode MS" w:hAnsiTheme="minorHAnsi" w:cs="Mangal"/>
          <w:bCs w:val="0"/>
          <w:color w:val="000000" w:themeColor="text1"/>
          <w:sz w:val="20"/>
          <w:szCs w:val="20"/>
          <w:lang w:val="es-ES_tradnl"/>
        </w:rPr>
        <w:t>April</w:t>
      </w:r>
      <w:proofErr w:type="spellEnd"/>
      <w:r w:rsidRPr="00AC7D64">
        <w:rPr>
          <w:rFonts w:asciiTheme="minorHAnsi" w:eastAsia="Arial Unicode MS" w:hAnsiTheme="minorHAnsi" w:cs="Mangal"/>
          <w:bCs w:val="0"/>
          <w:color w:val="000000" w:themeColor="text1"/>
          <w:sz w:val="20"/>
          <w:szCs w:val="20"/>
          <w:lang w:val="es-ES_tradnl"/>
        </w:rPr>
        <w:t xml:space="preserve"> 2017, </w:t>
      </w:r>
      <w:proofErr w:type="spellStart"/>
      <w:r w:rsidRPr="00AC7D64">
        <w:rPr>
          <w:rFonts w:asciiTheme="minorHAnsi" w:eastAsia="Arial Unicode MS" w:hAnsiTheme="minorHAnsi" w:cs="Mangal"/>
          <w:bCs w:val="0"/>
          <w:color w:val="000000" w:themeColor="text1"/>
          <w:sz w:val="20"/>
          <w:szCs w:val="20"/>
          <w:lang w:val="es-ES_tradnl"/>
        </w:rPr>
        <w:t>Pages</w:t>
      </w:r>
      <w:proofErr w:type="spellEnd"/>
      <w:r w:rsidRPr="00AC7D64">
        <w:rPr>
          <w:rFonts w:asciiTheme="minorHAnsi" w:eastAsia="Arial Unicode MS" w:hAnsiTheme="minorHAnsi" w:cs="Mangal"/>
          <w:bCs w:val="0"/>
          <w:color w:val="000000" w:themeColor="text1"/>
          <w:sz w:val="20"/>
          <w:szCs w:val="20"/>
          <w:lang w:val="es-ES_tradnl"/>
        </w:rPr>
        <w:t xml:space="preserve"> 999–1010. </w:t>
      </w:r>
      <w:hyperlink r:id="rId43" w:history="1">
        <w:r w:rsidRPr="00AC7D64">
          <w:rPr>
            <w:rStyle w:val="Hipervnculo"/>
            <w:rFonts w:asciiTheme="minorHAnsi" w:eastAsia="Arial Unicode MS" w:hAnsiTheme="minorHAnsi" w:cs="Mangal"/>
            <w:bCs w:val="0"/>
            <w:sz w:val="20"/>
            <w:szCs w:val="20"/>
            <w:lang w:val="es-ES_tradnl"/>
          </w:rPr>
          <w:t>https://doi.org/10.1016/j.jclepro.2017.02.136</w:t>
        </w:r>
      </w:hyperlink>
      <w:r w:rsidRPr="00AC7D64">
        <w:rPr>
          <w:rFonts w:asciiTheme="minorHAnsi" w:eastAsia="Arial Unicode MS" w:hAnsiTheme="minorHAnsi" w:cs="Mangal"/>
          <w:bCs w:val="0"/>
          <w:color w:val="000000" w:themeColor="text1"/>
          <w:sz w:val="20"/>
          <w:szCs w:val="20"/>
          <w:lang w:val="es-ES_tradnl"/>
        </w:rPr>
        <w:t xml:space="preserve">  </w:t>
      </w:r>
    </w:p>
    <w:p w14:paraId="5305242C"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Legal disputes as a proxy for regional conflicts over water rights in Chile. </w:t>
      </w:r>
      <w:r w:rsidRPr="00AC7D64">
        <w:rPr>
          <w:rFonts w:asciiTheme="minorHAnsi" w:eastAsia="Arial Unicode MS" w:hAnsiTheme="minorHAnsi" w:cs="Mangal"/>
          <w:bCs w:val="0"/>
          <w:color w:val="000000" w:themeColor="text1"/>
          <w:sz w:val="20"/>
          <w:szCs w:val="20"/>
          <w:lang w:val="es-ES_tradnl"/>
        </w:rPr>
        <w:t xml:space="preserve">Diego Rivera; Alex Godoy; Mario Lillo; Amaya </w:t>
      </w:r>
      <w:proofErr w:type="spellStart"/>
      <w:r w:rsidRPr="00AC7D64">
        <w:rPr>
          <w:rFonts w:asciiTheme="minorHAnsi" w:eastAsia="Arial Unicode MS" w:hAnsiTheme="minorHAnsi" w:cs="Mangal"/>
          <w:bCs w:val="0"/>
          <w:color w:val="000000" w:themeColor="text1"/>
          <w:sz w:val="20"/>
          <w:szCs w:val="20"/>
          <w:lang w:val="es-ES_tradnl"/>
        </w:rPr>
        <w:t>Alvarez</w:t>
      </w:r>
      <w:proofErr w:type="spellEnd"/>
      <w:r w:rsidRPr="00AC7D64">
        <w:rPr>
          <w:rFonts w:asciiTheme="minorHAnsi" w:eastAsia="Arial Unicode MS" w:hAnsiTheme="minorHAnsi" w:cs="Mangal"/>
          <w:bCs w:val="0"/>
          <w:color w:val="000000" w:themeColor="text1"/>
          <w:sz w:val="20"/>
          <w:szCs w:val="20"/>
          <w:lang w:val="es-ES_tradnl"/>
        </w:rPr>
        <w:t xml:space="preserve">; Consuelo Gonzalo-Martin; Ernestina </w:t>
      </w:r>
      <w:proofErr w:type="spellStart"/>
      <w:r w:rsidRPr="00AC7D64">
        <w:rPr>
          <w:rFonts w:asciiTheme="minorHAnsi" w:eastAsia="Arial Unicode MS" w:hAnsiTheme="minorHAnsi" w:cs="Mangal"/>
          <w:bCs w:val="0"/>
          <w:color w:val="000000" w:themeColor="text1"/>
          <w:sz w:val="20"/>
          <w:szCs w:val="20"/>
          <w:lang w:val="es-ES_tradnl"/>
        </w:rPr>
        <w:t>Mensalvas</w:t>
      </w:r>
      <w:proofErr w:type="spellEnd"/>
      <w:r w:rsidRPr="00AC7D64">
        <w:rPr>
          <w:rFonts w:asciiTheme="minorHAnsi" w:eastAsia="Arial Unicode MS" w:hAnsiTheme="minorHAnsi" w:cs="Mangal"/>
          <w:bCs w:val="0"/>
          <w:color w:val="000000" w:themeColor="text1"/>
          <w:sz w:val="20"/>
          <w:szCs w:val="20"/>
          <w:lang w:val="es-ES_tradnl"/>
        </w:rPr>
        <w:t xml:space="preserve">; Roberto </w:t>
      </w:r>
      <w:proofErr w:type="spellStart"/>
      <w:r w:rsidRPr="00AC7D64">
        <w:rPr>
          <w:rFonts w:asciiTheme="minorHAnsi" w:eastAsia="Arial Unicode MS" w:hAnsiTheme="minorHAnsi" w:cs="Mangal"/>
          <w:bCs w:val="0"/>
          <w:color w:val="000000" w:themeColor="text1"/>
          <w:sz w:val="20"/>
          <w:szCs w:val="20"/>
          <w:lang w:val="es-ES_tradnl"/>
        </w:rPr>
        <w:t>Costumero</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Angel</w:t>
      </w:r>
      <w:proofErr w:type="spellEnd"/>
      <w:r w:rsidRPr="00AC7D64">
        <w:rPr>
          <w:rFonts w:asciiTheme="minorHAnsi" w:eastAsia="Arial Unicode MS" w:hAnsiTheme="minorHAnsi" w:cs="Mangal"/>
          <w:bCs w:val="0"/>
          <w:color w:val="000000" w:themeColor="text1"/>
          <w:sz w:val="20"/>
          <w:szCs w:val="20"/>
          <w:lang w:val="es-ES_tradnl"/>
        </w:rPr>
        <w:t xml:space="preserve"> García-Pedrero. </w:t>
      </w:r>
      <w:r w:rsidRPr="00AC7D64">
        <w:rPr>
          <w:rFonts w:asciiTheme="minorHAnsi" w:eastAsia="Arial Unicode MS" w:hAnsiTheme="minorHAnsi" w:cs="Mangal"/>
          <w:bCs w:val="0"/>
          <w:color w:val="000000" w:themeColor="text1"/>
          <w:sz w:val="20"/>
          <w:szCs w:val="20"/>
          <w:lang w:val="en-US"/>
        </w:rPr>
        <w:t xml:space="preserve">Journal of Hydrology 2016, 535, 36-45. </w:t>
      </w:r>
      <w:hyperlink r:id="rId44" w:history="1">
        <w:r w:rsidRPr="00AC7D64">
          <w:rPr>
            <w:rStyle w:val="Hipervnculo"/>
            <w:rFonts w:asciiTheme="minorHAnsi" w:eastAsia="Arial Unicode MS" w:hAnsiTheme="minorHAnsi" w:cs="Mangal"/>
            <w:bCs w:val="0"/>
            <w:sz w:val="20"/>
            <w:szCs w:val="20"/>
            <w:lang w:val="en-US"/>
          </w:rPr>
          <w:t>https://doi.org/10.1016/j.jhydrol.2016.01.057</w:t>
        </w:r>
      </w:hyperlink>
      <w:r w:rsidRPr="00AC7D64">
        <w:rPr>
          <w:rFonts w:asciiTheme="minorHAnsi" w:eastAsia="Arial Unicode MS" w:hAnsiTheme="minorHAnsi" w:cs="Mangal"/>
          <w:bCs w:val="0"/>
          <w:color w:val="000000" w:themeColor="text1"/>
          <w:sz w:val="20"/>
          <w:szCs w:val="20"/>
          <w:lang w:val="en-US"/>
        </w:rPr>
        <w:t xml:space="preserve"> </w:t>
      </w:r>
    </w:p>
    <w:p w14:paraId="07499257"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Water Scarcity and the Impact of the Mining and Agricultural Sectors in Chile. Aitken D., Rivera D., Godoy-</w:t>
      </w:r>
      <w:proofErr w:type="spellStart"/>
      <w:r w:rsidRPr="00AC7D64">
        <w:rPr>
          <w:rFonts w:asciiTheme="minorHAnsi" w:eastAsia="Arial Unicode MS" w:hAnsiTheme="minorHAnsi" w:cs="Mangal"/>
          <w:bCs w:val="0"/>
          <w:color w:val="000000" w:themeColor="text1"/>
          <w:sz w:val="20"/>
          <w:szCs w:val="20"/>
          <w:lang w:val="en-US"/>
        </w:rPr>
        <w:t>Faundez</w:t>
      </w:r>
      <w:proofErr w:type="spellEnd"/>
      <w:r w:rsidRPr="00AC7D64">
        <w:rPr>
          <w:rFonts w:asciiTheme="minorHAnsi" w:eastAsia="Arial Unicode MS" w:hAnsiTheme="minorHAnsi" w:cs="Mangal"/>
          <w:bCs w:val="0"/>
          <w:color w:val="000000" w:themeColor="text1"/>
          <w:sz w:val="20"/>
          <w:szCs w:val="20"/>
          <w:lang w:val="en-US"/>
        </w:rPr>
        <w:t xml:space="preserve"> A and Holzapfel E. Sustainability 2016, 8(2), 128; </w:t>
      </w:r>
      <w:hyperlink r:id="rId45" w:history="1">
        <w:r w:rsidRPr="00AC7D64">
          <w:rPr>
            <w:rStyle w:val="Hipervnculo"/>
            <w:rFonts w:asciiTheme="minorHAnsi" w:eastAsia="Arial Unicode MS" w:hAnsiTheme="minorHAnsi" w:cs="Mangal"/>
            <w:bCs w:val="0"/>
            <w:sz w:val="20"/>
            <w:szCs w:val="20"/>
            <w:lang w:val="en-US"/>
          </w:rPr>
          <w:t>https://doi.org/10.3390/su8020128</w:t>
        </w:r>
      </w:hyperlink>
      <w:r w:rsidRPr="00AC7D64">
        <w:rPr>
          <w:rFonts w:asciiTheme="minorHAnsi" w:eastAsia="Arial Unicode MS" w:hAnsiTheme="minorHAnsi" w:cs="Mangal"/>
          <w:bCs w:val="0"/>
          <w:color w:val="000000" w:themeColor="text1"/>
          <w:sz w:val="20"/>
          <w:szCs w:val="20"/>
          <w:lang w:val="en-US"/>
        </w:rPr>
        <w:t xml:space="preserve"> </w:t>
      </w:r>
    </w:p>
    <w:p w14:paraId="2C7FCBBA"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Adsorption of biosolids and their main components on </w:t>
      </w:r>
      <w:proofErr w:type="spellStart"/>
      <w:r w:rsidRPr="00AC7D64">
        <w:rPr>
          <w:rFonts w:asciiTheme="minorHAnsi" w:eastAsia="Arial Unicode MS" w:hAnsiTheme="minorHAnsi" w:cs="Mangal"/>
          <w:bCs w:val="0"/>
          <w:color w:val="000000" w:themeColor="text1"/>
          <w:sz w:val="20"/>
          <w:szCs w:val="20"/>
          <w:lang w:val="en-US"/>
        </w:rPr>
        <w:t>chalcopiryte</w:t>
      </w:r>
      <w:proofErr w:type="spellEnd"/>
      <w:r w:rsidRPr="00AC7D64">
        <w:rPr>
          <w:rFonts w:asciiTheme="minorHAnsi" w:eastAsia="Arial Unicode MS" w:hAnsiTheme="minorHAnsi" w:cs="Mangal"/>
          <w:bCs w:val="0"/>
          <w:color w:val="000000" w:themeColor="text1"/>
          <w:sz w:val="20"/>
          <w:szCs w:val="20"/>
          <w:lang w:val="en-US"/>
        </w:rPr>
        <w:t xml:space="preserve">, molybdenite and pyrite: Zeta potential and FTIR spectroscopy studies. Mauricio </w:t>
      </w:r>
      <w:proofErr w:type="spellStart"/>
      <w:r w:rsidRPr="00AC7D64">
        <w:rPr>
          <w:rFonts w:asciiTheme="minorHAnsi" w:eastAsia="Arial Unicode MS" w:hAnsiTheme="minorHAnsi" w:cs="Mangal"/>
          <w:bCs w:val="0"/>
          <w:color w:val="000000" w:themeColor="text1"/>
          <w:sz w:val="20"/>
          <w:szCs w:val="20"/>
          <w:lang w:val="en-US"/>
        </w:rPr>
        <w:t>Escudey</w:t>
      </w:r>
      <w:proofErr w:type="spellEnd"/>
      <w:r w:rsidRPr="00AC7D64">
        <w:rPr>
          <w:rFonts w:asciiTheme="minorHAnsi" w:eastAsia="Arial Unicode MS" w:hAnsiTheme="minorHAnsi" w:cs="Mangal"/>
          <w:bCs w:val="0"/>
          <w:color w:val="000000" w:themeColor="text1"/>
          <w:sz w:val="20"/>
          <w:szCs w:val="20"/>
          <w:lang w:val="en-US"/>
        </w:rPr>
        <w:t xml:space="preserve">, Dr; Eduardo </w:t>
      </w:r>
      <w:proofErr w:type="spellStart"/>
      <w:r w:rsidRPr="00AC7D64">
        <w:rPr>
          <w:rFonts w:asciiTheme="minorHAnsi" w:eastAsia="Arial Unicode MS" w:hAnsiTheme="minorHAnsi" w:cs="Mangal"/>
          <w:bCs w:val="0"/>
          <w:color w:val="000000" w:themeColor="text1"/>
          <w:sz w:val="20"/>
          <w:szCs w:val="20"/>
          <w:lang w:val="en-US"/>
        </w:rPr>
        <w:t>Vyhmeister</w:t>
      </w:r>
      <w:proofErr w:type="spellEnd"/>
      <w:r w:rsidRPr="00AC7D64">
        <w:rPr>
          <w:rFonts w:asciiTheme="minorHAnsi" w:eastAsia="Arial Unicode MS" w:hAnsiTheme="minorHAnsi" w:cs="Mangal"/>
          <w:bCs w:val="0"/>
          <w:color w:val="000000" w:themeColor="text1"/>
          <w:sz w:val="20"/>
          <w:szCs w:val="20"/>
          <w:lang w:val="en-US"/>
        </w:rPr>
        <w:t xml:space="preserve">, Dr; Pablo </w:t>
      </w:r>
      <w:proofErr w:type="spellStart"/>
      <w:r w:rsidRPr="00AC7D64">
        <w:rPr>
          <w:rFonts w:asciiTheme="minorHAnsi" w:eastAsia="Arial Unicode MS" w:hAnsiTheme="minorHAnsi" w:cs="Mangal"/>
          <w:bCs w:val="0"/>
          <w:color w:val="000000" w:themeColor="text1"/>
          <w:sz w:val="20"/>
          <w:szCs w:val="20"/>
          <w:lang w:val="en-US"/>
        </w:rPr>
        <w:t>Higueras</w:t>
      </w:r>
      <w:proofErr w:type="spellEnd"/>
      <w:r w:rsidRPr="00AC7D64">
        <w:rPr>
          <w:rFonts w:asciiTheme="minorHAnsi" w:eastAsia="Arial Unicode MS" w:hAnsiTheme="minorHAnsi" w:cs="Mangal"/>
          <w:bCs w:val="0"/>
          <w:color w:val="000000" w:themeColor="text1"/>
          <w:sz w:val="20"/>
          <w:szCs w:val="20"/>
          <w:lang w:val="en-US"/>
        </w:rPr>
        <w:t>, Dr; Alex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Dr; José Luis Salazar, Dr; Héctor Valdés-González, Dr; Germán Wolf-</w:t>
      </w:r>
      <w:proofErr w:type="spellStart"/>
      <w:r w:rsidRPr="00AC7D64">
        <w:rPr>
          <w:rFonts w:asciiTheme="minorHAnsi" w:eastAsia="Arial Unicode MS" w:hAnsiTheme="minorHAnsi" w:cs="Mangal"/>
          <w:bCs w:val="0"/>
          <w:color w:val="000000" w:themeColor="text1"/>
          <w:sz w:val="20"/>
          <w:szCs w:val="20"/>
          <w:lang w:val="en-US"/>
        </w:rPr>
        <w:t>Sepúlveda</w:t>
      </w:r>
      <w:proofErr w:type="spellEnd"/>
      <w:r w:rsidRPr="00AC7D64">
        <w:rPr>
          <w:rFonts w:asciiTheme="minorHAnsi" w:eastAsia="Arial Unicode MS" w:hAnsiTheme="minorHAnsi" w:cs="Mangal"/>
          <w:bCs w:val="0"/>
          <w:color w:val="000000" w:themeColor="text1"/>
          <w:sz w:val="20"/>
          <w:szCs w:val="20"/>
          <w:lang w:val="en-US"/>
        </w:rPr>
        <w:t xml:space="preserve">, MSc; Ronaldo Herrera-Urbina, Dr. Minerals Engineering (2015) 78, 128–135. </w:t>
      </w:r>
      <w:hyperlink r:id="rId46" w:history="1">
        <w:r w:rsidRPr="00AC7D64">
          <w:rPr>
            <w:rStyle w:val="Hipervnculo"/>
            <w:rFonts w:asciiTheme="minorHAnsi" w:eastAsia="Arial Unicode MS" w:hAnsiTheme="minorHAnsi" w:cs="Mangal"/>
            <w:bCs w:val="0"/>
            <w:sz w:val="20"/>
            <w:szCs w:val="20"/>
            <w:lang w:val="en-US"/>
          </w:rPr>
          <w:t>https://doi.org/10.1016/j.mineng.2015.04.021</w:t>
        </w:r>
      </w:hyperlink>
      <w:r w:rsidRPr="00AC7D64">
        <w:rPr>
          <w:rFonts w:asciiTheme="minorHAnsi" w:eastAsia="Arial Unicode MS" w:hAnsiTheme="minorHAnsi" w:cs="Mangal"/>
          <w:bCs w:val="0"/>
          <w:color w:val="000000" w:themeColor="text1"/>
          <w:sz w:val="20"/>
          <w:szCs w:val="20"/>
          <w:lang w:val="en-US"/>
        </w:rPr>
        <w:t xml:space="preserve"> </w:t>
      </w:r>
    </w:p>
    <w:p w14:paraId="3DB77A48" w14:textId="77777777" w:rsidR="00AC7D64" w:rsidRPr="00AC7D64" w:rsidRDefault="00AC7D64" w:rsidP="003F46CB">
      <w:pPr>
        <w:pStyle w:val="Fechadesubseccin"/>
        <w:numPr>
          <w:ilvl w:val="0"/>
          <w:numId w:val="3"/>
        </w:numPr>
        <w:spacing w:before="60" w:after="60"/>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 xml:space="preserve">Exploring soil databases: A Self-Organizing Maps approach. </w:t>
      </w:r>
      <w:r w:rsidRPr="00AC7D64">
        <w:rPr>
          <w:rFonts w:asciiTheme="minorHAnsi" w:eastAsia="Arial Unicode MS" w:hAnsiTheme="minorHAnsi" w:cs="Mangal"/>
          <w:color w:val="000000" w:themeColor="text1"/>
          <w:sz w:val="20"/>
          <w:szCs w:val="20"/>
          <w:lang w:val="es-ES_tradnl"/>
        </w:rPr>
        <w:t xml:space="preserve">Rivera, Diego; Sandoval, Marcos &amp; Godoy, Alex (2015). </w:t>
      </w:r>
      <w:r w:rsidRPr="00AC7D64">
        <w:rPr>
          <w:rFonts w:asciiTheme="minorHAnsi" w:eastAsia="Arial Unicode MS" w:hAnsiTheme="minorHAnsi" w:cs="Mangal"/>
          <w:i/>
          <w:color w:val="000000" w:themeColor="text1"/>
          <w:sz w:val="20"/>
          <w:szCs w:val="20"/>
          <w:lang w:val="en-US"/>
        </w:rPr>
        <w:t>Soil Use and Management</w:t>
      </w:r>
      <w:r w:rsidRPr="00AC7D64">
        <w:rPr>
          <w:rFonts w:asciiTheme="minorHAnsi" w:eastAsia="Arial Unicode MS" w:hAnsiTheme="minorHAnsi" w:cs="Mangal"/>
          <w:color w:val="000000" w:themeColor="text1"/>
          <w:sz w:val="20"/>
          <w:szCs w:val="20"/>
          <w:lang w:val="en-US"/>
        </w:rPr>
        <w:t xml:space="preserve"> 31: 121-131. </w:t>
      </w:r>
      <w:hyperlink r:id="rId47" w:history="1">
        <w:r w:rsidRPr="00AC7D64">
          <w:rPr>
            <w:rStyle w:val="Hipervnculo"/>
            <w:rFonts w:asciiTheme="minorHAnsi" w:eastAsia="Arial Unicode MS" w:hAnsiTheme="minorHAnsi" w:cs="Mangal"/>
            <w:sz w:val="20"/>
            <w:szCs w:val="20"/>
            <w:lang w:val="en-US"/>
          </w:rPr>
          <w:t>https://doi.org/10.1111/sum.12169</w:t>
        </w:r>
      </w:hyperlink>
      <w:r w:rsidRPr="00AC7D64">
        <w:rPr>
          <w:rFonts w:asciiTheme="minorHAnsi" w:eastAsia="Arial Unicode MS" w:hAnsiTheme="minorHAnsi" w:cs="Mangal"/>
          <w:color w:val="000000" w:themeColor="text1"/>
          <w:sz w:val="20"/>
          <w:szCs w:val="20"/>
          <w:lang w:val="en-US"/>
        </w:rPr>
        <w:t xml:space="preserve"> </w:t>
      </w:r>
    </w:p>
    <w:p w14:paraId="42DB0295"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color w:val="000000" w:themeColor="text1"/>
          <w:sz w:val="20"/>
          <w:szCs w:val="20"/>
          <w:lang w:val="en-US"/>
        </w:rPr>
        <w:t xml:space="preserve">Uncertainty in a Monthly Water Balance Model using the Generalized Likelihood Uncertainty Estimation Methodology. Rivera, D., Rivas, Y. &amp; Godoy, A. J Earth Syst Sci 124, 49–59 (2015). </w:t>
      </w:r>
      <w:hyperlink r:id="rId48" w:history="1">
        <w:r w:rsidRPr="00AC7D64">
          <w:rPr>
            <w:rStyle w:val="Hipervnculo"/>
            <w:rFonts w:asciiTheme="minorHAnsi" w:eastAsia="Arial Unicode MS" w:hAnsiTheme="minorHAnsi" w:cs="Mangal"/>
            <w:sz w:val="20"/>
            <w:szCs w:val="20"/>
            <w:lang w:val="en-US"/>
          </w:rPr>
          <w:t>https://doi.org/10.1007/s12040-014-0528-7</w:t>
        </w:r>
      </w:hyperlink>
      <w:r w:rsidRPr="00AC7D64">
        <w:rPr>
          <w:rFonts w:asciiTheme="minorHAnsi" w:eastAsia="Arial Unicode MS" w:hAnsiTheme="minorHAnsi" w:cs="Mangal"/>
          <w:color w:val="000000" w:themeColor="text1"/>
          <w:sz w:val="20"/>
          <w:szCs w:val="20"/>
          <w:lang w:val="en-US"/>
        </w:rPr>
        <w:t xml:space="preserve"> </w:t>
      </w:r>
    </w:p>
    <w:p w14:paraId="66FEF394"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Life cycle assessment of macroalgae cultivation and processing for biofuel production. </w:t>
      </w:r>
      <w:r w:rsidRPr="00AC7D64">
        <w:rPr>
          <w:rFonts w:asciiTheme="minorHAnsi" w:eastAsia="Arial Unicode MS" w:hAnsiTheme="minorHAnsi" w:cs="Mangal"/>
          <w:bCs w:val="0"/>
          <w:color w:val="000000" w:themeColor="text1"/>
          <w:sz w:val="20"/>
          <w:szCs w:val="20"/>
          <w:lang w:val="es-ES_tradnl"/>
        </w:rPr>
        <w:t xml:space="preserve">Douglas </w:t>
      </w:r>
      <w:proofErr w:type="spellStart"/>
      <w:r w:rsidRPr="00AC7D64">
        <w:rPr>
          <w:rFonts w:asciiTheme="minorHAnsi" w:eastAsia="Arial Unicode MS" w:hAnsiTheme="minorHAnsi" w:cs="Mangal"/>
          <w:bCs w:val="0"/>
          <w:color w:val="000000" w:themeColor="text1"/>
          <w:sz w:val="20"/>
          <w:szCs w:val="20"/>
          <w:lang w:val="es-ES_tradnl"/>
        </w:rPr>
        <w:t>Aitken</w:t>
      </w:r>
      <w:proofErr w:type="spellEnd"/>
      <w:r w:rsidRPr="00AC7D64">
        <w:rPr>
          <w:rFonts w:asciiTheme="minorHAnsi" w:eastAsia="Arial Unicode MS" w:hAnsiTheme="minorHAnsi" w:cs="Mangal"/>
          <w:bCs w:val="0"/>
          <w:color w:val="000000" w:themeColor="text1"/>
          <w:sz w:val="20"/>
          <w:szCs w:val="20"/>
          <w:lang w:val="es-ES_tradnl"/>
        </w:rPr>
        <w:t xml:space="preserve">, Cristian </w:t>
      </w:r>
      <w:proofErr w:type="spellStart"/>
      <w:r w:rsidRPr="00AC7D64">
        <w:rPr>
          <w:rFonts w:asciiTheme="minorHAnsi" w:eastAsia="Arial Unicode MS" w:hAnsiTheme="minorHAnsi" w:cs="Mangal"/>
          <w:bCs w:val="0"/>
          <w:color w:val="000000" w:themeColor="text1"/>
          <w:sz w:val="20"/>
          <w:szCs w:val="20"/>
          <w:lang w:val="es-ES_tradnl"/>
        </w:rPr>
        <w:t>Bulboa</w:t>
      </w:r>
      <w:proofErr w:type="spellEnd"/>
      <w:r w:rsidRPr="00AC7D64">
        <w:rPr>
          <w:rFonts w:asciiTheme="minorHAnsi" w:eastAsia="Arial Unicode MS" w:hAnsiTheme="minorHAnsi" w:cs="Mangal"/>
          <w:bCs w:val="0"/>
          <w:color w:val="000000" w:themeColor="text1"/>
          <w:sz w:val="20"/>
          <w:szCs w:val="20"/>
          <w:lang w:val="es-ES_tradnl"/>
        </w:rPr>
        <w:t>, Alex Godoy-</w:t>
      </w:r>
      <w:proofErr w:type="spellStart"/>
      <w:r w:rsidRPr="00AC7D64">
        <w:rPr>
          <w:rFonts w:asciiTheme="minorHAnsi" w:eastAsia="Arial Unicode MS" w:hAnsiTheme="minorHAnsi" w:cs="Mangal"/>
          <w:bCs w:val="0"/>
          <w:color w:val="000000" w:themeColor="text1"/>
          <w:sz w:val="20"/>
          <w:szCs w:val="20"/>
          <w:lang w:val="es-ES_tradnl"/>
        </w:rPr>
        <w:t>Faundez</w:t>
      </w:r>
      <w:proofErr w:type="spellEnd"/>
      <w:r w:rsidRPr="00AC7D64">
        <w:rPr>
          <w:rFonts w:asciiTheme="minorHAnsi" w:eastAsia="Arial Unicode MS" w:hAnsiTheme="minorHAnsi" w:cs="Mangal"/>
          <w:bCs w:val="0"/>
          <w:color w:val="000000" w:themeColor="text1"/>
          <w:sz w:val="20"/>
          <w:szCs w:val="20"/>
          <w:lang w:val="es-ES_tradnl"/>
        </w:rPr>
        <w:t xml:space="preserve">, Juan L. </w:t>
      </w:r>
      <w:proofErr w:type="spellStart"/>
      <w:r w:rsidRPr="00AC7D64">
        <w:rPr>
          <w:rFonts w:asciiTheme="minorHAnsi" w:eastAsia="Arial Unicode MS" w:hAnsiTheme="minorHAnsi" w:cs="Mangal"/>
          <w:bCs w:val="0"/>
          <w:color w:val="000000" w:themeColor="text1"/>
          <w:sz w:val="20"/>
          <w:szCs w:val="20"/>
          <w:lang w:val="es-ES_tradnl"/>
        </w:rPr>
        <w:t>Turrion-Gomez</w:t>
      </w:r>
      <w:proofErr w:type="spellEnd"/>
      <w:r w:rsidRPr="00AC7D64">
        <w:rPr>
          <w:rFonts w:asciiTheme="minorHAnsi" w:eastAsia="Arial Unicode MS" w:hAnsiTheme="minorHAnsi" w:cs="Mangal"/>
          <w:bCs w:val="0"/>
          <w:color w:val="000000" w:themeColor="text1"/>
          <w:sz w:val="20"/>
          <w:szCs w:val="20"/>
          <w:lang w:val="es-ES_tradnl"/>
        </w:rPr>
        <w:t xml:space="preserve">, Blanca </w:t>
      </w:r>
      <w:proofErr w:type="spellStart"/>
      <w:r w:rsidRPr="00AC7D64">
        <w:rPr>
          <w:rFonts w:asciiTheme="minorHAnsi" w:eastAsia="Arial Unicode MS" w:hAnsiTheme="minorHAnsi" w:cs="Mangal"/>
          <w:bCs w:val="0"/>
          <w:color w:val="000000" w:themeColor="text1"/>
          <w:sz w:val="20"/>
          <w:szCs w:val="20"/>
          <w:lang w:val="es-ES_tradnl"/>
        </w:rPr>
        <w:t>Antizar</w:t>
      </w:r>
      <w:proofErr w:type="spellEnd"/>
      <w:r w:rsidRPr="00AC7D64">
        <w:rPr>
          <w:rFonts w:asciiTheme="minorHAnsi" w:eastAsia="Arial Unicode MS" w:hAnsiTheme="minorHAnsi" w:cs="Mangal"/>
          <w:bCs w:val="0"/>
          <w:color w:val="000000" w:themeColor="text1"/>
          <w:sz w:val="20"/>
          <w:szCs w:val="20"/>
          <w:lang w:val="es-ES_tradnl"/>
        </w:rPr>
        <w:t xml:space="preserve">-Ladislao. </w:t>
      </w:r>
      <w:r w:rsidRPr="00AC7D64">
        <w:rPr>
          <w:rFonts w:asciiTheme="minorHAnsi" w:eastAsia="Arial Unicode MS" w:hAnsiTheme="minorHAnsi" w:cs="Mangal"/>
          <w:bCs w:val="0"/>
          <w:color w:val="000000" w:themeColor="text1"/>
          <w:sz w:val="20"/>
          <w:szCs w:val="20"/>
          <w:lang w:val="en-US"/>
        </w:rPr>
        <w:t xml:space="preserve">Journal of Cleaner Production, Volume 75, 15 July 2014, Pages 45-56. </w:t>
      </w:r>
      <w:hyperlink r:id="rId49" w:history="1">
        <w:r w:rsidRPr="00AC7D64">
          <w:rPr>
            <w:rStyle w:val="Hipervnculo"/>
            <w:rFonts w:asciiTheme="minorHAnsi" w:eastAsia="Arial Unicode MS" w:hAnsiTheme="minorHAnsi" w:cs="Mangal"/>
            <w:bCs w:val="0"/>
            <w:sz w:val="20"/>
            <w:szCs w:val="20"/>
            <w:lang w:val="en-US"/>
          </w:rPr>
          <w:t>https://doi.org/10.1016/j.jclepro.2014.03.080</w:t>
        </w:r>
      </w:hyperlink>
      <w:r w:rsidRPr="00AC7D64">
        <w:rPr>
          <w:rFonts w:asciiTheme="minorHAnsi" w:eastAsia="Arial Unicode MS" w:hAnsiTheme="minorHAnsi" w:cs="Mangal"/>
          <w:bCs w:val="0"/>
          <w:color w:val="000000" w:themeColor="text1"/>
          <w:sz w:val="20"/>
          <w:szCs w:val="20"/>
          <w:lang w:val="en-US"/>
        </w:rPr>
        <w:t xml:space="preserve"> </w:t>
      </w:r>
    </w:p>
    <w:p w14:paraId="5DD372B8"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Greening Chilean mining processes through industrial ecology strategies. </w:t>
      </w:r>
      <w:r w:rsidRPr="00AC7D64">
        <w:rPr>
          <w:rFonts w:asciiTheme="minorHAnsi" w:eastAsia="Arial Unicode MS" w:hAnsiTheme="minorHAnsi" w:cs="Mangal"/>
          <w:bCs w:val="0"/>
          <w:color w:val="000000" w:themeColor="text1"/>
          <w:sz w:val="20"/>
          <w:szCs w:val="20"/>
          <w:lang w:val="es-ES_tradnl"/>
        </w:rPr>
        <w:t>Lorenzo Reyes-Bozo;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Pablo Higueras; Ronaldo Herrera-Urbina; José Luis Salazar; Eduardo </w:t>
      </w:r>
      <w:proofErr w:type="spellStart"/>
      <w:r w:rsidRPr="00AC7D64">
        <w:rPr>
          <w:rFonts w:asciiTheme="minorHAnsi" w:eastAsia="Arial Unicode MS" w:hAnsiTheme="minorHAnsi" w:cs="Mangal"/>
          <w:bCs w:val="0"/>
          <w:color w:val="000000" w:themeColor="text1"/>
          <w:sz w:val="20"/>
          <w:szCs w:val="20"/>
          <w:lang w:val="es-ES_tradnl"/>
        </w:rPr>
        <w:t>Vyhmeister</w:t>
      </w:r>
      <w:proofErr w:type="spellEnd"/>
      <w:r w:rsidRPr="00AC7D64">
        <w:rPr>
          <w:rFonts w:asciiTheme="minorHAnsi" w:eastAsia="Arial Unicode MS" w:hAnsiTheme="minorHAnsi" w:cs="Mangal"/>
          <w:bCs w:val="0"/>
          <w:color w:val="000000" w:themeColor="text1"/>
          <w:sz w:val="20"/>
          <w:szCs w:val="20"/>
          <w:lang w:val="es-ES_tradnl"/>
        </w:rPr>
        <w:t xml:space="preserve">; Héctor Valdés-González; Blanca </w:t>
      </w:r>
      <w:proofErr w:type="spellStart"/>
      <w:r w:rsidRPr="00AC7D64">
        <w:rPr>
          <w:rFonts w:asciiTheme="minorHAnsi" w:eastAsia="Arial Unicode MS" w:hAnsiTheme="minorHAnsi" w:cs="Mangal"/>
          <w:bCs w:val="0"/>
          <w:color w:val="000000" w:themeColor="text1"/>
          <w:sz w:val="20"/>
          <w:szCs w:val="20"/>
          <w:lang w:val="es-ES_tradnl"/>
        </w:rPr>
        <w:t>Antizar</w:t>
      </w:r>
      <w:proofErr w:type="spellEnd"/>
      <w:r w:rsidRPr="00AC7D64">
        <w:rPr>
          <w:rFonts w:asciiTheme="minorHAnsi" w:eastAsia="Arial Unicode MS" w:hAnsiTheme="minorHAnsi" w:cs="Mangal"/>
          <w:bCs w:val="0"/>
          <w:color w:val="000000" w:themeColor="text1"/>
          <w:sz w:val="20"/>
          <w:szCs w:val="20"/>
          <w:lang w:val="es-ES_tradnl"/>
        </w:rPr>
        <w:t xml:space="preserve">-Ladislao. </w:t>
      </w:r>
      <w:r w:rsidRPr="00AC7D64">
        <w:rPr>
          <w:rFonts w:asciiTheme="minorHAnsi" w:eastAsia="Arial Unicode MS" w:hAnsiTheme="minorHAnsi" w:cs="Mangal"/>
          <w:bCs w:val="0"/>
          <w:color w:val="000000" w:themeColor="text1"/>
          <w:sz w:val="20"/>
          <w:szCs w:val="20"/>
          <w:lang w:val="en-US"/>
        </w:rPr>
        <w:t xml:space="preserve">Journal of Cleaner Production, 84, 1 December 2014, Pages 671–679. </w:t>
      </w:r>
      <w:hyperlink r:id="rId50" w:history="1">
        <w:r w:rsidRPr="00AC7D64">
          <w:rPr>
            <w:rStyle w:val="Hipervnculo"/>
            <w:rFonts w:asciiTheme="minorHAnsi" w:eastAsia="Arial Unicode MS" w:hAnsiTheme="minorHAnsi" w:cs="Mangal"/>
            <w:bCs w:val="0"/>
            <w:sz w:val="20"/>
            <w:szCs w:val="20"/>
            <w:lang w:val="en-US"/>
          </w:rPr>
          <w:t>https://doi.org/10.1016/j.jclepro.2014.03.088</w:t>
        </w:r>
      </w:hyperlink>
      <w:r w:rsidRPr="00AC7D64">
        <w:rPr>
          <w:rFonts w:asciiTheme="minorHAnsi" w:eastAsia="Arial Unicode MS" w:hAnsiTheme="minorHAnsi" w:cs="Mangal"/>
          <w:bCs w:val="0"/>
          <w:color w:val="000000" w:themeColor="text1"/>
          <w:sz w:val="20"/>
          <w:szCs w:val="20"/>
          <w:lang w:val="en-US"/>
        </w:rPr>
        <w:t xml:space="preserve"> </w:t>
      </w:r>
    </w:p>
    <w:p w14:paraId="13E4E3A6"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Assessment of the </w:t>
      </w:r>
      <w:proofErr w:type="spellStart"/>
      <w:r w:rsidRPr="00AC7D64">
        <w:rPr>
          <w:rFonts w:asciiTheme="minorHAnsi" w:eastAsia="Arial Unicode MS" w:hAnsiTheme="minorHAnsi" w:cs="Mangal"/>
          <w:bCs w:val="0"/>
          <w:color w:val="000000" w:themeColor="text1"/>
          <w:sz w:val="20"/>
          <w:szCs w:val="20"/>
          <w:lang w:val="en-US"/>
        </w:rPr>
        <w:t>flotability</w:t>
      </w:r>
      <w:proofErr w:type="spellEnd"/>
      <w:r w:rsidRPr="00AC7D64">
        <w:rPr>
          <w:rFonts w:asciiTheme="minorHAnsi" w:eastAsia="Arial Unicode MS" w:hAnsiTheme="minorHAnsi" w:cs="Mangal"/>
          <w:bCs w:val="0"/>
          <w:color w:val="000000" w:themeColor="text1"/>
          <w:sz w:val="20"/>
          <w:szCs w:val="20"/>
          <w:lang w:val="en-US"/>
        </w:rPr>
        <w:t xml:space="preserve"> of chalcopyrite, molybdenite and pyrite using biosolids and their main components as collectors, for greening the froth flotation of copper </w:t>
      </w:r>
      <w:proofErr w:type="spellStart"/>
      <w:r w:rsidRPr="00AC7D64">
        <w:rPr>
          <w:rFonts w:asciiTheme="minorHAnsi" w:eastAsia="Arial Unicode MS" w:hAnsiTheme="minorHAnsi" w:cs="Mangal"/>
          <w:bCs w:val="0"/>
          <w:color w:val="000000" w:themeColor="text1"/>
          <w:sz w:val="20"/>
          <w:szCs w:val="20"/>
          <w:lang w:val="en-US"/>
        </w:rPr>
        <w:t>sulphide</w:t>
      </w:r>
      <w:proofErr w:type="spellEnd"/>
      <w:r w:rsidRPr="00AC7D64">
        <w:rPr>
          <w:rFonts w:asciiTheme="minorHAnsi" w:eastAsia="Arial Unicode MS" w:hAnsiTheme="minorHAnsi" w:cs="Mangal"/>
          <w:bCs w:val="0"/>
          <w:color w:val="000000" w:themeColor="text1"/>
          <w:sz w:val="20"/>
          <w:szCs w:val="20"/>
          <w:lang w:val="en-US"/>
        </w:rPr>
        <w:t xml:space="preserve"> ores. </w:t>
      </w:r>
      <w:r w:rsidRPr="00AC7D64">
        <w:rPr>
          <w:rFonts w:asciiTheme="minorHAnsi" w:eastAsia="Arial Unicode MS" w:hAnsiTheme="minorHAnsi" w:cs="Mangal"/>
          <w:bCs w:val="0"/>
          <w:color w:val="000000" w:themeColor="text1"/>
          <w:sz w:val="20"/>
          <w:szCs w:val="20"/>
          <w:lang w:val="es-ES_tradnl"/>
        </w:rPr>
        <w:t xml:space="preserve">Lorenzo Reyes-Bozo, </w:t>
      </w:r>
      <w:r w:rsidRPr="00AC7D64">
        <w:rPr>
          <w:rFonts w:asciiTheme="minorHAnsi" w:eastAsia="Arial Unicode MS" w:hAnsiTheme="minorHAnsi" w:cs="Mangal"/>
          <w:bCs w:val="0"/>
          <w:color w:val="000000" w:themeColor="text1"/>
          <w:sz w:val="20"/>
          <w:szCs w:val="20"/>
          <w:lang w:val="es-ES_tradnl"/>
        </w:rPr>
        <w:lastRenderedPageBreak/>
        <w:t>Pablo Higueras;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Francisco </w:t>
      </w:r>
      <w:proofErr w:type="spellStart"/>
      <w:r w:rsidRPr="00AC7D64">
        <w:rPr>
          <w:rFonts w:asciiTheme="minorHAnsi" w:eastAsia="Arial Unicode MS" w:hAnsiTheme="minorHAnsi" w:cs="Mangal"/>
          <w:bCs w:val="0"/>
          <w:color w:val="000000" w:themeColor="text1"/>
          <w:sz w:val="20"/>
          <w:szCs w:val="20"/>
          <w:lang w:val="es-ES_tradnl"/>
        </w:rPr>
        <w:t>Sobarzo</w:t>
      </w:r>
      <w:proofErr w:type="spellEnd"/>
      <w:r w:rsidRPr="00AC7D64">
        <w:rPr>
          <w:rFonts w:asciiTheme="minorHAnsi" w:eastAsia="Arial Unicode MS" w:hAnsiTheme="minorHAnsi" w:cs="Mangal"/>
          <w:bCs w:val="0"/>
          <w:color w:val="000000" w:themeColor="text1"/>
          <w:sz w:val="20"/>
          <w:szCs w:val="20"/>
          <w:lang w:val="es-ES_tradnl"/>
        </w:rPr>
        <w:t>; César Sáez-Navarrete; Jorge Vásquez-</w:t>
      </w:r>
      <w:proofErr w:type="spellStart"/>
      <w:r w:rsidRPr="00AC7D64">
        <w:rPr>
          <w:rFonts w:asciiTheme="minorHAnsi" w:eastAsia="Arial Unicode MS" w:hAnsiTheme="minorHAnsi" w:cs="Mangal"/>
          <w:bCs w:val="0"/>
          <w:color w:val="000000" w:themeColor="text1"/>
          <w:sz w:val="20"/>
          <w:szCs w:val="20"/>
          <w:lang w:val="es-ES_tradnl"/>
        </w:rPr>
        <w:t>Bestagno</w:t>
      </w:r>
      <w:proofErr w:type="spellEnd"/>
      <w:r w:rsidRPr="00AC7D64">
        <w:rPr>
          <w:rFonts w:asciiTheme="minorHAnsi" w:eastAsia="Arial Unicode MS" w:hAnsiTheme="minorHAnsi" w:cs="Mangal"/>
          <w:bCs w:val="0"/>
          <w:color w:val="000000" w:themeColor="text1"/>
          <w:sz w:val="20"/>
          <w:szCs w:val="20"/>
          <w:lang w:val="es-ES_tradnl"/>
        </w:rPr>
        <w:t xml:space="preserve">; Ronaldo Herrera-Urbina. </w:t>
      </w:r>
      <w:r w:rsidRPr="00AC7D64">
        <w:rPr>
          <w:rFonts w:asciiTheme="minorHAnsi" w:eastAsia="Arial Unicode MS" w:hAnsiTheme="minorHAnsi" w:cs="Mangal"/>
          <w:bCs w:val="0"/>
          <w:color w:val="000000" w:themeColor="text1"/>
          <w:sz w:val="20"/>
          <w:szCs w:val="20"/>
          <w:lang w:val="en-US"/>
        </w:rPr>
        <w:t>Minerals Engineering, Volume 64, 1 October 2014, Pages 38-43</w:t>
      </w:r>
    </w:p>
    <w:p w14:paraId="4EFE12DF"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Rougher flotation of copper </w:t>
      </w:r>
      <w:proofErr w:type="spellStart"/>
      <w:r w:rsidRPr="00AC7D64">
        <w:rPr>
          <w:rFonts w:asciiTheme="minorHAnsi" w:eastAsia="Arial Unicode MS" w:hAnsiTheme="minorHAnsi" w:cs="Mangal"/>
          <w:bCs w:val="0"/>
          <w:color w:val="000000" w:themeColor="text1"/>
          <w:sz w:val="20"/>
          <w:szCs w:val="20"/>
          <w:lang w:val="en-US"/>
        </w:rPr>
        <w:t>sulphide</w:t>
      </w:r>
      <w:proofErr w:type="spellEnd"/>
      <w:r w:rsidRPr="00AC7D64">
        <w:rPr>
          <w:rFonts w:asciiTheme="minorHAnsi" w:eastAsia="Arial Unicode MS" w:hAnsiTheme="minorHAnsi" w:cs="Mangal"/>
          <w:bCs w:val="0"/>
          <w:color w:val="000000" w:themeColor="text1"/>
          <w:sz w:val="20"/>
          <w:szCs w:val="20"/>
          <w:lang w:val="en-US"/>
        </w:rPr>
        <w:t xml:space="preserve"> ore using biosolids and </w:t>
      </w:r>
      <w:proofErr w:type="spellStart"/>
      <w:r w:rsidRPr="00AC7D64">
        <w:rPr>
          <w:rFonts w:asciiTheme="minorHAnsi" w:eastAsia="Arial Unicode MS" w:hAnsiTheme="minorHAnsi" w:cs="Mangal"/>
          <w:bCs w:val="0"/>
          <w:color w:val="000000" w:themeColor="text1"/>
          <w:sz w:val="20"/>
          <w:szCs w:val="20"/>
          <w:lang w:val="en-US"/>
        </w:rPr>
        <w:t>humic</w:t>
      </w:r>
      <w:proofErr w:type="spellEnd"/>
      <w:r w:rsidRPr="00AC7D64">
        <w:rPr>
          <w:rFonts w:asciiTheme="minorHAnsi" w:eastAsia="Arial Unicode MS" w:hAnsiTheme="minorHAnsi" w:cs="Mangal"/>
          <w:bCs w:val="0"/>
          <w:color w:val="000000" w:themeColor="text1"/>
          <w:sz w:val="20"/>
          <w:szCs w:val="20"/>
          <w:lang w:val="en-US"/>
        </w:rPr>
        <w:t xml:space="preserve"> acids. </w:t>
      </w:r>
      <w:r w:rsidRPr="00AC7D64">
        <w:rPr>
          <w:rFonts w:asciiTheme="minorHAnsi" w:eastAsia="Arial Unicode MS" w:hAnsiTheme="minorHAnsi" w:cs="Mangal"/>
          <w:bCs w:val="0"/>
          <w:color w:val="000000" w:themeColor="text1"/>
          <w:sz w:val="20"/>
          <w:szCs w:val="20"/>
          <w:lang w:val="es-ES_tradnl"/>
        </w:rPr>
        <w:t xml:space="preserve">Lorenzo Reyes-Bozo; Ronaldo Herrera-Urbina, </w:t>
      </w:r>
      <w:proofErr w:type="spellStart"/>
      <w:r w:rsidRPr="00AC7D64">
        <w:rPr>
          <w:rFonts w:asciiTheme="minorHAnsi" w:eastAsia="Arial Unicode MS" w:hAnsiTheme="minorHAnsi" w:cs="Mangal"/>
          <w:bCs w:val="0"/>
          <w:color w:val="000000" w:themeColor="text1"/>
          <w:sz w:val="20"/>
          <w:szCs w:val="20"/>
          <w:lang w:val="es-ES_tradnl"/>
        </w:rPr>
        <w:t>Dr</w:t>
      </w:r>
      <w:proofErr w:type="spellEnd"/>
      <w:r w:rsidRPr="00AC7D64">
        <w:rPr>
          <w:rFonts w:asciiTheme="minorHAnsi" w:eastAsia="Arial Unicode MS" w:hAnsiTheme="minorHAnsi" w:cs="Mangal"/>
          <w:bCs w:val="0"/>
          <w:color w:val="000000" w:themeColor="text1"/>
          <w:sz w:val="20"/>
          <w:szCs w:val="20"/>
          <w:lang w:val="es-ES_tradnl"/>
        </w:rPr>
        <w:t xml:space="preserve">; César Sáez-Navarrete, </w:t>
      </w:r>
      <w:proofErr w:type="spellStart"/>
      <w:r w:rsidRPr="00AC7D64">
        <w:rPr>
          <w:rFonts w:asciiTheme="minorHAnsi" w:eastAsia="Arial Unicode MS" w:hAnsiTheme="minorHAnsi" w:cs="Mangal"/>
          <w:bCs w:val="0"/>
          <w:color w:val="000000" w:themeColor="text1"/>
          <w:sz w:val="20"/>
          <w:szCs w:val="20"/>
          <w:lang w:val="es-ES_tradnl"/>
        </w:rPr>
        <w:t>Dr</w:t>
      </w:r>
      <w:proofErr w:type="spellEnd"/>
      <w:r w:rsidRPr="00AC7D64">
        <w:rPr>
          <w:rFonts w:asciiTheme="minorHAnsi" w:eastAsia="Arial Unicode MS" w:hAnsiTheme="minorHAnsi" w:cs="Mangal"/>
          <w:bCs w:val="0"/>
          <w:color w:val="000000" w:themeColor="text1"/>
          <w:sz w:val="20"/>
          <w:szCs w:val="20"/>
          <w:lang w:val="es-ES_tradnl"/>
        </w:rPr>
        <w:t xml:space="preserve">; Alfonso F Otero, </w:t>
      </w:r>
      <w:proofErr w:type="spellStart"/>
      <w:r w:rsidRPr="00AC7D64">
        <w:rPr>
          <w:rFonts w:asciiTheme="minorHAnsi" w:eastAsia="Arial Unicode MS" w:hAnsiTheme="minorHAnsi" w:cs="Mangal"/>
          <w:bCs w:val="0"/>
          <w:color w:val="000000" w:themeColor="text1"/>
          <w:sz w:val="20"/>
          <w:szCs w:val="20"/>
          <w:lang w:val="es-ES_tradnl"/>
        </w:rPr>
        <w:t>Dr</w:t>
      </w:r>
      <w:proofErr w:type="spellEnd"/>
      <w:r w:rsidRPr="00AC7D64">
        <w:rPr>
          <w:rFonts w:asciiTheme="minorHAnsi" w:eastAsia="Arial Unicode MS" w:hAnsiTheme="minorHAnsi" w:cs="Mangal"/>
          <w:bCs w:val="0"/>
          <w:color w:val="000000" w:themeColor="text1"/>
          <w:sz w:val="20"/>
          <w:szCs w:val="20"/>
          <w:lang w:val="es-ES_tradnl"/>
        </w:rPr>
        <w:t>;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Dr</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Rosanna</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Ginocchio</w:t>
      </w:r>
      <w:proofErr w:type="spellEnd"/>
      <w:r w:rsidRPr="00AC7D64">
        <w:rPr>
          <w:rFonts w:asciiTheme="minorHAnsi" w:eastAsia="Arial Unicode MS" w:hAnsiTheme="minorHAnsi" w:cs="Mangal"/>
          <w:bCs w:val="0"/>
          <w:color w:val="000000" w:themeColor="text1"/>
          <w:sz w:val="20"/>
          <w:szCs w:val="20"/>
          <w:lang w:val="es-ES_tradnl"/>
        </w:rPr>
        <w:t xml:space="preserve">. </w:t>
      </w:r>
      <w:r w:rsidRPr="00AC7D64">
        <w:rPr>
          <w:rFonts w:asciiTheme="minorHAnsi" w:eastAsia="Arial Unicode MS" w:hAnsiTheme="minorHAnsi" w:cs="Mangal"/>
          <w:bCs w:val="0"/>
          <w:color w:val="000000" w:themeColor="text1"/>
          <w:sz w:val="20"/>
          <w:szCs w:val="20"/>
          <w:lang w:val="en-US"/>
        </w:rPr>
        <w:t>Minerals Engineering 24 (2011) 1603–1608.</w:t>
      </w:r>
    </w:p>
    <w:p w14:paraId="0426DE5D"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Role of biosolids on hydrophobic properties of sulfide ores. </w:t>
      </w:r>
      <w:r w:rsidRPr="00AC7D64">
        <w:rPr>
          <w:rFonts w:asciiTheme="minorHAnsi" w:eastAsia="Arial Unicode MS" w:hAnsiTheme="minorHAnsi" w:cs="Mangal"/>
          <w:bCs w:val="0"/>
          <w:color w:val="000000" w:themeColor="text1"/>
          <w:sz w:val="20"/>
          <w:szCs w:val="20"/>
          <w:lang w:val="es-ES_tradnl"/>
        </w:rPr>
        <w:t xml:space="preserve">Lorenzo Reyes-Bozo; Ronaldo Herrera-Urbina; Mauricio </w:t>
      </w:r>
      <w:proofErr w:type="spellStart"/>
      <w:r w:rsidRPr="00AC7D64">
        <w:rPr>
          <w:rFonts w:asciiTheme="minorHAnsi" w:eastAsia="Arial Unicode MS" w:hAnsiTheme="minorHAnsi" w:cs="Mangal"/>
          <w:bCs w:val="0"/>
          <w:color w:val="000000" w:themeColor="text1"/>
          <w:sz w:val="20"/>
          <w:szCs w:val="20"/>
          <w:lang w:val="es-ES_tradnl"/>
        </w:rPr>
        <w:t>Escudey</w:t>
      </w:r>
      <w:proofErr w:type="spellEnd"/>
      <w:r w:rsidRPr="00AC7D64">
        <w:rPr>
          <w:rFonts w:asciiTheme="minorHAnsi" w:eastAsia="Arial Unicode MS" w:hAnsiTheme="minorHAnsi" w:cs="Mangal"/>
          <w:bCs w:val="0"/>
          <w:color w:val="000000" w:themeColor="text1"/>
          <w:sz w:val="20"/>
          <w:szCs w:val="20"/>
          <w:lang w:val="es-ES_tradnl"/>
        </w:rPr>
        <w:t>;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César Sáez-Navarrete; Miguel Herrera; </w:t>
      </w:r>
      <w:proofErr w:type="spellStart"/>
      <w:r w:rsidRPr="00AC7D64">
        <w:rPr>
          <w:rFonts w:asciiTheme="minorHAnsi" w:eastAsia="Arial Unicode MS" w:hAnsiTheme="minorHAnsi" w:cs="Mangal"/>
          <w:bCs w:val="0"/>
          <w:color w:val="000000" w:themeColor="text1"/>
          <w:sz w:val="20"/>
          <w:szCs w:val="20"/>
          <w:lang w:val="es-ES_tradnl"/>
        </w:rPr>
        <w:t>Rosanna</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Ginocchio</w:t>
      </w:r>
      <w:proofErr w:type="spellEnd"/>
      <w:r w:rsidRPr="00AC7D64">
        <w:rPr>
          <w:rFonts w:asciiTheme="minorHAnsi" w:eastAsia="Arial Unicode MS" w:hAnsiTheme="minorHAnsi" w:cs="Mangal"/>
          <w:bCs w:val="0"/>
          <w:color w:val="000000" w:themeColor="text1"/>
          <w:sz w:val="20"/>
          <w:szCs w:val="20"/>
          <w:lang w:val="es-ES_tradnl"/>
        </w:rPr>
        <w:t xml:space="preserve">. </w:t>
      </w:r>
      <w:r w:rsidRPr="00AC7D64">
        <w:rPr>
          <w:rFonts w:asciiTheme="minorHAnsi" w:eastAsia="Arial Unicode MS" w:hAnsiTheme="minorHAnsi" w:cs="Mangal"/>
          <w:bCs w:val="0"/>
          <w:color w:val="000000" w:themeColor="text1"/>
          <w:sz w:val="20"/>
          <w:szCs w:val="20"/>
          <w:lang w:val="en-US"/>
        </w:rPr>
        <w:t>International Journal of Mineral Processing. Volume 100, Issues 3-4, 14 September 2011, Pages 124-129.</w:t>
      </w:r>
    </w:p>
    <w:p w14:paraId="622D5818"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Uso de </w:t>
      </w:r>
      <w:proofErr w:type="spellStart"/>
      <w:r w:rsidRPr="00AC7D64">
        <w:rPr>
          <w:rFonts w:asciiTheme="minorHAnsi" w:eastAsia="Arial Unicode MS" w:hAnsiTheme="minorHAnsi" w:cs="Mangal"/>
          <w:bCs w:val="0"/>
          <w:color w:val="000000" w:themeColor="text1"/>
          <w:sz w:val="20"/>
          <w:szCs w:val="20"/>
          <w:lang w:val="es-ES_tradnl"/>
        </w:rPr>
        <w:t>Biosólidos</w:t>
      </w:r>
      <w:proofErr w:type="spellEnd"/>
      <w:r w:rsidRPr="00AC7D64">
        <w:rPr>
          <w:rFonts w:asciiTheme="minorHAnsi" w:eastAsia="Arial Unicode MS" w:hAnsiTheme="minorHAnsi" w:cs="Mangal"/>
          <w:bCs w:val="0"/>
          <w:color w:val="000000" w:themeColor="text1"/>
          <w:sz w:val="20"/>
          <w:szCs w:val="20"/>
          <w:lang w:val="es-ES_tradnl"/>
        </w:rPr>
        <w:t xml:space="preserve"> como Reactivo Espumante en Procesos de Flotación: Caracterización </w:t>
      </w:r>
      <w:proofErr w:type="gramStart"/>
      <w:r w:rsidRPr="00AC7D64">
        <w:rPr>
          <w:rFonts w:asciiTheme="minorHAnsi" w:eastAsia="Arial Unicode MS" w:hAnsiTheme="minorHAnsi" w:cs="Mangal"/>
          <w:bCs w:val="0"/>
          <w:color w:val="000000" w:themeColor="text1"/>
          <w:sz w:val="20"/>
          <w:szCs w:val="20"/>
          <w:lang w:val="es-ES_tradnl"/>
        </w:rPr>
        <w:t>Física  y</w:t>
      </w:r>
      <w:proofErr w:type="gram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Quimica</w:t>
      </w:r>
      <w:proofErr w:type="spellEnd"/>
      <w:r w:rsidRPr="00AC7D64">
        <w:rPr>
          <w:rFonts w:asciiTheme="minorHAnsi" w:eastAsia="Arial Unicode MS" w:hAnsiTheme="minorHAnsi" w:cs="Mangal"/>
          <w:bCs w:val="0"/>
          <w:color w:val="000000" w:themeColor="text1"/>
          <w:sz w:val="20"/>
          <w:szCs w:val="20"/>
          <w:lang w:val="es-ES_tradnl"/>
        </w:rPr>
        <w:t>. Lorenzo Reyes-Bozo,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César Sáez, Miguel Herrera and </w:t>
      </w:r>
      <w:proofErr w:type="spellStart"/>
      <w:r w:rsidRPr="00AC7D64">
        <w:rPr>
          <w:rFonts w:asciiTheme="minorHAnsi" w:eastAsia="Arial Unicode MS" w:hAnsiTheme="minorHAnsi" w:cs="Mangal"/>
          <w:bCs w:val="0"/>
          <w:color w:val="000000" w:themeColor="text1"/>
          <w:sz w:val="20"/>
          <w:szCs w:val="20"/>
          <w:lang w:val="es-ES_tradnl"/>
        </w:rPr>
        <w:t>Rosanna</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Ginocchio</w:t>
      </w:r>
      <w:proofErr w:type="spellEnd"/>
      <w:r w:rsidRPr="00AC7D64">
        <w:rPr>
          <w:rFonts w:asciiTheme="minorHAnsi" w:eastAsia="Arial Unicode MS" w:hAnsiTheme="minorHAnsi" w:cs="Mangal"/>
          <w:bCs w:val="0"/>
          <w:color w:val="000000" w:themeColor="text1"/>
          <w:sz w:val="20"/>
          <w:szCs w:val="20"/>
          <w:lang w:val="es-ES_tradnl"/>
        </w:rPr>
        <w:t xml:space="preserve">. </w:t>
      </w:r>
      <w:r w:rsidRPr="00AC7D64">
        <w:rPr>
          <w:rFonts w:asciiTheme="minorHAnsi" w:eastAsia="Arial Unicode MS" w:hAnsiTheme="minorHAnsi" w:cs="Mangal"/>
          <w:bCs w:val="0"/>
          <w:color w:val="000000" w:themeColor="text1"/>
          <w:sz w:val="20"/>
          <w:szCs w:val="20"/>
          <w:lang w:val="en-US"/>
        </w:rPr>
        <w:t xml:space="preserve">DYNA, 2011, </w:t>
      </w:r>
      <w:proofErr w:type="spellStart"/>
      <w:r w:rsidRPr="00AC7D64">
        <w:rPr>
          <w:rFonts w:asciiTheme="minorHAnsi" w:eastAsia="Arial Unicode MS" w:hAnsiTheme="minorHAnsi" w:cs="Mangal"/>
          <w:bCs w:val="0"/>
          <w:color w:val="000000" w:themeColor="text1"/>
          <w:sz w:val="20"/>
          <w:szCs w:val="20"/>
          <w:lang w:val="en-US"/>
        </w:rPr>
        <w:t>Nro</w:t>
      </w:r>
      <w:proofErr w:type="spellEnd"/>
      <w:r w:rsidRPr="00AC7D64">
        <w:rPr>
          <w:rFonts w:asciiTheme="minorHAnsi" w:eastAsia="Arial Unicode MS" w:hAnsiTheme="minorHAnsi" w:cs="Mangal"/>
          <w:bCs w:val="0"/>
          <w:color w:val="000000" w:themeColor="text1"/>
          <w:sz w:val="20"/>
          <w:szCs w:val="20"/>
          <w:lang w:val="en-US"/>
        </w:rPr>
        <w:t>. 167, pp. 66-73.</w:t>
      </w:r>
    </w:p>
    <w:p w14:paraId="00998769" w14:textId="47DBB6F9"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Bioremediation of contaminated mixtures of desert mining soil and sawdust with fuel oils by aerated in-vessel composting in the Atacama Region (Chile). </w:t>
      </w:r>
      <w:r w:rsidRPr="00AC7D64">
        <w:rPr>
          <w:rFonts w:asciiTheme="minorHAnsi" w:eastAsia="Arial Unicode MS" w:hAnsiTheme="minorHAnsi" w:cs="Mangal"/>
          <w:bCs w:val="0"/>
          <w:color w:val="000000" w:themeColor="text1"/>
          <w:sz w:val="20"/>
          <w:szCs w:val="20"/>
          <w:lang w:val="es-ES_tradnl"/>
        </w:rPr>
        <w:t>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Alex; </w:t>
      </w:r>
      <w:proofErr w:type="spellStart"/>
      <w:r w:rsidRPr="00AC7D64">
        <w:rPr>
          <w:rFonts w:asciiTheme="minorHAnsi" w:eastAsia="Arial Unicode MS" w:hAnsiTheme="minorHAnsi" w:cs="Mangal"/>
          <w:bCs w:val="0"/>
          <w:color w:val="000000" w:themeColor="text1"/>
          <w:sz w:val="20"/>
          <w:szCs w:val="20"/>
          <w:lang w:val="es-ES_tradnl"/>
        </w:rPr>
        <w:t>Antizar</w:t>
      </w:r>
      <w:proofErr w:type="spellEnd"/>
      <w:r w:rsidRPr="00AC7D64">
        <w:rPr>
          <w:rFonts w:asciiTheme="minorHAnsi" w:eastAsia="Arial Unicode MS" w:hAnsiTheme="minorHAnsi" w:cs="Mangal"/>
          <w:bCs w:val="0"/>
          <w:color w:val="000000" w:themeColor="text1"/>
          <w:sz w:val="20"/>
          <w:szCs w:val="20"/>
          <w:lang w:val="es-ES_tradnl"/>
        </w:rPr>
        <w:t xml:space="preserve">-Ladislao Blanca; Reyes-Bozo L., </w:t>
      </w:r>
      <w:proofErr w:type="spellStart"/>
      <w:r w:rsidRPr="00AC7D64">
        <w:rPr>
          <w:rFonts w:asciiTheme="minorHAnsi" w:eastAsia="Arial Unicode MS" w:hAnsiTheme="minorHAnsi" w:cs="Mangal"/>
          <w:bCs w:val="0"/>
          <w:color w:val="000000" w:themeColor="text1"/>
          <w:sz w:val="20"/>
          <w:szCs w:val="20"/>
          <w:lang w:val="es-ES_tradnl"/>
        </w:rPr>
        <w:t>Camaño</w:t>
      </w:r>
      <w:proofErr w:type="spellEnd"/>
      <w:r w:rsidRPr="00AC7D64">
        <w:rPr>
          <w:rFonts w:asciiTheme="minorHAnsi" w:eastAsia="Arial Unicode MS" w:hAnsiTheme="minorHAnsi" w:cs="Mangal"/>
          <w:bCs w:val="0"/>
          <w:color w:val="000000" w:themeColor="text1"/>
          <w:sz w:val="20"/>
          <w:szCs w:val="20"/>
          <w:lang w:val="es-ES_tradnl"/>
        </w:rPr>
        <w:t xml:space="preserve"> Andrés and </w:t>
      </w:r>
      <w:proofErr w:type="spellStart"/>
      <w:r w:rsidRPr="00AC7D64">
        <w:rPr>
          <w:rFonts w:asciiTheme="minorHAnsi" w:eastAsia="Arial Unicode MS" w:hAnsiTheme="minorHAnsi" w:cs="Mangal"/>
          <w:bCs w:val="0"/>
          <w:color w:val="000000" w:themeColor="text1"/>
          <w:sz w:val="20"/>
          <w:szCs w:val="20"/>
          <w:lang w:val="es-ES_tradnl"/>
        </w:rPr>
        <w:t>Saéz</w:t>
      </w:r>
      <w:proofErr w:type="spellEnd"/>
      <w:r w:rsidRPr="00AC7D64">
        <w:rPr>
          <w:rFonts w:asciiTheme="minorHAnsi" w:eastAsia="Arial Unicode MS" w:hAnsiTheme="minorHAnsi" w:cs="Mangal"/>
          <w:bCs w:val="0"/>
          <w:color w:val="000000" w:themeColor="text1"/>
          <w:sz w:val="20"/>
          <w:szCs w:val="20"/>
          <w:lang w:val="es-ES_tradnl"/>
        </w:rPr>
        <w:t xml:space="preserve">-Navarrete Cesar. </w:t>
      </w:r>
      <w:r w:rsidRPr="00AC7D64">
        <w:rPr>
          <w:rFonts w:asciiTheme="minorHAnsi" w:eastAsia="Arial Unicode MS" w:hAnsiTheme="minorHAnsi" w:cs="Mangal"/>
          <w:bCs w:val="0"/>
          <w:color w:val="000000" w:themeColor="text1"/>
          <w:sz w:val="20"/>
          <w:szCs w:val="20"/>
          <w:lang w:val="en-US"/>
        </w:rPr>
        <w:t>Journal of Hazardous Materials. 2008 Vol 151/2-3 pp 649-657.</w:t>
      </w:r>
      <w:r w:rsidR="00F54ED2">
        <w:rPr>
          <w:rFonts w:asciiTheme="minorHAnsi" w:eastAsia="Arial Unicode MS" w:hAnsiTheme="minorHAnsi" w:cs="Mangal"/>
          <w:bCs w:val="0"/>
          <w:color w:val="000000" w:themeColor="text1"/>
          <w:sz w:val="20"/>
          <w:szCs w:val="20"/>
          <w:lang w:val="en-US"/>
        </w:rPr>
        <w:t xml:space="preserve"> </w:t>
      </w:r>
      <w:hyperlink r:id="rId51" w:history="1">
        <w:r w:rsidR="00F54ED2" w:rsidRPr="00A72A94">
          <w:rPr>
            <w:rStyle w:val="Hipervnculo"/>
            <w:rFonts w:asciiTheme="minorHAnsi" w:eastAsia="Arial Unicode MS" w:hAnsiTheme="minorHAnsi" w:cs="Mangal"/>
            <w:bCs w:val="0"/>
            <w:sz w:val="20"/>
            <w:szCs w:val="20"/>
            <w:lang w:val="en-US"/>
          </w:rPr>
          <w:t>https://doi.org/10.1016/j.jhazmat.2007.06.038</w:t>
        </w:r>
      </w:hyperlink>
      <w:r w:rsidR="00F54ED2">
        <w:rPr>
          <w:rFonts w:asciiTheme="minorHAnsi" w:eastAsia="Arial Unicode MS" w:hAnsiTheme="minorHAnsi" w:cs="Mangal"/>
          <w:bCs w:val="0"/>
          <w:color w:val="000000" w:themeColor="text1"/>
          <w:sz w:val="20"/>
          <w:szCs w:val="20"/>
          <w:lang w:val="en-US"/>
        </w:rPr>
        <w:t xml:space="preserve"> </w:t>
      </w:r>
    </w:p>
    <w:p w14:paraId="1CEC6FD5"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Phenomenological modelling of bioremediation systems for hydrocarbon-contaminated Chilean desert soils. </w:t>
      </w:r>
      <w:proofErr w:type="spellStart"/>
      <w:r w:rsidRPr="00AC7D64">
        <w:rPr>
          <w:rFonts w:asciiTheme="minorHAnsi" w:eastAsia="Arial Unicode MS" w:hAnsiTheme="minorHAnsi" w:cs="Mangal"/>
          <w:bCs w:val="0"/>
          <w:color w:val="000000" w:themeColor="text1"/>
          <w:sz w:val="20"/>
          <w:szCs w:val="20"/>
          <w:lang w:val="en-US"/>
        </w:rPr>
        <w:t>Saez</w:t>
      </w:r>
      <w:proofErr w:type="spellEnd"/>
      <w:r w:rsidRPr="00AC7D64">
        <w:rPr>
          <w:rFonts w:asciiTheme="minorHAnsi" w:eastAsia="Arial Unicode MS" w:hAnsiTheme="minorHAnsi" w:cs="Mangal"/>
          <w:bCs w:val="0"/>
          <w:color w:val="000000" w:themeColor="text1"/>
          <w:sz w:val="20"/>
          <w:szCs w:val="20"/>
          <w:lang w:val="en-US"/>
        </w:rPr>
        <w:t>-Navarrete C.; Reyes-Bozo L.; Godoy-</w:t>
      </w:r>
      <w:proofErr w:type="spellStart"/>
      <w:r w:rsidRPr="00AC7D64">
        <w:rPr>
          <w:rFonts w:asciiTheme="minorHAnsi" w:eastAsia="Arial Unicode MS" w:hAnsiTheme="minorHAnsi" w:cs="Mangal"/>
          <w:bCs w:val="0"/>
          <w:color w:val="000000" w:themeColor="text1"/>
          <w:sz w:val="20"/>
          <w:szCs w:val="20"/>
          <w:lang w:val="en-US"/>
        </w:rPr>
        <w:t>Faundez</w:t>
      </w:r>
      <w:proofErr w:type="spellEnd"/>
      <w:r w:rsidRPr="00AC7D64">
        <w:rPr>
          <w:rFonts w:asciiTheme="minorHAnsi" w:eastAsia="Arial Unicode MS" w:hAnsiTheme="minorHAnsi" w:cs="Mangal"/>
          <w:bCs w:val="0"/>
          <w:color w:val="000000" w:themeColor="text1"/>
          <w:sz w:val="20"/>
          <w:szCs w:val="20"/>
          <w:lang w:val="en-US"/>
        </w:rPr>
        <w:t xml:space="preserve"> A. International Biodeterioration &amp; Biodegradation. </w:t>
      </w:r>
      <w:proofErr w:type="gramStart"/>
      <w:r w:rsidRPr="00AC7D64">
        <w:rPr>
          <w:rFonts w:asciiTheme="minorHAnsi" w:eastAsia="Arial Unicode MS" w:hAnsiTheme="minorHAnsi" w:cs="Mangal"/>
          <w:bCs w:val="0"/>
          <w:color w:val="000000" w:themeColor="text1"/>
          <w:sz w:val="20"/>
          <w:szCs w:val="20"/>
          <w:lang w:val="en-US"/>
        </w:rPr>
        <w:t>2008  Volume</w:t>
      </w:r>
      <w:proofErr w:type="gramEnd"/>
      <w:r w:rsidRPr="00AC7D64">
        <w:rPr>
          <w:rFonts w:asciiTheme="minorHAnsi" w:eastAsia="Arial Unicode MS" w:hAnsiTheme="minorHAnsi" w:cs="Mangal"/>
          <w:bCs w:val="0"/>
          <w:color w:val="000000" w:themeColor="text1"/>
          <w:sz w:val="20"/>
          <w:szCs w:val="20"/>
          <w:lang w:val="en-US"/>
        </w:rPr>
        <w:t>: 62   Issue: 1   Pages: 11</w:t>
      </w:r>
    </w:p>
    <w:p w14:paraId="358B0A0F"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An exploratory study of peat and sawdust as enhancers in the biodegradation of n-dodecane. </w:t>
      </w:r>
      <w:r w:rsidRPr="00AC7D64">
        <w:rPr>
          <w:rFonts w:asciiTheme="minorHAnsi" w:eastAsia="Arial Unicode MS" w:hAnsiTheme="minorHAnsi" w:cs="Mangal"/>
          <w:bCs w:val="0"/>
          <w:color w:val="000000" w:themeColor="text1"/>
          <w:sz w:val="20"/>
          <w:szCs w:val="20"/>
          <w:lang w:val="es-ES_tradnl"/>
        </w:rPr>
        <w:t xml:space="preserve">Sáez-Navarrete C.; </w:t>
      </w:r>
      <w:proofErr w:type="spellStart"/>
      <w:r w:rsidRPr="00AC7D64">
        <w:rPr>
          <w:rFonts w:asciiTheme="minorHAnsi" w:eastAsia="Arial Unicode MS" w:hAnsiTheme="minorHAnsi" w:cs="Mangal"/>
          <w:bCs w:val="0"/>
          <w:color w:val="000000" w:themeColor="text1"/>
          <w:sz w:val="20"/>
          <w:szCs w:val="20"/>
          <w:lang w:val="es-ES_tradnl"/>
        </w:rPr>
        <w:t>Gelmi</w:t>
      </w:r>
      <w:proofErr w:type="spellEnd"/>
      <w:r w:rsidRPr="00AC7D64">
        <w:rPr>
          <w:rFonts w:asciiTheme="minorHAnsi" w:eastAsia="Arial Unicode MS" w:hAnsiTheme="minorHAnsi" w:cs="Mangal"/>
          <w:bCs w:val="0"/>
          <w:color w:val="000000" w:themeColor="text1"/>
          <w:sz w:val="20"/>
          <w:szCs w:val="20"/>
          <w:lang w:val="es-ES_tradnl"/>
        </w:rPr>
        <w:t xml:space="preserve"> A. Claudio; Reyes-Bozo Lorenzo y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A. </w:t>
      </w:r>
      <w:r w:rsidRPr="00AC7D64">
        <w:rPr>
          <w:rFonts w:asciiTheme="minorHAnsi" w:eastAsia="Arial Unicode MS" w:hAnsiTheme="minorHAnsi" w:cs="Mangal"/>
          <w:bCs w:val="0"/>
          <w:color w:val="000000" w:themeColor="text1"/>
          <w:sz w:val="20"/>
          <w:szCs w:val="20"/>
          <w:lang w:val="en-US"/>
        </w:rPr>
        <w:t xml:space="preserve">Biodegradation. 2008. Vol 19 pp 527-534. </w:t>
      </w:r>
    </w:p>
    <w:p w14:paraId="320DB1F6"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Relationship between Helicobacter pylori virulence factors and regulatory cytokines as predictors of clinical outcome. Serrano C, Diaz MI, Valdivia A, Godoy A, Peña A, </w:t>
      </w:r>
      <w:proofErr w:type="spellStart"/>
      <w:r w:rsidRPr="00AC7D64">
        <w:rPr>
          <w:rFonts w:asciiTheme="minorHAnsi" w:eastAsia="Arial Unicode MS" w:hAnsiTheme="minorHAnsi" w:cs="Mangal"/>
          <w:bCs w:val="0"/>
          <w:color w:val="000000" w:themeColor="text1"/>
          <w:sz w:val="20"/>
          <w:szCs w:val="20"/>
          <w:lang w:val="en-US"/>
        </w:rPr>
        <w:t>Rollan</w:t>
      </w:r>
      <w:proofErr w:type="spellEnd"/>
      <w:r w:rsidRPr="00AC7D64">
        <w:rPr>
          <w:rFonts w:asciiTheme="minorHAnsi" w:eastAsia="Arial Unicode MS" w:hAnsiTheme="minorHAnsi" w:cs="Mangal"/>
          <w:bCs w:val="0"/>
          <w:color w:val="000000" w:themeColor="text1"/>
          <w:sz w:val="20"/>
          <w:szCs w:val="20"/>
          <w:lang w:val="en-US"/>
        </w:rPr>
        <w:t xml:space="preserve"> A, </w:t>
      </w:r>
      <w:proofErr w:type="spellStart"/>
      <w:r w:rsidRPr="00AC7D64">
        <w:rPr>
          <w:rFonts w:asciiTheme="minorHAnsi" w:eastAsia="Arial Unicode MS" w:hAnsiTheme="minorHAnsi" w:cs="Mangal"/>
          <w:bCs w:val="0"/>
          <w:color w:val="000000" w:themeColor="text1"/>
          <w:sz w:val="20"/>
          <w:szCs w:val="20"/>
          <w:lang w:val="en-US"/>
        </w:rPr>
        <w:t>Kirberg</w:t>
      </w:r>
      <w:proofErr w:type="spellEnd"/>
      <w:r w:rsidRPr="00AC7D64">
        <w:rPr>
          <w:rFonts w:asciiTheme="minorHAnsi" w:eastAsia="Arial Unicode MS" w:hAnsiTheme="minorHAnsi" w:cs="Mangal"/>
          <w:bCs w:val="0"/>
          <w:color w:val="000000" w:themeColor="text1"/>
          <w:sz w:val="20"/>
          <w:szCs w:val="20"/>
          <w:lang w:val="en-US"/>
        </w:rPr>
        <w:t xml:space="preserve"> A, Hebel E, Fierro J, </w:t>
      </w:r>
      <w:proofErr w:type="spellStart"/>
      <w:r w:rsidRPr="00AC7D64">
        <w:rPr>
          <w:rFonts w:asciiTheme="minorHAnsi" w:eastAsia="Arial Unicode MS" w:hAnsiTheme="minorHAnsi" w:cs="Mangal"/>
          <w:bCs w:val="0"/>
          <w:color w:val="000000" w:themeColor="text1"/>
          <w:sz w:val="20"/>
          <w:szCs w:val="20"/>
          <w:lang w:val="en-US"/>
        </w:rPr>
        <w:t>Klapp</w:t>
      </w:r>
      <w:proofErr w:type="spellEnd"/>
      <w:r w:rsidRPr="00AC7D64">
        <w:rPr>
          <w:rFonts w:asciiTheme="minorHAnsi" w:eastAsia="Arial Unicode MS" w:hAnsiTheme="minorHAnsi" w:cs="Mangal"/>
          <w:bCs w:val="0"/>
          <w:color w:val="000000" w:themeColor="text1"/>
          <w:sz w:val="20"/>
          <w:szCs w:val="20"/>
          <w:lang w:val="en-US"/>
        </w:rPr>
        <w:t xml:space="preserve"> G, Venegas A, Harris P. Microbes and Infection. 2007; 9: 428-434</w:t>
      </w:r>
    </w:p>
    <w:p w14:paraId="5270F7B1"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proofErr w:type="spellStart"/>
      <w:r w:rsidRPr="00AC7D64">
        <w:rPr>
          <w:rFonts w:asciiTheme="minorHAnsi" w:eastAsia="Arial Unicode MS" w:hAnsiTheme="minorHAnsi" w:cs="Mangal"/>
          <w:bCs w:val="0"/>
          <w:color w:val="000000" w:themeColor="text1"/>
          <w:sz w:val="20"/>
          <w:szCs w:val="20"/>
          <w:lang w:val="en-US"/>
        </w:rPr>
        <w:t>CagA</w:t>
      </w:r>
      <w:proofErr w:type="spellEnd"/>
      <w:r w:rsidRPr="00AC7D64">
        <w:rPr>
          <w:rFonts w:asciiTheme="minorHAnsi" w:eastAsia="Arial Unicode MS" w:hAnsiTheme="minorHAnsi" w:cs="Mangal"/>
          <w:bCs w:val="0"/>
          <w:color w:val="000000" w:themeColor="text1"/>
          <w:sz w:val="20"/>
          <w:szCs w:val="20"/>
          <w:lang w:val="en-US"/>
        </w:rPr>
        <w:t xml:space="preserve"> Antibodies as a Marker of Virulence in Chilean Patients with Helicobacter pylori Infection. </w:t>
      </w:r>
      <w:r w:rsidRPr="00AC7D64">
        <w:rPr>
          <w:rFonts w:asciiTheme="minorHAnsi" w:eastAsia="Arial Unicode MS" w:hAnsiTheme="minorHAnsi" w:cs="Mangal"/>
          <w:bCs w:val="0"/>
          <w:color w:val="000000" w:themeColor="text1"/>
          <w:sz w:val="20"/>
          <w:szCs w:val="20"/>
          <w:lang w:val="es-ES_tradnl"/>
        </w:rPr>
        <w:t xml:space="preserve">Paul R. Harris, A. Godoy, S. Arenillas, F. Riera, D. García, H. </w:t>
      </w:r>
      <w:proofErr w:type="spellStart"/>
      <w:r w:rsidRPr="00AC7D64">
        <w:rPr>
          <w:rFonts w:asciiTheme="minorHAnsi" w:eastAsia="Arial Unicode MS" w:hAnsiTheme="minorHAnsi" w:cs="Mangal"/>
          <w:bCs w:val="0"/>
          <w:color w:val="000000" w:themeColor="text1"/>
          <w:sz w:val="20"/>
          <w:szCs w:val="20"/>
          <w:lang w:val="es-ES_tradnl"/>
        </w:rPr>
        <w:t>Einisman</w:t>
      </w:r>
      <w:proofErr w:type="spellEnd"/>
      <w:r w:rsidRPr="00AC7D64">
        <w:rPr>
          <w:rFonts w:asciiTheme="minorHAnsi" w:eastAsia="Arial Unicode MS" w:hAnsiTheme="minorHAnsi" w:cs="Mangal"/>
          <w:bCs w:val="0"/>
          <w:color w:val="000000" w:themeColor="text1"/>
          <w:sz w:val="20"/>
          <w:szCs w:val="20"/>
          <w:lang w:val="es-ES_tradnl"/>
        </w:rPr>
        <w:t xml:space="preserve">, A. Peña, A. </w:t>
      </w:r>
      <w:proofErr w:type="spellStart"/>
      <w:r w:rsidRPr="00AC7D64">
        <w:rPr>
          <w:rFonts w:asciiTheme="minorHAnsi" w:eastAsia="Arial Unicode MS" w:hAnsiTheme="minorHAnsi" w:cs="Mangal"/>
          <w:bCs w:val="0"/>
          <w:color w:val="000000" w:themeColor="text1"/>
          <w:sz w:val="20"/>
          <w:szCs w:val="20"/>
          <w:lang w:val="es-ES_tradnl"/>
        </w:rPr>
        <w:t>Rollán</w:t>
      </w:r>
      <w:proofErr w:type="spellEnd"/>
      <w:r w:rsidRPr="00AC7D64">
        <w:rPr>
          <w:rFonts w:asciiTheme="minorHAnsi" w:eastAsia="Arial Unicode MS" w:hAnsiTheme="minorHAnsi" w:cs="Mangal"/>
          <w:bCs w:val="0"/>
          <w:color w:val="000000" w:themeColor="text1"/>
          <w:sz w:val="20"/>
          <w:szCs w:val="20"/>
          <w:lang w:val="es-ES_tradnl"/>
        </w:rPr>
        <w:t xml:space="preserve">, I. Duarte, </w:t>
      </w:r>
      <w:proofErr w:type="spellStart"/>
      <w:proofErr w:type="gramStart"/>
      <w:r w:rsidRPr="00AC7D64">
        <w:rPr>
          <w:rFonts w:asciiTheme="minorHAnsi" w:eastAsia="Arial Unicode MS" w:hAnsiTheme="minorHAnsi" w:cs="Mangal"/>
          <w:bCs w:val="0"/>
          <w:color w:val="000000" w:themeColor="text1"/>
          <w:sz w:val="20"/>
          <w:szCs w:val="20"/>
          <w:lang w:val="es-ES_tradnl"/>
        </w:rPr>
        <w:t>E.Guiraldes</w:t>
      </w:r>
      <w:proofErr w:type="spellEnd"/>
      <w:proofErr w:type="gramEnd"/>
      <w:r w:rsidRPr="00AC7D64">
        <w:rPr>
          <w:rFonts w:asciiTheme="minorHAnsi" w:eastAsia="Arial Unicode MS" w:hAnsiTheme="minorHAnsi" w:cs="Mangal"/>
          <w:bCs w:val="0"/>
          <w:color w:val="000000" w:themeColor="text1"/>
          <w:sz w:val="20"/>
          <w:szCs w:val="20"/>
          <w:lang w:val="es-ES_tradnl"/>
        </w:rPr>
        <w:t xml:space="preserve">, G. </w:t>
      </w:r>
      <w:proofErr w:type="spellStart"/>
      <w:r w:rsidRPr="00AC7D64">
        <w:rPr>
          <w:rFonts w:asciiTheme="minorHAnsi" w:eastAsia="Arial Unicode MS" w:hAnsiTheme="minorHAnsi" w:cs="Mangal"/>
          <w:bCs w:val="0"/>
          <w:color w:val="000000" w:themeColor="text1"/>
          <w:sz w:val="20"/>
          <w:szCs w:val="20"/>
          <w:lang w:val="es-ES_tradnl"/>
        </w:rPr>
        <w:t>Perez-Perez</w:t>
      </w:r>
      <w:proofErr w:type="spellEnd"/>
      <w:r w:rsidRPr="00AC7D64">
        <w:rPr>
          <w:rFonts w:asciiTheme="minorHAnsi" w:eastAsia="Arial Unicode MS" w:hAnsiTheme="minorHAnsi" w:cs="Mangal"/>
          <w:bCs w:val="0"/>
          <w:color w:val="000000" w:themeColor="text1"/>
          <w:sz w:val="20"/>
          <w:szCs w:val="20"/>
          <w:lang w:val="es-ES_tradnl"/>
        </w:rPr>
        <w:t xml:space="preserve">. </w:t>
      </w:r>
      <w:r w:rsidRPr="00AC7D64">
        <w:rPr>
          <w:rFonts w:asciiTheme="minorHAnsi" w:eastAsia="Arial Unicode MS" w:hAnsiTheme="minorHAnsi" w:cs="Mangal"/>
          <w:bCs w:val="0"/>
          <w:color w:val="000000" w:themeColor="text1"/>
          <w:sz w:val="20"/>
          <w:szCs w:val="20"/>
          <w:lang w:val="en-US"/>
        </w:rPr>
        <w:t xml:space="preserve">J. </w:t>
      </w:r>
      <w:proofErr w:type="spellStart"/>
      <w:r w:rsidRPr="00AC7D64">
        <w:rPr>
          <w:rFonts w:asciiTheme="minorHAnsi" w:eastAsia="Arial Unicode MS" w:hAnsiTheme="minorHAnsi" w:cs="Mangal"/>
          <w:bCs w:val="0"/>
          <w:color w:val="000000" w:themeColor="text1"/>
          <w:sz w:val="20"/>
          <w:szCs w:val="20"/>
          <w:lang w:val="en-US"/>
        </w:rPr>
        <w:t>Pediatr</w:t>
      </w:r>
      <w:proofErr w:type="spellEnd"/>
      <w:r w:rsidRPr="00AC7D64">
        <w:rPr>
          <w:rFonts w:asciiTheme="minorHAnsi" w:eastAsia="Arial Unicode MS" w:hAnsiTheme="minorHAnsi" w:cs="Mangal"/>
          <w:bCs w:val="0"/>
          <w:color w:val="000000" w:themeColor="text1"/>
          <w:sz w:val="20"/>
          <w:szCs w:val="20"/>
          <w:lang w:val="en-US"/>
        </w:rPr>
        <w:t xml:space="preserve">. Gastroenterol. and </w:t>
      </w:r>
      <w:proofErr w:type="spellStart"/>
      <w:r w:rsidRPr="00AC7D64">
        <w:rPr>
          <w:rFonts w:asciiTheme="minorHAnsi" w:eastAsia="Arial Unicode MS" w:hAnsiTheme="minorHAnsi" w:cs="Mangal"/>
          <w:bCs w:val="0"/>
          <w:color w:val="000000" w:themeColor="text1"/>
          <w:sz w:val="20"/>
          <w:szCs w:val="20"/>
          <w:lang w:val="en-US"/>
        </w:rPr>
        <w:t>Nutr</w:t>
      </w:r>
      <w:proofErr w:type="spellEnd"/>
      <w:r w:rsidRPr="00AC7D64">
        <w:rPr>
          <w:rFonts w:asciiTheme="minorHAnsi" w:eastAsia="Arial Unicode MS" w:hAnsiTheme="minorHAnsi" w:cs="Mangal"/>
          <w:bCs w:val="0"/>
          <w:color w:val="000000" w:themeColor="text1"/>
          <w:sz w:val="20"/>
          <w:szCs w:val="20"/>
          <w:lang w:val="en-US"/>
        </w:rPr>
        <w:t>. 2003; 37(5):596-602.</w:t>
      </w:r>
    </w:p>
    <w:p w14:paraId="52DB2C86"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Gastric TGF-b in children and adults in Chile infected with Helicobacter pylori”. Harris P, </w:t>
      </w:r>
      <w:proofErr w:type="spellStart"/>
      <w:r w:rsidRPr="00AC7D64">
        <w:rPr>
          <w:rFonts w:asciiTheme="minorHAnsi" w:eastAsia="Arial Unicode MS" w:hAnsiTheme="minorHAnsi" w:cs="Mangal"/>
          <w:bCs w:val="0"/>
          <w:color w:val="000000" w:themeColor="text1"/>
          <w:sz w:val="20"/>
          <w:szCs w:val="20"/>
          <w:lang w:val="en-US"/>
        </w:rPr>
        <w:t>Riera</w:t>
      </w:r>
      <w:proofErr w:type="spellEnd"/>
      <w:r w:rsidRPr="00AC7D64">
        <w:rPr>
          <w:rFonts w:asciiTheme="minorHAnsi" w:eastAsia="Arial Unicode MS" w:hAnsiTheme="minorHAnsi" w:cs="Mangal"/>
          <w:bCs w:val="0"/>
          <w:color w:val="000000" w:themeColor="text1"/>
          <w:sz w:val="20"/>
          <w:szCs w:val="20"/>
          <w:lang w:val="en-US"/>
        </w:rPr>
        <w:t xml:space="preserve"> F, Godoy A., </w:t>
      </w:r>
      <w:proofErr w:type="spellStart"/>
      <w:r w:rsidRPr="00AC7D64">
        <w:rPr>
          <w:rFonts w:asciiTheme="minorHAnsi" w:eastAsia="Arial Unicode MS" w:hAnsiTheme="minorHAnsi" w:cs="Mangal"/>
          <w:bCs w:val="0"/>
          <w:color w:val="000000" w:themeColor="text1"/>
          <w:sz w:val="20"/>
          <w:szCs w:val="20"/>
          <w:lang w:val="en-US"/>
        </w:rPr>
        <w:t>Arenillas</w:t>
      </w:r>
      <w:proofErr w:type="spellEnd"/>
      <w:r w:rsidRPr="00AC7D64">
        <w:rPr>
          <w:rFonts w:asciiTheme="minorHAnsi" w:eastAsia="Arial Unicode MS" w:hAnsiTheme="minorHAnsi" w:cs="Mangal"/>
          <w:bCs w:val="0"/>
          <w:color w:val="000000" w:themeColor="text1"/>
          <w:sz w:val="20"/>
          <w:szCs w:val="20"/>
          <w:lang w:val="en-US"/>
        </w:rPr>
        <w:t xml:space="preserve"> S, Peña A, </w:t>
      </w:r>
      <w:proofErr w:type="spellStart"/>
      <w:r w:rsidRPr="00AC7D64">
        <w:rPr>
          <w:rFonts w:asciiTheme="minorHAnsi" w:eastAsia="Arial Unicode MS" w:hAnsiTheme="minorHAnsi" w:cs="Mangal"/>
          <w:bCs w:val="0"/>
          <w:color w:val="000000" w:themeColor="text1"/>
          <w:sz w:val="20"/>
          <w:szCs w:val="20"/>
          <w:lang w:val="en-US"/>
        </w:rPr>
        <w:t>Rollan</w:t>
      </w:r>
      <w:proofErr w:type="spellEnd"/>
      <w:r w:rsidRPr="00AC7D64">
        <w:rPr>
          <w:rFonts w:asciiTheme="minorHAnsi" w:eastAsia="Arial Unicode MS" w:hAnsiTheme="minorHAnsi" w:cs="Mangal"/>
          <w:bCs w:val="0"/>
          <w:color w:val="000000" w:themeColor="text1"/>
          <w:sz w:val="20"/>
          <w:szCs w:val="20"/>
          <w:lang w:val="en-US"/>
        </w:rPr>
        <w:t xml:space="preserve"> A, Duarte I, </w:t>
      </w:r>
      <w:proofErr w:type="spellStart"/>
      <w:r w:rsidRPr="00AC7D64">
        <w:rPr>
          <w:rFonts w:asciiTheme="minorHAnsi" w:eastAsia="Arial Unicode MS" w:hAnsiTheme="minorHAnsi" w:cs="Mangal"/>
          <w:bCs w:val="0"/>
          <w:color w:val="000000" w:themeColor="text1"/>
          <w:sz w:val="20"/>
          <w:szCs w:val="20"/>
          <w:lang w:val="en-US"/>
        </w:rPr>
        <w:t>Guiraldes</w:t>
      </w:r>
      <w:proofErr w:type="spellEnd"/>
      <w:r w:rsidRPr="00AC7D64">
        <w:rPr>
          <w:rFonts w:asciiTheme="minorHAnsi" w:eastAsia="Arial Unicode MS" w:hAnsiTheme="minorHAnsi" w:cs="Mangal"/>
          <w:bCs w:val="0"/>
          <w:color w:val="000000" w:themeColor="text1"/>
          <w:sz w:val="20"/>
          <w:szCs w:val="20"/>
          <w:lang w:val="en-US"/>
        </w:rPr>
        <w:t xml:space="preserve"> E, Smith </w:t>
      </w:r>
      <w:proofErr w:type="gramStart"/>
      <w:r w:rsidRPr="00AC7D64">
        <w:rPr>
          <w:rFonts w:asciiTheme="minorHAnsi" w:eastAsia="Arial Unicode MS" w:hAnsiTheme="minorHAnsi" w:cs="Mangal"/>
          <w:bCs w:val="0"/>
          <w:color w:val="000000" w:themeColor="text1"/>
          <w:sz w:val="20"/>
          <w:szCs w:val="20"/>
          <w:lang w:val="en-US"/>
        </w:rPr>
        <w:t>P..</w:t>
      </w:r>
      <w:proofErr w:type="gramEnd"/>
      <w:r w:rsidRPr="00AC7D64">
        <w:rPr>
          <w:rFonts w:asciiTheme="minorHAnsi" w:eastAsia="Arial Unicode MS" w:hAnsiTheme="minorHAnsi" w:cs="Mangal"/>
          <w:bCs w:val="0"/>
          <w:color w:val="000000" w:themeColor="text1"/>
          <w:sz w:val="20"/>
          <w:szCs w:val="20"/>
          <w:lang w:val="en-US"/>
        </w:rPr>
        <w:t xml:space="preserve"> Annual Meeting of the American Gastroenterology Association, San Francisco, CA, USA, May 19-22, 2002. Supplement to Gastroenterology, Abstract, 2002, Vol 122, Nº4, w928.</w:t>
      </w:r>
    </w:p>
    <w:p w14:paraId="3D47E7BF" w14:textId="77777777" w:rsidR="00AC7D64" w:rsidRPr="00AC7D64" w:rsidRDefault="00AC7D64" w:rsidP="003F46CB">
      <w:pPr>
        <w:pStyle w:val="Fechadesubseccin"/>
        <w:numPr>
          <w:ilvl w:val="0"/>
          <w:numId w:val="3"/>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Regulatory Cytokines in Gastric Mucosa of Helicobacter pylori-infected children and adults”. </w:t>
      </w:r>
      <w:r w:rsidRPr="00AC7D64">
        <w:rPr>
          <w:rFonts w:asciiTheme="minorHAnsi" w:eastAsia="Arial Unicode MS" w:hAnsiTheme="minorHAnsi" w:cs="Mangal"/>
          <w:bCs w:val="0"/>
          <w:color w:val="000000" w:themeColor="text1"/>
          <w:sz w:val="20"/>
          <w:szCs w:val="20"/>
          <w:lang w:val="es-ES_tradnl"/>
        </w:rPr>
        <w:t xml:space="preserve">Paul R. Harris, </w:t>
      </w:r>
      <w:proofErr w:type="spellStart"/>
      <w:r w:rsidRPr="00AC7D64">
        <w:rPr>
          <w:rFonts w:asciiTheme="minorHAnsi" w:eastAsia="Arial Unicode MS" w:hAnsiTheme="minorHAnsi" w:cs="Mangal"/>
          <w:bCs w:val="0"/>
          <w:color w:val="000000" w:themeColor="text1"/>
          <w:sz w:val="20"/>
          <w:szCs w:val="20"/>
          <w:lang w:val="es-ES_tradnl"/>
        </w:rPr>
        <w:t>Helly</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Einisman</w:t>
      </w:r>
      <w:proofErr w:type="spellEnd"/>
      <w:r w:rsidRPr="00AC7D64">
        <w:rPr>
          <w:rFonts w:asciiTheme="minorHAnsi" w:eastAsia="Arial Unicode MS" w:hAnsiTheme="minorHAnsi" w:cs="Mangal"/>
          <w:bCs w:val="0"/>
          <w:color w:val="000000" w:themeColor="text1"/>
          <w:sz w:val="20"/>
          <w:szCs w:val="20"/>
          <w:lang w:val="es-ES_tradnl"/>
        </w:rPr>
        <w:t xml:space="preserve">, Daniela García, Francisca Riera, Alex Godoy, Silvana Arenillas, Alfredo Peña, Antonio </w:t>
      </w:r>
      <w:proofErr w:type="spellStart"/>
      <w:r w:rsidRPr="00AC7D64">
        <w:rPr>
          <w:rFonts w:asciiTheme="minorHAnsi" w:eastAsia="Arial Unicode MS" w:hAnsiTheme="minorHAnsi" w:cs="Mangal"/>
          <w:bCs w:val="0"/>
          <w:color w:val="000000" w:themeColor="text1"/>
          <w:sz w:val="20"/>
          <w:szCs w:val="20"/>
          <w:lang w:val="es-ES_tradnl"/>
        </w:rPr>
        <w:t>Rollán</w:t>
      </w:r>
      <w:proofErr w:type="spellEnd"/>
      <w:r w:rsidRPr="00AC7D64">
        <w:rPr>
          <w:rFonts w:asciiTheme="minorHAnsi" w:eastAsia="Arial Unicode MS" w:hAnsiTheme="minorHAnsi" w:cs="Mangal"/>
          <w:bCs w:val="0"/>
          <w:color w:val="000000" w:themeColor="text1"/>
          <w:sz w:val="20"/>
          <w:szCs w:val="20"/>
          <w:lang w:val="es-ES_tradnl"/>
        </w:rPr>
        <w:t xml:space="preserve">, Ignacio Duarte, Ernesto Guiraldes. </w:t>
      </w:r>
      <w:r w:rsidRPr="00AC7D64">
        <w:rPr>
          <w:rFonts w:asciiTheme="minorHAnsi" w:eastAsia="Arial Unicode MS" w:hAnsiTheme="minorHAnsi" w:cs="Mangal"/>
          <w:bCs w:val="0"/>
          <w:color w:val="000000" w:themeColor="text1"/>
          <w:sz w:val="20"/>
          <w:szCs w:val="20"/>
          <w:lang w:val="en-US"/>
        </w:rPr>
        <w:t>Gastroenterology 2003:124 (4), S</w:t>
      </w:r>
      <w:proofErr w:type="gramStart"/>
      <w:r w:rsidRPr="00AC7D64">
        <w:rPr>
          <w:rFonts w:asciiTheme="minorHAnsi" w:eastAsia="Arial Unicode MS" w:hAnsiTheme="minorHAnsi" w:cs="Mangal"/>
          <w:bCs w:val="0"/>
          <w:color w:val="000000" w:themeColor="text1"/>
          <w:sz w:val="20"/>
          <w:szCs w:val="20"/>
          <w:lang w:val="en-US"/>
        </w:rPr>
        <w:t>1:A</w:t>
      </w:r>
      <w:proofErr w:type="gramEnd"/>
      <w:r w:rsidRPr="00AC7D64">
        <w:rPr>
          <w:rFonts w:asciiTheme="minorHAnsi" w:eastAsia="Arial Unicode MS" w:hAnsiTheme="minorHAnsi" w:cs="Mangal"/>
          <w:bCs w:val="0"/>
          <w:color w:val="000000" w:themeColor="text1"/>
          <w:sz w:val="20"/>
          <w:szCs w:val="20"/>
          <w:lang w:val="en-US"/>
        </w:rPr>
        <w:t>-12.</w:t>
      </w:r>
    </w:p>
    <w:p w14:paraId="0A9266C7" w14:textId="77777777" w:rsidR="00AC7D64" w:rsidRDefault="00AC7D64" w:rsidP="003F46CB">
      <w:pPr>
        <w:pStyle w:val="Fechadesubseccin"/>
        <w:numPr>
          <w:ilvl w:val="0"/>
          <w:numId w:val="3"/>
        </w:numPr>
        <w:spacing w:before="60" w:after="24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Proinflammatory cytokine expression in gastric tissue children from children with Helicobacter pylori–associated gastritis. </w:t>
      </w:r>
      <w:r w:rsidRPr="00AC7D64">
        <w:rPr>
          <w:rFonts w:asciiTheme="minorHAnsi" w:eastAsia="Arial Unicode MS" w:hAnsiTheme="minorHAnsi" w:cs="Mangal"/>
          <w:bCs w:val="0"/>
          <w:color w:val="000000" w:themeColor="text1"/>
          <w:sz w:val="20"/>
          <w:szCs w:val="20"/>
          <w:lang w:val="es-ES_tradnl"/>
        </w:rPr>
        <w:t xml:space="preserve">Guiraldes, E; Duarte, I; Peña, A.; Godoy, A.; Espinosa, MN; </w:t>
      </w:r>
      <w:proofErr w:type="spellStart"/>
      <w:r w:rsidRPr="00AC7D64">
        <w:rPr>
          <w:rFonts w:asciiTheme="minorHAnsi" w:eastAsia="Arial Unicode MS" w:hAnsiTheme="minorHAnsi" w:cs="Mangal"/>
          <w:bCs w:val="0"/>
          <w:color w:val="000000" w:themeColor="text1"/>
          <w:sz w:val="20"/>
          <w:szCs w:val="20"/>
          <w:lang w:val="es-ES_tradnl"/>
        </w:rPr>
        <w:t>Brago</w:t>
      </w:r>
      <w:proofErr w:type="spellEnd"/>
      <w:r w:rsidRPr="00AC7D64">
        <w:rPr>
          <w:rFonts w:asciiTheme="minorHAnsi" w:eastAsia="Arial Unicode MS" w:hAnsiTheme="minorHAnsi" w:cs="Mangal"/>
          <w:bCs w:val="0"/>
          <w:color w:val="000000" w:themeColor="text1"/>
          <w:sz w:val="20"/>
          <w:szCs w:val="20"/>
          <w:lang w:val="es-ES_tradnl"/>
        </w:rPr>
        <w:t xml:space="preserve">, R; Larraín, F; </w:t>
      </w:r>
      <w:proofErr w:type="spellStart"/>
      <w:r w:rsidRPr="00AC7D64">
        <w:rPr>
          <w:rFonts w:asciiTheme="minorHAnsi" w:eastAsia="Arial Unicode MS" w:hAnsiTheme="minorHAnsi" w:cs="Mangal"/>
          <w:bCs w:val="0"/>
          <w:color w:val="000000" w:themeColor="text1"/>
          <w:sz w:val="20"/>
          <w:szCs w:val="20"/>
          <w:lang w:val="es-ES_tradnl"/>
        </w:rPr>
        <w:t>Schultz</w:t>
      </w:r>
      <w:proofErr w:type="spellEnd"/>
      <w:r w:rsidRPr="00AC7D64">
        <w:rPr>
          <w:rFonts w:asciiTheme="minorHAnsi" w:eastAsia="Arial Unicode MS" w:hAnsiTheme="minorHAnsi" w:cs="Mangal"/>
          <w:bCs w:val="0"/>
          <w:color w:val="000000" w:themeColor="text1"/>
          <w:sz w:val="20"/>
          <w:szCs w:val="20"/>
          <w:lang w:val="es-ES_tradnl"/>
        </w:rPr>
        <w:t xml:space="preserve">, M; Harris, P. J. </w:t>
      </w:r>
      <w:proofErr w:type="spellStart"/>
      <w:r w:rsidRPr="00AC7D64">
        <w:rPr>
          <w:rFonts w:asciiTheme="minorHAnsi" w:eastAsia="Arial Unicode MS" w:hAnsiTheme="minorHAnsi" w:cs="Mangal"/>
          <w:bCs w:val="0"/>
          <w:color w:val="000000" w:themeColor="text1"/>
          <w:sz w:val="20"/>
          <w:szCs w:val="20"/>
          <w:lang w:val="es-ES_tradnl"/>
        </w:rPr>
        <w:t>Pediatr</w:t>
      </w:r>
      <w:proofErr w:type="spellEnd"/>
      <w:r w:rsidRPr="00AC7D64">
        <w:rPr>
          <w:rFonts w:asciiTheme="minorHAnsi" w:eastAsia="Arial Unicode MS" w:hAnsiTheme="minorHAnsi" w:cs="Mangal"/>
          <w:bCs w:val="0"/>
          <w:color w:val="000000" w:themeColor="text1"/>
          <w:sz w:val="20"/>
          <w:szCs w:val="20"/>
          <w:lang w:val="es-ES_tradnl"/>
        </w:rPr>
        <w:t xml:space="preserve">. </w:t>
      </w:r>
      <w:r w:rsidRPr="00AC7D64">
        <w:rPr>
          <w:rFonts w:asciiTheme="minorHAnsi" w:eastAsia="Arial Unicode MS" w:hAnsiTheme="minorHAnsi" w:cs="Mangal"/>
          <w:bCs w:val="0"/>
          <w:color w:val="000000" w:themeColor="text1"/>
          <w:sz w:val="20"/>
          <w:szCs w:val="20"/>
          <w:lang w:val="en-US"/>
        </w:rPr>
        <w:t xml:space="preserve">Gastroenterol </w:t>
      </w:r>
      <w:proofErr w:type="spellStart"/>
      <w:r w:rsidRPr="00AC7D64">
        <w:rPr>
          <w:rFonts w:asciiTheme="minorHAnsi" w:eastAsia="Arial Unicode MS" w:hAnsiTheme="minorHAnsi" w:cs="Mangal"/>
          <w:bCs w:val="0"/>
          <w:color w:val="000000" w:themeColor="text1"/>
          <w:sz w:val="20"/>
          <w:szCs w:val="20"/>
          <w:lang w:val="en-US"/>
        </w:rPr>
        <w:t>Nutr</w:t>
      </w:r>
      <w:proofErr w:type="spellEnd"/>
      <w:r w:rsidRPr="00AC7D64">
        <w:rPr>
          <w:rFonts w:asciiTheme="minorHAnsi" w:eastAsia="Arial Unicode MS" w:hAnsiTheme="minorHAnsi" w:cs="Mangal"/>
          <w:bCs w:val="0"/>
          <w:color w:val="000000" w:themeColor="text1"/>
          <w:sz w:val="20"/>
          <w:szCs w:val="20"/>
          <w:lang w:val="en-US"/>
        </w:rPr>
        <w:t>. 2001 Aug: 33(2): 27-32.</w:t>
      </w:r>
    </w:p>
    <w:p w14:paraId="600187F6" w14:textId="77777777" w:rsidR="00677F2B" w:rsidRPr="00AC7D64" w:rsidRDefault="00677F2B" w:rsidP="00677F2B">
      <w:pPr>
        <w:pStyle w:val="Fechadesubseccin"/>
        <w:spacing w:before="120"/>
        <w:ind w:left="-851"/>
        <w:contextualSpacing w:val="0"/>
        <w:rPr>
          <w:rFonts w:asciiTheme="minorHAnsi" w:eastAsia="Arial Unicode MS" w:hAnsiTheme="minorHAnsi" w:cs="Mangal"/>
          <w:color w:val="000000" w:themeColor="text1"/>
          <w:sz w:val="20"/>
          <w:szCs w:val="20"/>
        </w:rPr>
      </w:pPr>
      <w:r w:rsidRPr="00AC7D64">
        <w:rPr>
          <w:rFonts w:asciiTheme="minorHAnsi" w:eastAsia="Arial Unicode MS" w:hAnsiTheme="minorHAnsi" w:cs="Mangal"/>
          <w:b/>
          <w:caps/>
          <w:color w:val="000000" w:themeColor="text1"/>
          <w:sz w:val="20"/>
          <w:szCs w:val="20"/>
          <w:lang w:val="en-US"/>
        </w:rPr>
        <w:t xml:space="preserve">Scientific </w:t>
      </w:r>
      <w:r w:rsidRPr="00AC7D64">
        <w:rPr>
          <w:rFonts w:asciiTheme="minorHAnsi" w:eastAsia="Arial Unicode MS" w:hAnsiTheme="minorHAnsi" w:cs="Mangal"/>
          <w:b/>
          <w:caps/>
          <w:color w:val="000000" w:themeColor="text1"/>
          <w:sz w:val="20"/>
          <w:szCs w:val="20"/>
          <w:lang w:val="es-ES_tradnl"/>
        </w:rPr>
        <w:t xml:space="preserve">Committees - </w:t>
      </w:r>
      <w:r w:rsidRPr="00AC7D64">
        <w:rPr>
          <w:rFonts w:asciiTheme="minorHAnsi" w:hAnsiTheme="minorHAnsi"/>
          <w:b/>
          <w:caps/>
          <w:color w:val="000000" w:themeColor="text1"/>
          <w:sz w:val="20"/>
          <w:szCs w:val="20"/>
          <w:lang w:val="en-US"/>
        </w:rPr>
        <w:t>Science diplomacy &amp; International reports</w:t>
      </w:r>
    </w:p>
    <w:p w14:paraId="5CF286B7" w14:textId="0717FE50" w:rsidR="00EE2E78" w:rsidRDefault="00EE2E78"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t>2020. C</w:t>
      </w:r>
      <w:r w:rsidRPr="00EE2E78">
        <w:rPr>
          <w:rFonts w:asciiTheme="minorHAnsi" w:eastAsia="Arial Unicode MS" w:hAnsiTheme="minorHAnsi" w:cs="Mangal"/>
          <w:bCs w:val="0"/>
          <w:color w:val="000000" w:themeColor="text1"/>
          <w:sz w:val="20"/>
          <w:szCs w:val="20"/>
          <w:lang w:val="en-US"/>
        </w:rPr>
        <w:t xml:space="preserve">ontribute with Think20 -Task Force 7:"G20 Support for SDGs and Development Cooperation". T20 is the research and policy advice network of G20 </w:t>
      </w:r>
      <w:hyperlink r:id="rId52" w:history="1">
        <w:r w:rsidRPr="003661C1">
          <w:rPr>
            <w:rStyle w:val="Hipervnculo"/>
            <w:rFonts w:asciiTheme="minorHAnsi" w:eastAsia="Arial Unicode MS" w:hAnsiTheme="minorHAnsi" w:cs="Mangal"/>
            <w:bCs w:val="0"/>
            <w:sz w:val="20"/>
            <w:szCs w:val="20"/>
            <w:lang w:val="en-US"/>
          </w:rPr>
          <w:t>https://lnkd.in/epJmzqz</w:t>
        </w:r>
      </w:hyperlink>
      <w:r>
        <w:rPr>
          <w:rFonts w:asciiTheme="minorHAnsi" w:eastAsia="Arial Unicode MS" w:hAnsiTheme="minorHAnsi" w:cs="Mangal"/>
          <w:bCs w:val="0"/>
          <w:color w:val="000000" w:themeColor="text1"/>
          <w:sz w:val="20"/>
          <w:szCs w:val="20"/>
          <w:lang w:val="en-US"/>
        </w:rPr>
        <w:t xml:space="preserve"> </w:t>
      </w:r>
      <w:r w:rsidRPr="00EE2E78">
        <w:rPr>
          <w:rFonts w:asciiTheme="minorHAnsi" w:eastAsia="Arial Unicode MS" w:hAnsiTheme="minorHAnsi" w:cs="Mangal"/>
          <w:bCs w:val="0"/>
          <w:color w:val="000000" w:themeColor="text1"/>
          <w:sz w:val="20"/>
          <w:szCs w:val="20"/>
          <w:lang w:val="en-US"/>
        </w:rPr>
        <w:t xml:space="preserve"> T20 communiqué will be shared with the G20 leaders during the G20 Summit, Riyadh on November 21-22, 2020</w:t>
      </w:r>
    </w:p>
    <w:p w14:paraId="031A1287" w14:textId="257A393C" w:rsidR="00E9086C" w:rsidRPr="00AC7D64" w:rsidRDefault="00E9086C"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2020. ISO</w:t>
      </w:r>
      <w:r w:rsidR="00A27700" w:rsidRPr="00AC7D64">
        <w:rPr>
          <w:rFonts w:asciiTheme="minorHAnsi" w:eastAsia="Arial Unicode MS" w:hAnsiTheme="minorHAnsi" w:cs="Mangal"/>
          <w:bCs w:val="0"/>
          <w:color w:val="000000" w:themeColor="text1"/>
          <w:sz w:val="20"/>
          <w:szCs w:val="20"/>
          <w:lang w:val="en-US"/>
        </w:rPr>
        <w:t>/</w:t>
      </w:r>
      <w:r w:rsidRPr="00AC7D64">
        <w:rPr>
          <w:rFonts w:asciiTheme="minorHAnsi" w:eastAsia="Arial Unicode MS" w:hAnsiTheme="minorHAnsi" w:cs="Mangal"/>
          <w:bCs w:val="0"/>
          <w:color w:val="000000" w:themeColor="text1"/>
          <w:sz w:val="20"/>
          <w:szCs w:val="20"/>
          <w:lang w:val="en-US"/>
        </w:rPr>
        <w:t>TC323 Circular Economy</w:t>
      </w:r>
      <w:r w:rsidR="001E5D9C" w:rsidRPr="00AC7D64">
        <w:rPr>
          <w:rFonts w:asciiTheme="minorHAnsi" w:eastAsia="Arial Unicode MS" w:hAnsiTheme="minorHAnsi" w:cs="Mangal"/>
          <w:bCs w:val="0"/>
          <w:color w:val="000000" w:themeColor="text1"/>
          <w:sz w:val="20"/>
          <w:szCs w:val="20"/>
          <w:lang w:val="en-US"/>
        </w:rPr>
        <w:t xml:space="preserve"> – Technical Current Member</w:t>
      </w:r>
      <w:r w:rsidR="00A27700" w:rsidRPr="00AC7D64">
        <w:rPr>
          <w:rFonts w:asciiTheme="minorHAnsi" w:eastAsia="Arial Unicode MS" w:hAnsiTheme="minorHAnsi" w:cs="Mangal"/>
          <w:bCs w:val="0"/>
          <w:color w:val="000000" w:themeColor="text1"/>
          <w:sz w:val="20"/>
          <w:szCs w:val="20"/>
          <w:lang w:val="en-US"/>
        </w:rPr>
        <w:t xml:space="preserve"> (Chil</w:t>
      </w:r>
      <w:r w:rsidR="003631BC" w:rsidRPr="00AC7D64">
        <w:rPr>
          <w:rFonts w:asciiTheme="minorHAnsi" w:eastAsia="Arial Unicode MS" w:hAnsiTheme="minorHAnsi" w:cs="Mangal"/>
          <w:bCs w:val="0"/>
          <w:color w:val="000000" w:themeColor="text1"/>
          <w:sz w:val="20"/>
          <w:szCs w:val="20"/>
          <w:lang w:val="en-US"/>
        </w:rPr>
        <w:t>ean member, INN</w:t>
      </w:r>
      <w:r w:rsidR="00A27700" w:rsidRPr="00AC7D64">
        <w:rPr>
          <w:rFonts w:asciiTheme="minorHAnsi" w:eastAsia="Arial Unicode MS" w:hAnsiTheme="minorHAnsi" w:cs="Mangal"/>
          <w:bCs w:val="0"/>
          <w:color w:val="000000" w:themeColor="text1"/>
          <w:sz w:val="20"/>
          <w:szCs w:val="20"/>
          <w:lang w:val="en-US"/>
        </w:rPr>
        <w:t xml:space="preserve">). Working </w:t>
      </w:r>
      <w:r w:rsidR="00187F7B" w:rsidRPr="00AC7D64">
        <w:rPr>
          <w:rFonts w:asciiTheme="minorHAnsi" w:eastAsia="Arial Unicode MS" w:hAnsiTheme="minorHAnsi" w:cs="Mangal"/>
          <w:bCs w:val="0"/>
          <w:color w:val="000000" w:themeColor="text1"/>
          <w:sz w:val="20"/>
          <w:szCs w:val="20"/>
          <w:lang w:val="en-US"/>
        </w:rPr>
        <w:t>Group,</w:t>
      </w:r>
      <w:r w:rsidR="00A27700" w:rsidRPr="00AC7D64">
        <w:rPr>
          <w:rFonts w:asciiTheme="minorHAnsi" w:eastAsia="Arial Unicode MS" w:hAnsiTheme="minorHAnsi" w:cs="Mangal"/>
          <w:bCs w:val="0"/>
          <w:color w:val="000000" w:themeColor="text1"/>
          <w:sz w:val="20"/>
          <w:szCs w:val="20"/>
          <w:lang w:val="en-US"/>
        </w:rPr>
        <w:t xml:space="preserve"> I, De</w:t>
      </w:r>
      <w:r w:rsidR="003631BC" w:rsidRPr="00AC7D64">
        <w:rPr>
          <w:rFonts w:asciiTheme="minorHAnsi" w:eastAsia="Arial Unicode MS" w:hAnsiTheme="minorHAnsi" w:cs="Mangal"/>
          <w:bCs w:val="0"/>
          <w:color w:val="000000" w:themeColor="text1"/>
          <w:sz w:val="20"/>
          <w:szCs w:val="20"/>
          <w:lang w:val="en-US"/>
        </w:rPr>
        <w:t>finitions and Principles</w:t>
      </w:r>
    </w:p>
    <w:p w14:paraId="2F41E976" w14:textId="551433F5" w:rsidR="003915AF" w:rsidRPr="00AC7D64" w:rsidRDefault="002A238F"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2019. </w:t>
      </w:r>
      <w:r w:rsidR="003915AF" w:rsidRPr="00AC7D64">
        <w:rPr>
          <w:rFonts w:asciiTheme="minorHAnsi" w:eastAsia="Arial Unicode MS" w:hAnsiTheme="minorHAnsi" w:cs="Mangal"/>
          <w:bCs w:val="0"/>
          <w:color w:val="000000" w:themeColor="text1"/>
          <w:sz w:val="20"/>
          <w:szCs w:val="20"/>
          <w:lang w:val="en-US"/>
        </w:rPr>
        <w:t>Scoping Meeting of the IPCC Sixth Assessment Synthesis Report to be held in Singapore on 21-23 October</w:t>
      </w:r>
    </w:p>
    <w:p w14:paraId="49D1EC9A" w14:textId="7CCA5F7E" w:rsidR="009B313A" w:rsidRPr="00AC7D64" w:rsidRDefault="008951BF" w:rsidP="0093206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2017-2019</w:t>
      </w:r>
      <w:r w:rsidR="004911DA" w:rsidRPr="00AC7D64">
        <w:rPr>
          <w:rFonts w:asciiTheme="minorHAnsi" w:eastAsia="Arial Unicode MS" w:hAnsiTheme="minorHAnsi" w:cs="Mangal"/>
          <w:bCs w:val="0"/>
          <w:color w:val="000000" w:themeColor="text1"/>
          <w:sz w:val="20"/>
          <w:szCs w:val="20"/>
          <w:lang w:val="en-US"/>
        </w:rPr>
        <w:t xml:space="preserve"> </w:t>
      </w:r>
      <w:r w:rsidR="004A1763" w:rsidRPr="00AC7D64">
        <w:rPr>
          <w:rFonts w:asciiTheme="minorHAnsi" w:eastAsia="Arial Unicode MS" w:hAnsiTheme="minorHAnsi" w:cs="Mangal"/>
          <w:bCs w:val="0"/>
          <w:color w:val="000000" w:themeColor="text1"/>
          <w:sz w:val="20"/>
          <w:szCs w:val="20"/>
          <w:lang w:val="en-US"/>
        </w:rPr>
        <w:t xml:space="preserve">Panel Member of </w:t>
      </w:r>
      <w:hyperlink r:id="rId53" w:history="1">
        <w:r w:rsidR="004A1763" w:rsidRPr="00AC7D64">
          <w:rPr>
            <w:rStyle w:val="Hipervnculo"/>
            <w:rFonts w:asciiTheme="minorHAnsi" w:eastAsia="Arial Unicode MS" w:hAnsiTheme="minorHAnsi" w:cs="Mangal"/>
            <w:bCs w:val="0"/>
            <w:sz w:val="20"/>
            <w:szCs w:val="20"/>
            <w:lang w:val="en-US"/>
          </w:rPr>
          <w:t>High Level Panel of Experts</w:t>
        </w:r>
      </w:hyperlink>
      <w:r w:rsidR="004A1763" w:rsidRPr="00AC7D64">
        <w:rPr>
          <w:rFonts w:asciiTheme="minorHAnsi" w:eastAsia="Arial Unicode MS" w:hAnsiTheme="minorHAnsi" w:cs="Mangal"/>
          <w:bCs w:val="0"/>
          <w:color w:val="000000" w:themeColor="text1"/>
          <w:sz w:val="20"/>
          <w:szCs w:val="20"/>
          <w:lang w:val="en-US"/>
        </w:rPr>
        <w:t xml:space="preserve"> Steering Committee on Food Security and Nutrition (HLPE), </w:t>
      </w:r>
      <w:r w:rsidR="004911DA" w:rsidRPr="00AC7D64">
        <w:rPr>
          <w:rFonts w:asciiTheme="minorHAnsi" w:eastAsia="Arial Unicode MS" w:hAnsiTheme="minorHAnsi" w:cs="Mangal"/>
          <w:bCs w:val="0"/>
          <w:color w:val="000000" w:themeColor="text1"/>
          <w:sz w:val="20"/>
          <w:szCs w:val="20"/>
          <w:lang w:val="en-US"/>
        </w:rPr>
        <w:t>Co</w:t>
      </w:r>
      <w:r w:rsidR="004A1763" w:rsidRPr="00AC7D64">
        <w:rPr>
          <w:rFonts w:asciiTheme="minorHAnsi" w:eastAsia="Arial Unicode MS" w:hAnsiTheme="minorHAnsi" w:cs="Mangal"/>
          <w:bCs w:val="0"/>
          <w:color w:val="000000" w:themeColor="text1"/>
          <w:sz w:val="20"/>
          <w:szCs w:val="20"/>
          <w:lang w:val="en-US"/>
        </w:rPr>
        <w:t>mmittee on World Food Security (CFS), Food and Agriculture Organiz</w:t>
      </w:r>
      <w:r w:rsidR="004911DA" w:rsidRPr="00AC7D64">
        <w:rPr>
          <w:rFonts w:asciiTheme="minorHAnsi" w:eastAsia="Arial Unicode MS" w:hAnsiTheme="minorHAnsi" w:cs="Mangal"/>
          <w:bCs w:val="0"/>
          <w:color w:val="000000" w:themeColor="text1"/>
          <w:sz w:val="20"/>
          <w:szCs w:val="20"/>
          <w:lang w:val="en-US"/>
        </w:rPr>
        <w:t>ation (FAO), United Nations.</w:t>
      </w:r>
    </w:p>
    <w:p w14:paraId="3720B7ED" w14:textId="22968C15" w:rsidR="00551089" w:rsidRPr="00AC7D64" w:rsidRDefault="0094243F" w:rsidP="00873A82">
      <w:pPr>
        <w:pStyle w:val="Fechadesubseccin"/>
        <w:numPr>
          <w:ilvl w:val="0"/>
          <w:numId w:val="2"/>
        </w:numPr>
        <w:spacing w:after="0"/>
        <w:ind w:left="-494" w:hanging="357"/>
        <w:jc w:val="both"/>
        <w:rPr>
          <w:rFonts w:asciiTheme="minorHAnsi" w:eastAsia="Arial Unicode MS" w:hAnsiTheme="minorHAnsi" w:cs="Mangal"/>
          <w:color w:val="000000" w:themeColor="text1"/>
          <w:sz w:val="20"/>
          <w:szCs w:val="20"/>
          <w:lang w:val="en-US"/>
        </w:rPr>
      </w:pPr>
      <w:r>
        <w:rPr>
          <w:rFonts w:asciiTheme="minorHAnsi" w:eastAsia="Arial Unicode MS" w:hAnsiTheme="minorHAnsi" w:cs="Mangal"/>
          <w:bCs w:val="0"/>
          <w:color w:val="000000" w:themeColor="text1"/>
          <w:sz w:val="20"/>
          <w:szCs w:val="20"/>
          <w:lang w:val="en-US"/>
        </w:rPr>
        <w:t xml:space="preserve">2019 </w:t>
      </w:r>
      <w:r w:rsidR="00120B31" w:rsidRPr="00AC7D64">
        <w:rPr>
          <w:rFonts w:asciiTheme="minorHAnsi" w:eastAsia="Arial Unicode MS" w:hAnsiTheme="minorHAnsi" w:cs="Mangal"/>
          <w:bCs w:val="0"/>
          <w:color w:val="000000" w:themeColor="text1"/>
          <w:sz w:val="20"/>
          <w:szCs w:val="20"/>
          <w:lang w:val="en-US"/>
        </w:rPr>
        <w:t xml:space="preserve">Report: </w:t>
      </w:r>
      <w:hyperlink r:id="rId54" w:history="1">
        <w:r w:rsidR="00B97428" w:rsidRPr="00AC7D64">
          <w:rPr>
            <w:rStyle w:val="Hipervnculo"/>
            <w:rFonts w:asciiTheme="minorHAnsi" w:eastAsia="Arial Unicode MS" w:hAnsiTheme="minorHAnsi" w:cs="Mangal"/>
            <w:bCs w:val="0"/>
            <w:sz w:val="20"/>
            <w:szCs w:val="20"/>
            <w:lang w:val="en-US"/>
          </w:rPr>
          <w:t>Agroecological approaches</w:t>
        </w:r>
      </w:hyperlink>
      <w:r w:rsidR="00B97428" w:rsidRPr="00AC7D64">
        <w:rPr>
          <w:rFonts w:asciiTheme="minorHAnsi" w:eastAsia="Arial Unicode MS" w:hAnsiTheme="minorHAnsi" w:cs="Mangal"/>
          <w:bCs w:val="0"/>
          <w:color w:val="000000" w:themeColor="text1"/>
          <w:sz w:val="20"/>
          <w:szCs w:val="20"/>
          <w:lang w:val="en-US"/>
        </w:rPr>
        <w:t xml:space="preserve"> and other innovations for sustainable agriculture and food systems that enhance food security and nutritio</w:t>
      </w:r>
      <w:r w:rsidR="005F697B" w:rsidRPr="00AC7D64">
        <w:rPr>
          <w:rFonts w:asciiTheme="minorHAnsi" w:eastAsia="Arial Unicode MS" w:hAnsiTheme="minorHAnsi" w:cs="Mangal"/>
          <w:bCs w:val="0"/>
          <w:color w:val="000000" w:themeColor="text1"/>
          <w:sz w:val="20"/>
          <w:szCs w:val="20"/>
          <w:lang w:val="en-US"/>
        </w:rPr>
        <w:t>n</w:t>
      </w:r>
      <w:r w:rsidR="00120B31" w:rsidRPr="00AC7D64">
        <w:rPr>
          <w:rFonts w:asciiTheme="minorHAnsi" w:eastAsia="Arial Unicode MS" w:hAnsiTheme="minorHAnsi" w:cs="Mangal"/>
          <w:bCs w:val="0"/>
          <w:color w:val="000000" w:themeColor="text1"/>
          <w:sz w:val="20"/>
          <w:szCs w:val="20"/>
          <w:lang w:val="en-US"/>
        </w:rPr>
        <w:t xml:space="preserve">. </w:t>
      </w:r>
      <w:r w:rsidR="00932064" w:rsidRPr="00AC7D64">
        <w:rPr>
          <w:rFonts w:asciiTheme="minorHAnsi" w:eastAsia="Arial Unicode MS" w:hAnsiTheme="minorHAnsi" w:cs="Mangal"/>
          <w:bCs w:val="0"/>
          <w:color w:val="000000" w:themeColor="text1"/>
          <w:sz w:val="20"/>
          <w:szCs w:val="20"/>
          <w:lang w:val="en-US"/>
        </w:rPr>
        <w:t xml:space="preserve">2019 </w:t>
      </w:r>
      <w:hyperlink r:id="rId55" w:history="1">
        <w:r w:rsidR="00932064" w:rsidRPr="00AC7D64">
          <w:rPr>
            <w:rStyle w:val="Hipervnculo"/>
            <w:rFonts w:asciiTheme="minorHAnsi" w:eastAsia="Arial Unicode MS" w:hAnsiTheme="minorHAnsi" w:cs="Mangal"/>
            <w:bCs w:val="0"/>
            <w:sz w:val="20"/>
            <w:szCs w:val="20"/>
            <w:lang w:val="en-US"/>
          </w:rPr>
          <w:t>High Level Panel of Experts</w:t>
        </w:r>
      </w:hyperlink>
      <w:r w:rsidR="00932064" w:rsidRPr="00AC7D64">
        <w:rPr>
          <w:rFonts w:asciiTheme="minorHAnsi" w:eastAsia="Arial Unicode MS" w:hAnsiTheme="minorHAnsi" w:cs="Mangal"/>
          <w:bCs w:val="0"/>
          <w:color w:val="000000" w:themeColor="text1"/>
          <w:sz w:val="20"/>
          <w:szCs w:val="20"/>
          <w:lang w:val="en-US"/>
        </w:rPr>
        <w:t xml:space="preserve"> on Food Security and Nutrition (HLPE), Committee on World Food Security (CFS), Food and Agriculture Organization (FAO), United Nations.</w:t>
      </w:r>
    </w:p>
    <w:p w14:paraId="2D867576" w14:textId="54731D56" w:rsidR="00AE4012" w:rsidRPr="00AC7D64" w:rsidRDefault="00C43874" w:rsidP="00873A82">
      <w:pPr>
        <w:pStyle w:val="Prrafodelista"/>
        <w:numPr>
          <w:ilvl w:val="0"/>
          <w:numId w:val="2"/>
        </w:numPr>
        <w:spacing w:after="0" w:line="240" w:lineRule="auto"/>
        <w:ind w:left="-494" w:hanging="357"/>
        <w:jc w:val="both"/>
        <w:rPr>
          <w:rFonts w:asciiTheme="minorHAnsi" w:eastAsia="Arial Unicode MS" w:hAnsiTheme="minorHAnsi" w:cs="Mangal"/>
          <w:bCs/>
          <w:color w:val="000000" w:themeColor="text1"/>
          <w:lang w:val="en-US"/>
        </w:rPr>
      </w:pPr>
      <w:r w:rsidRPr="00AC7D64">
        <w:rPr>
          <w:rFonts w:asciiTheme="minorHAnsi" w:eastAsia="Arial Unicode MS" w:hAnsiTheme="minorHAnsi" w:cs="Mangal"/>
          <w:bCs/>
          <w:color w:val="000000" w:themeColor="text1"/>
          <w:lang w:val="en-US"/>
        </w:rPr>
        <w:t xml:space="preserve">2019 </w:t>
      </w:r>
      <w:hyperlink r:id="rId56" w:history="1">
        <w:r w:rsidR="00AE4012" w:rsidRPr="00AC7D64">
          <w:rPr>
            <w:rStyle w:val="Hipervnculo"/>
            <w:rFonts w:asciiTheme="minorHAnsi" w:eastAsia="Arial Unicode MS" w:hAnsiTheme="minorHAnsi" w:cs="Mangal"/>
            <w:bCs/>
            <w:lang w:val="en-US"/>
          </w:rPr>
          <w:t>Proposal for Science Diplomacy about STI</w:t>
        </w:r>
        <w:r w:rsidR="00F40D6C" w:rsidRPr="00AC7D64">
          <w:rPr>
            <w:rStyle w:val="Hipervnculo"/>
            <w:rFonts w:asciiTheme="minorHAnsi" w:eastAsia="Arial Unicode MS" w:hAnsiTheme="minorHAnsi" w:cs="Mangal"/>
            <w:bCs/>
            <w:lang w:val="en-US"/>
          </w:rPr>
          <w:t>C</w:t>
        </w:r>
        <w:r w:rsidR="006B7928" w:rsidRPr="00AC7D64">
          <w:rPr>
            <w:rStyle w:val="Hipervnculo"/>
            <w:rFonts w:asciiTheme="minorHAnsi" w:eastAsia="Arial Unicode MS" w:hAnsiTheme="minorHAnsi" w:cs="Mangal"/>
            <w:bCs/>
            <w:lang w:val="en-US"/>
          </w:rPr>
          <w:t xml:space="preserve"> Chile</w:t>
        </w:r>
      </w:hyperlink>
      <w:r w:rsidR="006B7928" w:rsidRPr="00AC7D64">
        <w:rPr>
          <w:rFonts w:asciiTheme="minorHAnsi" w:eastAsia="Arial Unicode MS" w:hAnsiTheme="minorHAnsi" w:cs="Mangal"/>
          <w:bCs/>
          <w:color w:val="000000" w:themeColor="text1"/>
          <w:lang w:val="en-US"/>
        </w:rPr>
        <w:t>-United States</w:t>
      </w:r>
      <w:r w:rsidR="00D17434" w:rsidRPr="00AC7D64">
        <w:rPr>
          <w:rFonts w:asciiTheme="minorHAnsi" w:eastAsia="Arial Unicode MS" w:hAnsiTheme="minorHAnsi" w:cs="Mangal"/>
          <w:bCs/>
          <w:color w:val="000000" w:themeColor="text1"/>
          <w:lang w:val="en-US"/>
        </w:rPr>
        <w:t xml:space="preserve">. </w:t>
      </w:r>
      <w:r w:rsidR="00D17434" w:rsidRPr="00AC7D64">
        <w:rPr>
          <w:rFonts w:asciiTheme="minorHAnsi" w:eastAsia="Arial Unicode MS" w:hAnsiTheme="minorHAnsi" w:cs="Mangal"/>
          <w:color w:val="000000" w:themeColor="text1"/>
          <w:lang w:val="en-US"/>
        </w:rPr>
        <w:t>Chile-United States Council for Science, Technology and Innovation (STIC</w:t>
      </w:r>
      <w:r w:rsidR="00151BCA" w:rsidRPr="00AC7D64">
        <w:rPr>
          <w:rFonts w:asciiTheme="minorHAnsi" w:eastAsia="Arial Unicode MS" w:hAnsiTheme="minorHAnsi" w:cs="Mangal"/>
          <w:color w:val="000000" w:themeColor="text1"/>
          <w:lang w:val="en-US"/>
        </w:rPr>
        <w:t xml:space="preserve">) US Embassy. </w:t>
      </w:r>
    </w:p>
    <w:p w14:paraId="2DA46DFA" w14:textId="3E5C26D6" w:rsidR="0015733D" w:rsidRPr="00AC7D64" w:rsidRDefault="0015733D" w:rsidP="00873A82">
      <w:pPr>
        <w:pStyle w:val="Fechadesubseccin"/>
        <w:numPr>
          <w:ilvl w:val="0"/>
          <w:numId w:val="2"/>
        </w:numPr>
        <w:spacing w:after="0"/>
        <w:ind w:left="-494" w:hanging="357"/>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2019 Panel Member of International Water Resources Association (</w:t>
      </w:r>
      <w:hyperlink r:id="rId57" w:history="1">
        <w:r w:rsidRPr="00AC7D64">
          <w:rPr>
            <w:rStyle w:val="Hipervnculo"/>
            <w:rFonts w:asciiTheme="minorHAnsi" w:eastAsia="Arial Unicode MS" w:hAnsiTheme="minorHAnsi" w:cs="Mangal"/>
            <w:bCs w:val="0"/>
            <w:sz w:val="20"/>
            <w:szCs w:val="20"/>
            <w:lang w:val="en-US"/>
          </w:rPr>
          <w:t>IWRA) Water Quality Task Force (</w:t>
        </w:r>
      </w:hyperlink>
      <w:r w:rsidRPr="00AC7D64">
        <w:rPr>
          <w:rFonts w:asciiTheme="minorHAnsi" w:eastAsia="Arial Unicode MS" w:hAnsiTheme="minorHAnsi" w:cs="Mangal"/>
          <w:bCs w:val="0"/>
          <w:color w:val="000000" w:themeColor="text1"/>
          <w:sz w:val="20"/>
          <w:szCs w:val="20"/>
          <w:lang w:val="en-US"/>
        </w:rPr>
        <w:t xml:space="preserve">TF), Water Quality Project: </w:t>
      </w:r>
      <w:hyperlink r:id="rId58" w:history="1">
        <w:r w:rsidRPr="00AC7D64">
          <w:rPr>
            <w:rStyle w:val="Hipervnculo"/>
            <w:rFonts w:asciiTheme="minorHAnsi" w:eastAsia="Arial Unicode MS" w:hAnsiTheme="minorHAnsi" w:cs="Mangal"/>
            <w:sz w:val="20"/>
            <w:szCs w:val="20"/>
            <w:lang w:val="en-US"/>
          </w:rPr>
          <w:t>Developing a Global Compendium on Water Quality Guidelines</w:t>
        </w:r>
      </w:hyperlink>
      <w:r w:rsidRPr="00AC7D64">
        <w:rPr>
          <w:rFonts w:asciiTheme="minorHAnsi" w:eastAsia="Arial Unicode MS" w:hAnsiTheme="minorHAnsi" w:cs="Mangal"/>
          <w:b/>
          <w:color w:val="000000" w:themeColor="text1"/>
          <w:sz w:val="20"/>
          <w:szCs w:val="20"/>
          <w:lang w:val="en-US"/>
        </w:rPr>
        <w:t xml:space="preserve"> </w:t>
      </w:r>
    </w:p>
    <w:p w14:paraId="181BE983" w14:textId="41FED4E2" w:rsidR="0015733D" w:rsidRPr="00AC7D64" w:rsidRDefault="00646AF2" w:rsidP="00873A82">
      <w:pPr>
        <w:pStyle w:val="Fechadesubseccin"/>
        <w:numPr>
          <w:ilvl w:val="0"/>
          <w:numId w:val="2"/>
        </w:numPr>
        <w:spacing w:after="0"/>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w:t>
      </w:r>
      <w:r w:rsidR="0094243F">
        <w:rPr>
          <w:rFonts w:asciiTheme="minorHAnsi" w:eastAsia="Arial Unicode MS" w:hAnsiTheme="minorHAnsi" w:cs="Mangal"/>
          <w:bCs w:val="0"/>
          <w:color w:val="000000" w:themeColor="text1"/>
          <w:sz w:val="20"/>
          <w:szCs w:val="20"/>
          <w:lang w:val="en-US"/>
        </w:rPr>
        <w:t>9</w:t>
      </w:r>
      <w:r w:rsidRPr="00AC7D64">
        <w:rPr>
          <w:rFonts w:asciiTheme="minorHAnsi" w:eastAsia="Arial Unicode MS" w:hAnsiTheme="minorHAnsi" w:cs="Mangal"/>
          <w:bCs w:val="0"/>
          <w:color w:val="000000" w:themeColor="text1"/>
          <w:sz w:val="20"/>
          <w:szCs w:val="20"/>
          <w:lang w:val="en-US"/>
        </w:rPr>
        <w:t xml:space="preserve">, "Review process", in </w:t>
      </w:r>
      <w:hyperlink r:id="rId59" w:history="1">
        <w:r w:rsidRPr="00AC7D64">
          <w:rPr>
            <w:rStyle w:val="Hipervnculo"/>
            <w:rFonts w:asciiTheme="minorHAnsi" w:eastAsia="Arial Unicode MS" w:hAnsiTheme="minorHAnsi" w:cs="Mangal"/>
            <w:bCs w:val="0"/>
            <w:sz w:val="20"/>
            <w:szCs w:val="20"/>
            <w:lang w:val="en-US"/>
          </w:rPr>
          <w:t>Global Sustainable Development Report 2019</w:t>
        </w:r>
      </w:hyperlink>
      <w:r w:rsidRPr="00AC7D64">
        <w:rPr>
          <w:rFonts w:asciiTheme="minorHAnsi" w:eastAsia="Arial Unicode MS" w:hAnsiTheme="minorHAnsi" w:cs="Mangal"/>
          <w:bCs w:val="0"/>
          <w:color w:val="000000" w:themeColor="text1"/>
          <w:sz w:val="20"/>
          <w:szCs w:val="20"/>
          <w:lang w:val="en-US"/>
        </w:rPr>
        <w:t xml:space="preserve">: </w:t>
      </w:r>
      <w:hyperlink r:id="rId60" w:history="1">
        <w:r w:rsidRPr="00AC7D64">
          <w:rPr>
            <w:rStyle w:val="Hipervnculo"/>
            <w:rFonts w:asciiTheme="minorHAnsi" w:eastAsia="Arial Unicode MS" w:hAnsiTheme="minorHAnsi" w:cs="Mangal"/>
            <w:bCs w:val="0"/>
            <w:sz w:val="20"/>
            <w:szCs w:val="20"/>
            <w:lang w:val="en-US"/>
          </w:rPr>
          <w:t>The Future is Now</w:t>
        </w:r>
      </w:hyperlink>
      <w:r w:rsidRPr="00AC7D64">
        <w:rPr>
          <w:rFonts w:asciiTheme="minorHAnsi" w:eastAsia="Arial Unicode MS" w:hAnsiTheme="minorHAnsi" w:cs="Mangal"/>
          <w:bCs w:val="0"/>
          <w:color w:val="000000" w:themeColor="text1"/>
          <w:sz w:val="20"/>
          <w:szCs w:val="20"/>
          <w:lang w:val="en-US"/>
        </w:rPr>
        <w:t xml:space="preserve"> - Science for Achieving Sustainable Development, UN, New York, </w:t>
      </w:r>
      <w:hyperlink r:id="rId61" w:history="1">
        <w:r w:rsidRPr="00AC7D64">
          <w:rPr>
            <w:rStyle w:val="Hipervnculo"/>
            <w:rFonts w:asciiTheme="minorHAnsi" w:eastAsia="Arial Unicode MS" w:hAnsiTheme="minorHAnsi" w:cs="Mangal"/>
            <w:bCs w:val="0"/>
            <w:sz w:val="20"/>
            <w:szCs w:val="20"/>
            <w:lang w:val="en-US"/>
          </w:rPr>
          <w:t>https://doi.org/10.18356/bff8125a-en</w:t>
        </w:r>
      </w:hyperlink>
      <w:r w:rsidRPr="00AC7D64">
        <w:rPr>
          <w:rFonts w:asciiTheme="minorHAnsi" w:eastAsia="Arial Unicode MS" w:hAnsiTheme="minorHAnsi" w:cs="Mangal"/>
          <w:bCs w:val="0"/>
          <w:color w:val="000000" w:themeColor="text1"/>
          <w:sz w:val="20"/>
          <w:szCs w:val="20"/>
          <w:lang w:val="en-US"/>
        </w:rPr>
        <w:t xml:space="preserve"> .</w:t>
      </w:r>
    </w:p>
    <w:p w14:paraId="01DA0A54" w14:textId="0DBD9DCE" w:rsidR="0015733D" w:rsidRPr="00AC7D64" w:rsidRDefault="0015733D" w:rsidP="00873A82">
      <w:pPr>
        <w:pStyle w:val="Fechadesubseccin"/>
        <w:numPr>
          <w:ilvl w:val="0"/>
          <w:numId w:val="2"/>
        </w:numPr>
        <w:spacing w:after="0"/>
        <w:ind w:left="-494" w:hanging="357"/>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2019 Expert Reviewer</w:t>
      </w:r>
      <w:r w:rsidRPr="00AC7D64">
        <w:rPr>
          <w:rFonts w:asciiTheme="minorHAnsi" w:eastAsia="Arial Unicode MS" w:hAnsiTheme="minorHAnsi" w:cs="Mangal"/>
          <w:color w:val="000000" w:themeColor="text1"/>
          <w:sz w:val="20"/>
          <w:szCs w:val="20"/>
          <w:lang w:val="en-US"/>
        </w:rPr>
        <w:t xml:space="preserve">. </w:t>
      </w:r>
      <w:hyperlink r:id="rId62" w:history="1">
        <w:r w:rsidRPr="00AC7D64">
          <w:rPr>
            <w:rStyle w:val="Hipervnculo"/>
            <w:rFonts w:asciiTheme="minorHAnsi" w:eastAsia="Arial Unicode MS" w:hAnsiTheme="minorHAnsi" w:cs="Mangal"/>
            <w:sz w:val="20"/>
            <w:szCs w:val="20"/>
            <w:lang w:val="en-US"/>
          </w:rPr>
          <w:t>10 New Insights in Climate Science 2019</w:t>
        </w:r>
      </w:hyperlink>
      <w:r w:rsidRPr="00AC7D64">
        <w:rPr>
          <w:rFonts w:asciiTheme="minorHAnsi" w:eastAsia="Arial Unicode MS" w:hAnsiTheme="minorHAnsi" w:cs="Mangal"/>
          <w:color w:val="000000" w:themeColor="text1"/>
          <w:sz w:val="20"/>
          <w:szCs w:val="20"/>
          <w:lang w:val="en-US"/>
        </w:rPr>
        <w:t xml:space="preserve">. Pihl, E., Martin, M.A., </w:t>
      </w:r>
      <w:proofErr w:type="spellStart"/>
      <w:r w:rsidRPr="00AC7D64">
        <w:rPr>
          <w:rFonts w:asciiTheme="minorHAnsi" w:eastAsia="Arial Unicode MS" w:hAnsiTheme="minorHAnsi" w:cs="Mangal"/>
          <w:color w:val="000000" w:themeColor="text1"/>
          <w:sz w:val="20"/>
          <w:szCs w:val="20"/>
          <w:lang w:val="en-US"/>
        </w:rPr>
        <w:t>Blome</w:t>
      </w:r>
      <w:proofErr w:type="spellEnd"/>
      <w:r w:rsidRPr="00AC7D64">
        <w:rPr>
          <w:rFonts w:asciiTheme="minorHAnsi" w:eastAsia="Arial Unicode MS" w:hAnsiTheme="minorHAnsi" w:cs="Mangal"/>
          <w:color w:val="000000" w:themeColor="text1"/>
          <w:sz w:val="20"/>
          <w:szCs w:val="20"/>
          <w:lang w:val="en-US"/>
        </w:rPr>
        <w:t xml:space="preserve">, T., Hebden, S., </w:t>
      </w:r>
      <w:proofErr w:type="spellStart"/>
      <w:r w:rsidRPr="00AC7D64">
        <w:rPr>
          <w:rFonts w:asciiTheme="minorHAnsi" w:eastAsia="Arial Unicode MS" w:hAnsiTheme="minorHAnsi" w:cs="Mangal"/>
          <w:color w:val="000000" w:themeColor="text1"/>
          <w:sz w:val="20"/>
          <w:szCs w:val="20"/>
          <w:lang w:val="en-US"/>
        </w:rPr>
        <w:t>Jarzebski</w:t>
      </w:r>
      <w:proofErr w:type="spellEnd"/>
      <w:r w:rsidRPr="00AC7D64">
        <w:rPr>
          <w:rFonts w:asciiTheme="minorHAnsi" w:eastAsia="Arial Unicode MS" w:hAnsiTheme="minorHAnsi" w:cs="Mangal"/>
          <w:color w:val="000000" w:themeColor="text1"/>
          <w:sz w:val="20"/>
          <w:szCs w:val="20"/>
          <w:lang w:val="en-US"/>
        </w:rPr>
        <w:t xml:space="preserve">, M.P., </w:t>
      </w:r>
      <w:proofErr w:type="spellStart"/>
      <w:r w:rsidRPr="00AC7D64">
        <w:rPr>
          <w:rFonts w:asciiTheme="minorHAnsi" w:eastAsia="Arial Unicode MS" w:hAnsiTheme="minorHAnsi" w:cs="Mangal"/>
          <w:color w:val="000000" w:themeColor="text1"/>
          <w:sz w:val="20"/>
          <w:szCs w:val="20"/>
          <w:lang w:val="en-US"/>
        </w:rPr>
        <w:t>Lambino</w:t>
      </w:r>
      <w:proofErr w:type="spellEnd"/>
      <w:r w:rsidRPr="00AC7D64">
        <w:rPr>
          <w:rFonts w:asciiTheme="minorHAnsi" w:eastAsia="Arial Unicode MS" w:hAnsiTheme="minorHAnsi" w:cs="Mangal"/>
          <w:color w:val="000000" w:themeColor="text1"/>
          <w:sz w:val="20"/>
          <w:szCs w:val="20"/>
          <w:lang w:val="en-US"/>
        </w:rPr>
        <w:t xml:space="preserve">, R.A., </w:t>
      </w:r>
      <w:proofErr w:type="spellStart"/>
      <w:r w:rsidRPr="00AC7D64">
        <w:rPr>
          <w:rFonts w:asciiTheme="minorHAnsi" w:eastAsia="Arial Unicode MS" w:hAnsiTheme="minorHAnsi" w:cs="Mangal"/>
          <w:color w:val="000000" w:themeColor="text1"/>
          <w:sz w:val="20"/>
          <w:szCs w:val="20"/>
          <w:lang w:val="en-US"/>
        </w:rPr>
        <w:t>Ko</w:t>
      </w:r>
      <w:r w:rsidRPr="00AC7D64">
        <w:rPr>
          <w:rFonts w:asciiTheme="minorHAnsi" w:eastAsia="Arial Unicode MS" w:hAnsiTheme="minorHAnsi" w:cs="Arial"/>
          <w:color w:val="000000" w:themeColor="text1"/>
          <w:sz w:val="20"/>
          <w:szCs w:val="20"/>
          <w:lang w:val="en-US"/>
        </w:rPr>
        <w:t>̈</w:t>
      </w:r>
      <w:r w:rsidRPr="00AC7D64">
        <w:rPr>
          <w:rFonts w:asciiTheme="minorHAnsi" w:eastAsia="Arial Unicode MS" w:hAnsiTheme="minorHAnsi" w:cs="Mangal"/>
          <w:color w:val="000000" w:themeColor="text1"/>
          <w:sz w:val="20"/>
          <w:szCs w:val="20"/>
          <w:lang w:val="en-US"/>
        </w:rPr>
        <w:t>hler</w:t>
      </w:r>
      <w:proofErr w:type="spellEnd"/>
      <w:r w:rsidRPr="00AC7D64">
        <w:rPr>
          <w:rFonts w:asciiTheme="minorHAnsi" w:eastAsia="Arial Unicode MS" w:hAnsiTheme="minorHAnsi" w:cs="Mangal"/>
          <w:color w:val="000000" w:themeColor="text1"/>
          <w:sz w:val="20"/>
          <w:szCs w:val="20"/>
          <w:lang w:val="en-US"/>
        </w:rPr>
        <w:t xml:space="preserve">, C., </w:t>
      </w:r>
      <w:proofErr w:type="spellStart"/>
      <w:r w:rsidRPr="00AC7D64">
        <w:rPr>
          <w:rFonts w:asciiTheme="minorHAnsi" w:eastAsia="Arial Unicode MS" w:hAnsiTheme="minorHAnsi" w:cs="Mangal"/>
          <w:color w:val="000000" w:themeColor="text1"/>
          <w:sz w:val="20"/>
          <w:szCs w:val="20"/>
          <w:lang w:val="en-US"/>
        </w:rPr>
        <w:t>Canadell</w:t>
      </w:r>
      <w:proofErr w:type="spellEnd"/>
      <w:r w:rsidRPr="00AC7D64">
        <w:rPr>
          <w:rFonts w:asciiTheme="minorHAnsi" w:eastAsia="Arial Unicode MS" w:hAnsiTheme="minorHAnsi" w:cs="Mangal"/>
          <w:color w:val="000000" w:themeColor="text1"/>
          <w:sz w:val="20"/>
          <w:szCs w:val="20"/>
          <w:lang w:val="en-US"/>
        </w:rPr>
        <w:t xml:space="preserve">, J.G., </w:t>
      </w:r>
      <w:proofErr w:type="spellStart"/>
      <w:r w:rsidRPr="00AC7D64">
        <w:rPr>
          <w:rFonts w:asciiTheme="minorHAnsi" w:eastAsia="Arial Unicode MS" w:hAnsiTheme="minorHAnsi" w:cs="Mangal"/>
          <w:color w:val="000000" w:themeColor="text1"/>
          <w:sz w:val="20"/>
          <w:szCs w:val="20"/>
          <w:lang w:val="en-US"/>
        </w:rPr>
        <w:t>Ebi</w:t>
      </w:r>
      <w:proofErr w:type="spellEnd"/>
      <w:r w:rsidRPr="00AC7D64">
        <w:rPr>
          <w:rFonts w:asciiTheme="minorHAnsi" w:eastAsia="Arial Unicode MS" w:hAnsiTheme="minorHAnsi" w:cs="Mangal"/>
          <w:color w:val="000000" w:themeColor="text1"/>
          <w:sz w:val="20"/>
          <w:szCs w:val="20"/>
          <w:lang w:val="en-US"/>
        </w:rPr>
        <w:t xml:space="preserve">, K.L., Edenhofer, O., Gaffney, O., </w:t>
      </w:r>
      <w:proofErr w:type="spellStart"/>
      <w:r w:rsidRPr="00AC7D64">
        <w:rPr>
          <w:rFonts w:asciiTheme="minorHAnsi" w:eastAsia="Arial Unicode MS" w:hAnsiTheme="minorHAnsi" w:cs="Mangal"/>
          <w:color w:val="000000" w:themeColor="text1"/>
          <w:sz w:val="20"/>
          <w:szCs w:val="20"/>
          <w:lang w:val="en-US"/>
        </w:rPr>
        <w:t>Rockstro</w:t>
      </w:r>
      <w:r w:rsidRPr="00AC7D64">
        <w:rPr>
          <w:rFonts w:asciiTheme="minorHAnsi" w:eastAsia="Arial Unicode MS" w:hAnsiTheme="minorHAnsi" w:cs="Arial"/>
          <w:color w:val="000000" w:themeColor="text1"/>
          <w:sz w:val="20"/>
          <w:szCs w:val="20"/>
          <w:lang w:val="en-US"/>
        </w:rPr>
        <w:t>̈</w:t>
      </w:r>
      <w:r w:rsidRPr="00AC7D64">
        <w:rPr>
          <w:rFonts w:asciiTheme="minorHAnsi" w:eastAsia="Arial Unicode MS" w:hAnsiTheme="minorHAnsi" w:cs="Mangal"/>
          <w:color w:val="000000" w:themeColor="text1"/>
          <w:sz w:val="20"/>
          <w:szCs w:val="20"/>
          <w:lang w:val="en-US"/>
        </w:rPr>
        <w:t>m</w:t>
      </w:r>
      <w:proofErr w:type="spellEnd"/>
      <w:r w:rsidRPr="00AC7D64">
        <w:rPr>
          <w:rFonts w:asciiTheme="minorHAnsi" w:eastAsia="Arial Unicode MS" w:hAnsiTheme="minorHAnsi" w:cs="Mangal"/>
          <w:color w:val="000000" w:themeColor="text1"/>
          <w:sz w:val="20"/>
          <w:szCs w:val="20"/>
          <w:lang w:val="en-US"/>
        </w:rPr>
        <w:t xml:space="preserve">, J., Roy, </w:t>
      </w:r>
      <w:r w:rsidRPr="00AC7D64">
        <w:rPr>
          <w:rFonts w:asciiTheme="minorHAnsi" w:eastAsia="Arial Unicode MS" w:hAnsiTheme="minorHAnsi" w:cs="Mangal"/>
          <w:color w:val="000000" w:themeColor="text1"/>
          <w:sz w:val="20"/>
          <w:szCs w:val="20"/>
          <w:lang w:val="en-US"/>
        </w:rPr>
        <w:lastRenderedPageBreak/>
        <w:t xml:space="preserve">J., Srivastava, L., Payne, D.R., Adler, C., Watts, S., </w:t>
      </w:r>
      <w:proofErr w:type="spellStart"/>
      <w:r w:rsidRPr="00AC7D64">
        <w:rPr>
          <w:rFonts w:asciiTheme="minorHAnsi" w:eastAsia="Arial Unicode MS" w:hAnsiTheme="minorHAnsi" w:cs="Mangal"/>
          <w:color w:val="000000" w:themeColor="text1"/>
          <w:sz w:val="20"/>
          <w:szCs w:val="20"/>
          <w:lang w:val="en-US"/>
        </w:rPr>
        <w:t>Jacobsson</w:t>
      </w:r>
      <w:proofErr w:type="spellEnd"/>
      <w:r w:rsidRPr="00AC7D64">
        <w:rPr>
          <w:rFonts w:asciiTheme="minorHAnsi" w:eastAsia="Arial Unicode MS" w:hAnsiTheme="minorHAnsi" w:cs="Mangal"/>
          <w:color w:val="000000" w:themeColor="text1"/>
          <w:sz w:val="20"/>
          <w:szCs w:val="20"/>
          <w:lang w:val="en-US"/>
        </w:rPr>
        <w:t xml:space="preserve">, L., Sonntag, S., </w:t>
      </w:r>
      <w:hyperlink r:id="rId63" w:history="1">
        <w:r w:rsidRPr="00AC7D64">
          <w:rPr>
            <w:rStyle w:val="Hipervnculo"/>
            <w:rFonts w:asciiTheme="minorHAnsi" w:eastAsia="Arial Unicode MS" w:hAnsiTheme="minorHAnsi" w:cs="Mangal"/>
            <w:sz w:val="20"/>
            <w:szCs w:val="20"/>
            <w:lang w:val="en-US"/>
          </w:rPr>
          <w:t>Future Earth &amp; The Earth League</w:t>
        </w:r>
      </w:hyperlink>
      <w:r w:rsidRPr="00AC7D64">
        <w:rPr>
          <w:rFonts w:asciiTheme="minorHAnsi" w:eastAsia="Arial Unicode MS" w:hAnsiTheme="minorHAnsi" w:cs="Mangal"/>
          <w:color w:val="000000" w:themeColor="text1"/>
          <w:sz w:val="20"/>
          <w:szCs w:val="20"/>
          <w:lang w:val="en-US"/>
        </w:rPr>
        <w:t>, Stockholm</w:t>
      </w:r>
      <w:r w:rsidR="00F12217" w:rsidRPr="00AC7D64">
        <w:rPr>
          <w:rFonts w:asciiTheme="minorHAnsi" w:eastAsia="Arial Unicode MS" w:hAnsiTheme="minorHAnsi" w:cs="Mangal"/>
          <w:color w:val="000000" w:themeColor="text1"/>
          <w:sz w:val="20"/>
          <w:szCs w:val="20"/>
          <w:lang w:val="en-US"/>
        </w:rPr>
        <w:t>.</w:t>
      </w:r>
      <w:r w:rsidRPr="00AC7D64">
        <w:rPr>
          <w:rFonts w:asciiTheme="minorHAnsi" w:eastAsia="Arial Unicode MS" w:hAnsiTheme="minorHAnsi" w:cs="Mangal"/>
          <w:color w:val="000000" w:themeColor="text1"/>
          <w:sz w:val="20"/>
          <w:szCs w:val="20"/>
          <w:lang w:val="en-US"/>
        </w:rPr>
        <w:t xml:space="preserve"> </w:t>
      </w:r>
    </w:p>
    <w:p w14:paraId="157376B8" w14:textId="4F44649D" w:rsidR="00C43874" w:rsidRDefault="00C43874"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2019. Contributor to the development of the </w:t>
      </w:r>
      <w:hyperlink r:id="rId64" w:history="1">
        <w:r w:rsidRPr="00AC7D64">
          <w:rPr>
            <w:rStyle w:val="Hipervnculo"/>
            <w:rFonts w:asciiTheme="minorHAnsi" w:eastAsia="Arial Unicode MS" w:hAnsiTheme="minorHAnsi" w:cs="Mangal"/>
            <w:bCs w:val="0"/>
            <w:sz w:val="20"/>
            <w:szCs w:val="20"/>
            <w:lang w:val="en-US"/>
          </w:rPr>
          <w:t>Sustainable Development Goal Platform</w:t>
        </w:r>
      </w:hyperlink>
      <w:r w:rsidRPr="00AC7D64">
        <w:rPr>
          <w:rFonts w:asciiTheme="minorHAnsi" w:eastAsia="Arial Unicode MS" w:hAnsiTheme="minorHAnsi" w:cs="Mangal"/>
          <w:bCs w:val="0"/>
          <w:color w:val="000000" w:themeColor="text1"/>
          <w:sz w:val="20"/>
          <w:szCs w:val="20"/>
          <w:lang w:val="en-US"/>
        </w:rPr>
        <w:t xml:space="preserve">. B Lab and its anchor partner, the United Nations Global Compact-UNGC, with support from Sistema B/Academia B. </w:t>
      </w:r>
    </w:p>
    <w:p w14:paraId="34C42032" w14:textId="77777777" w:rsidR="0094243F" w:rsidRPr="00AC7D64" w:rsidRDefault="0094243F" w:rsidP="0094243F">
      <w:pPr>
        <w:pStyle w:val="Fechadesubseccin"/>
        <w:numPr>
          <w:ilvl w:val="0"/>
          <w:numId w:val="2"/>
        </w:numPr>
        <w:spacing w:after="0"/>
        <w:ind w:left="-494" w:hanging="357"/>
        <w:jc w:val="both"/>
        <w:rPr>
          <w:rFonts w:asciiTheme="minorHAnsi" w:eastAsia="Arial Unicode MS" w:hAnsiTheme="minorHAnsi" w:cs="Mangal"/>
          <w:color w:val="000000" w:themeColor="text1"/>
          <w:sz w:val="20"/>
          <w:szCs w:val="20"/>
          <w:lang w:val="en-US"/>
        </w:rPr>
      </w:pPr>
      <w:r>
        <w:rPr>
          <w:rFonts w:asciiTheme="minorHAnsi" w:eastAsia="Arial Unicode MS" w:hAnsiTheme="minorHAnsi" w:cs="Mangal"/>
          <w:bCs w:val="0"/>
          <w:color w:val="000000" w:themeColor="text1"/>
          <w:sz w:val="20"/>
          <w:szCs w:val="20"/>
          <w:lang w:val="en-US"/>
        </w:rPr>
        <w:t xml:space="preserve">2018 </w:t>
      </w:r>
      <w:r w:rsidRPr="00AC7D64">
        <w:rPr>
          <w:rFonts w:asciiTheme="minorHAnsi" w:eastAsia="Arial Unicode MS" w:hAnsiTheme="minorHAnsi" w:cs="Mangal"/>
          <w:bCs w:val="0"/>
          <w:color w:val="000000" w:themeColor="text1"/>
          <w:sz w:val="20"/>
          <w:szCs w:val="20"/>
          <w:lang w:val="en-US"/>
        </w:rPr>
        <w:t xml:space="preserve">Report: </w:t>
      </w:r>
      <w:hyperlink r:id="rId65" w:history="1">
        <w:r w:rsidRPr="00AC7D64">
          <w:rPr>
            <w:rStyle w:val="Hipervnculo"/>
            <w:rFonts w:asciiTheme="minorHAnsi" w:eastAsia="Arial Unicode MS" w:hAnsiTheme="minorHAnsi" w:cs="Mangal"/>
            <w:bCs w:val="0"/>
            <w:sz w:val="20"/>
            <w:szCs w:val="20"/>
            <w:lang w:val="en-US"/>
          </w:rPr>
          <w:t>Multi-stakeholder partnerships</w:t>
        </w:r>
      </w:hyperlink>
      <w:r w:rsidRPr="00AC7D64">
        <w:rPr>
          <w:rFonts w:asciiTheme="minorHAnsi" w:eastAsia="Arial Unicode MS" w:hAnsiTheme="minorHAnsi" w:cs="Mangal"/>
          <w:bCs w:val="0"/>
          <w:color w:val="000000" w:themeColor="text1"/>
          <w:sz w:val="20"/>
          <w:szCs w:val="20"/>
          <w:lang w:val="en-US"/>
        </w:rPr>
        <w:t xml:space="preserve"> to finance and improve food security and nutrition in the framework of the 2030 Agenda. 2018 </w:t>
      </w:r>
      <w:hyperlink r:id="rId66" w:history="1">
        <w:r w:rsidRPr="00AC7D64">
          <w:rPr>
            <w:rStyle w:val="Hipervnculo"/>
            <w:rFonts w:asciiTheme="minorHAnsi" w:eastAsia="Arial Unicode MS" w:hAnsiTheme="minorHAnsi" w:cs="Mangal"/>
            <w:bCs w:val="0"/>
            <w:sz w:val="20"/>
            <w:szCs w:val="20"/>
            <w:lang w:val="en-US"/>
          </w:rPr>
          <w:t>High Level Panel of Experts</w:t>
        </w:r>
      </w:hyperlink>
      <w:r w:rsidRPr="00AC7D64">
        <w:rPr>
          <w:rFonts w:asciiTheme="minorHAnsi" w:eastAsia="Arial Unicode MS" w:hAnsiTheme="minorHAnsi" w:cs="Mangal"/>
          <w:bCs w:val="0"/>
          <w:color w:val="000000" w:themeColor="text1"/>
          <w:sz w:val="20"/>
          <w:szCs w:val="20"/>
          <w:lang w:val="en-US"/>
        </w:rPr>
        <w:t xml:space="preserve"> on Food Security and Nutrition (HLPE), Committee on World Food Security (CFS), Food and Agriculture Organization (FAO), United Nations.</w:t>
      </w:r>
    </w:p>
    <w:p w14:paraId="32E83CE3" w14:textId="1DFA740D" w:rsidR="00D44610" w:rsidRDefault="00CF3BD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2018. </w:t>
      </w:r>
      <w:hyperlink r:id="rId67" w:history="1">
        <w:r w:rsidRPr="00AC7D64">
          <w:rPr>
            <w:rStyle w:val="Hipervnculo"/>
            <w:rFonts w:asciiTheme="minorHAnsi" w:eastAsia="Arial Unicode MS" w:hAnsiTheme="minorHAnsi" w:cs="Mangal"/>
            <w:bCs w:val="0"/>
            <w:sz w:val="20"/>
            <w:szCs w:val="20"/>
            <w:lang w:val="en-US"/>
          </w:rPr>
          <w:t>Water-Energy-Food Nexus Knowledge Action Network</w:t>
        </w:r>
      </w:hyperlink>
      <w:r w:rsidRPr="00AC7D64">
        <w:rPr>
          <w:rFonts w:asciiTheme="minorHAnsi" w:eastAsia="Arial Unicode MS" w:hAnsiTheme="minorHAnsi" w:cs="Mangal"/>
          <w:bCs w:val="0"/>
          <w:color w:val="000000" w:themeColor="text1"/>
          <w:sz w:val="20"/>
          <w:szCs w:val="20"/>
          <w:lang w:val="en-US"/>
        </w:rPr>
        <w:t>. Research and Engagement Plan</w:t>
      </w:r>
      <w:r w:rsidR="00CF7BE8" w:rsidRPr="00AC7D64">
        <w:rPr>
          <w:rFonts w:asciiTheme="minorHAnsi" w:eastAsia="Arial Unicode MS" w:hAnsiTheme="minorHAnsi" w:cs="Mangal"/>
          <w:bCs w:val="0"/>
          <w:color w:val="000000" w:themeColor="text1"/>
          <w:sz w:val="20"/>
          <w:szCs w:val="20"/>
          <w:lang w:val="en-US"/>
        </w:rPr>
        <w:t xml:space="preserve">. The Development Team of the </w:t>
      </w:r>
      <w:hyperlink r:id="rId68" w:history="1">
        <w:r w:rsidR="00CF7BE8" w:rsidRPr="00AC7D64">
          <w:rPr>
            <w:rStyle w:val="Hipervnculo"/>
            <w:rFonts w:asciiTheme="minorHAnsi" w:eastAsia="Arial Unicode MS" w:hAnsiTheme="minorHAnsi" w:cs="Mangal"/>
            <w:bCs w:val="0"/>
            <w:sz w:val="20"/>
            <w:szCs w:val="20"/>
            <w:lang w:val="en-US"/>
          </w:rPr>
          <w:t>Water-Energy-Food Nexus Knowledge-Action Network</w:t>
        </w:r>
      </w:hyperlink>
      <w:r w:rsidR="00CF7BE8" w:rsidRPr="00AC7D64">
        <w:rPr>
          <w:rFonts w:asciiTheme="minorHAnsi" w:eastAsia="Arial Unicode MS" w:hAnsiTheme="minorHAnsi" w:cs="Mangal"/>
          <w:bCs w:val="0"/>
          <w:color w:val="000000" w:themeColor="text1"/>
          <w:sz w:val="20"/>
          <w:szCs w:val="20"/>
          <w:lang w:val="en-US"/>
        </w:rPr>
        <w:t xml:space="preserve"> issued the </w:t>
      </w:r>
      <w:hyperlink r:id="rId69" w:history="1">
        <w:r w:rsidR="00CF7BE8" w:rsidRPr="00AC7D64">
          <w:rPr>
            <w:rStyle w:val="Hipervnculo"/>
            <w:rFonts w:asciiTheme="minorHAnsi" w:eastAsia="Arial Unicode MS" w:hAnsiTheme="minorHAnsi" w:cs="Mangal"/>
            <w:bCs w:val="0"/>
            <w:sz w:val="20"/>
            <w:szCs w:val="20"/>
            <w:lang w:val="en-US"/>
          </w:rPr>
          <w:t>Research and Engagement Plan</w:t>
        </w:r>
      </w:hyperlink>
      <w:r w:rsidR="00CF7BE8" w:rsidRPr="00AC7D64">
        <w:rPr>
          <w:rFonts w:asciiTheme="minorHAnsi" w:eastAsia="Arial Unicode MS" w:hAnsiTheme="minorHAnsi" w:cs="Mangal"/>
          <w:bCs w:val="0"/>
          <w:color w:val="000000" w:themeColor="text1"/>
          <w:sz w:val="20"/>
          <w:szCs w:val="20"/>
          <w:lang w:val="en-US"/>
        </w:rPr>
        <w:t xml:space="preserve"> in March 2018 to shape and guide water-energy-food nexus-related activities under the Future Earth umbrella in the coming years.</w:t>
      </w:r>
      <w:r w:rsidR="007A37B1" w:rsidRPr="00AC7D64">
        <w:rPr>
          <w:rFonts w:asciiTheme="minorHAnsi" w:eastAsia="Arial Unicode MS" w:hAnsiTheme="minorHAnsi" w:cs="Mangal"/>
          <w:bCs w:val="0"/>
          <w:color w:val="000000" w:themeColor="text1"/>
          <w:sz w:val="20"/>
          <w:szCs w:val="20"/>
          <w:lang w:val="en-US"/>
        </w:rPr>
        <w:t xml:space="preserve"> </w:t>
      </w:r>
    </w:p>
    <w:p w14:paraId="2153DF62" w14:textId="1D763D7B" w:rsidR="00151BCA" w:rsidRPr="00AC7D64" w:rsidRDefault="00151BCA" w:rsidP="00AC7D64">
      <w:pPr>
        <w:pStyle w:val="Fechadesubseccin"/>
        <w:spacing w:before="60" w:after="60"/>
        <w:ind w:left="-851"/>
        <w:contextualSpacing w:val="0"/>
        <w:rPr>
          <w:rFonts w:asciiTheme="minorHAnsi" w:eastAsia="Arial Unicode MS" w:hAnsiTheme="minorHAnsi" w:cs="Mangal"/>
          <w:color w:val="000000" w:themeColor="text1"/>
          <w:sz w:val="20"/>
          <w:szCs w:val="20"/>
        </w:rPr>
      </w:pPr>
      <w:r w:rsidRPr="00AC7D64">
        <w:rPr>
          <w:rFonts w:asciiTheme="minorHAnsi" w:eastAsia="Arial Unicode MS" w:hAnsiTheme="minorHAnsi" w:cs="Mangal"/>
          <w:b/>
          <w:caps/>
          <w:color w:val="000000" w:themeColor="text1"/>
          <w:sz w:val="20"/>
          <w:szCs w:val="20"/>
          <w:lang w:val="en-US"/>
        </w:rPr>
        <w:t xml:space="preserve">Scientific </w:t>
      </w:r>
      <w:r w:rsidRPr="00AC7D64">
        <w:rPr>
          <w:rFonts w:asciiTheme="minorHAnsi" w:eastAsia="Arial Unicode MS" w:hAnsiTheme="minorHAnsi" w:cs="Mangal"/>
          <w:b/>
          <w:caps/>
          <w:color w:val="000000" w:themeColor="text1"/>
          <w:sz w:val="20"/>
          <w:szCs w:val="20"/>
          <w:lang w:val="es-ES_tradnl"/>
        </w:rPr>
        <w:t xml:space="preserve">Committees - </w:t>
      </w:r>
      <w:r w:rsidRPr="00AC7D64">
        <w:rPr>
          <w:rFonts w:asciiTheme="minorHAnsi" w:hAnsiTheme="minorHAnsi"/>
          <w:b/>
          <w:caps/>
          <w:color w:val="000000" w:themeColor="text1"/>
          <w:sz w:val="20"/>
          <w:szCs w:val="20"/>
          <w:lang w:val="en-US"/>
        </w:rPr>
        <w:t>Science diplomacy &amp; National reports</w:t>
      </w:r>
    </w:p>
    <w:p w14:paraId="5560F74F" w14:textId="7BD1A20C" w:rsidR="00D66407" w:rsidRDefault="00D66407" w:rsidP="00AC7D64">
      <w:pPr>
        <w:pStyle w:val="Fechadesubseccin"/>
        <w:numPr>
          <w:ilvl w:val="0"/>
          <w:numId w:val="2"/>
        </w:numPr>
        <w:spacing w:after="0"/>
        <w:ind w:left="-494" w:hanging="357"/>
        <w:jc w:val="both"/>
        <w:rPr>
          <w:rFonts w:asciiTheme="minorHAnsi" w:eastAsia="Arial Unicode MS" w:hAnsiTheme="minorHAnsi" w:cs="Mangal"/>
          <w:color w:val="000000" w:themeColor="text1"/>
          <w:sz w:val="20"/>
          <w:szCs w:val="20"/>
          <w:lang w:val="es-CL"/>
        </w:rPr>
      </w:pPr>
      <w:r>
        <w:rPr>
          <w:rFonts w:asciiTheme="minorHAnsi" w:eastAsia="Arial Unicode MS" w:hAnsiTheme="minorHAnsi" w:cs="Mangal"/>
          <w:color w:val="000000" w:themeColor="text1"/>
          <w:sz w:val="20"/>
          <w:szCs w:val="20"/>
          <w:lang w:val="es-CL"/>
        </w:rPr>
        <w:t xml:space="preserve">2020. </w:t>
      </w:r>
      <w:r w:rsidR="00E060EF">
        <w:rPr>
          <w:rFonts w:asciiTheme="minorHAnsi" w:eastAsia="Arial Unicode MS" w:hAnsiTheme="minorHAnsi" w:cs="Mangal"/>
          <w:color w:val="000000" w:themeColor="text1"/>
          <w:sz w:val="20"/>
          <w:szCs w:val="20"/>
          <w:lang w:val="es-CL"/>
        </w:rPr>
        <w:t xml:space="preserve">Roadmap </w:t>
      </w:r>
      <w:r w:rsidRPr="00D66407">
        <w:rPr>
          <w:rFonts w:asciiTheme="minorHAnsi" w:eastAsia="Arial Unicode MS" w:hAnsiTheme="minorHAnsi" w:cs="Mangal"/>
          <w:color w:val="000000" w:themeColor="text1"/>
          <w:sz w:val="20"/>
          <w:szCs w:val="20"/>
          <w:lang w:val="es-CL"/>
        </w:rPr>
        <w:t>“</w:t>
      </w:r>
      <w:r w:rsidR="00E060EF">
        <w:rPr>
          <w:rFonts w:asciiTheme="minorHAnsi" w:eastAsia="Arial Unicode MS" w:hAnsiTheme="minorHAnsi" w:cs="Mangal"/>
          <w:color w:val="000000" w:themeColor="text1"/>
          <w:sz w:val="20"/>
          <w:szCs w:val="20"/>
          <w:lang w:val="es-CL"/>
        </w:rPr>
        <w:t>S</w:t>
      </w:r>
      <w:r w:rsidR="00E060EF" w:rsidRPr="00E060EF">
        <w:rPr>
          <w:rFonts w:asciiTheme="minorHAnsi" w:eastAsia="Arial Unicode MS" w:hAnsiTheme="minorHAnsi" w:cs="Mangal"/>
          <w:color w:val="000000" w:themeColor="text1"/>
          <w:sz w:val="20"/>
          <w:szCs w:val="20"/>
          <w:lang w:val="es-CL"/>
        </w:rPr>
        <w:t>cientific research program of excellence for the mountain area of the metropolitan region of santiago</w:t>
      </w:r>
      <w:r w:rsidRPr="00D66407">
        <w:rPr>
          <w:rFonts w:asciiTheme="minorHAnsi" w:eastAsia="Arial Unicode MS" w:hAnsiTheme="minorHAnsi" w:cs="Mangal"/>
          <w:color w:val="000000" w:themeColor="text1"/>
          <w:sz w:val="20"/>
          <w:szCs w:val="20"/>
          <w:lang w:val="es-CL"/>
        </w:rPr>
        <w:t>”</w:t>
      </w:r>
      <w:r>
        <w:rPr>
          <w:rFonts w:asciiTheme="minorHAnsi" w:eastAsia="Arial Unicode MS" w:hAnsiTheme="minorHAnsi" w:cs="Mangal"/>
          <w:color w:val="000000" w:themeColor="text1"/>
          <w:sz w:val="20"/>
          <w:szCs w:val="20"/>
          <w:lang w:val="es-CL"/>
        </w:rPr>
        <w:t>. Fundación Encuentros del Futuro</w:t>
      </w:r>
      <w:r w:rsidR="00E060EF">
        <w:rPr>
          <w:rFonts w:asciiTheme="minorHAnsi" w:eastAsia="Arial Unicode MS" w:hAnsiTheme="minorHAnsi" w:cs="Mangal"/>
          <w:color w:val="000000" w:themeColor="text1"/>
          <w:sz w:val="20"/>
          <w:szCs w:val="20"/>
          <w:lang w:val="es-CL"/>
        </w:rPr>
        <w:t xml:space="preserve"> &amp; Anglo American</w:t>
      </w:r>
      <w:r>
        <w:rPr>
          <w:rFonts w:asciiTheme="minorHAnsi" w:eastAsia="Arial Unicode MS" w:hAnsiTheme="minorHAnsi" w:cs="Mangal"/>
          <w:color w:val="000000" w:themeColor="text1"/>
          <w:sz w:val="20"/>
          <w:szCs w:val="20"/>
          <w:lang w:val="es-CL"/>
        </w:rPr>
        <w:t>.</w:t>
      </w:r>
    </w:p>
    <w:p w14:paraId="5303A3DD" w14:textId="1377A16A" w:rsidR="005E6B80" w:rsidRDefault="005E6B80" w:rsidP="00AC7D64">
      <w:pPr>
        <w:pStyle w:val="Fechadesubseccin"/>
        <w:numPr>
          <w:ilvl w:val="0"/>
          <w:numId w:val="2"/>
        </w:numPr>
        <w:spacing w:after="0"/>
        <w:ind w:left="-494" w:hanging="357"/>
        <w:jc w:val="both"/>
        <w:rPr>
          <w:rFonts w:asciiTheme="minorHAnsi" w:eastAsia="Arial Unicode MS" w:hAnsiTheme="minorHAnsi" w:cs="Mangal"/>
          <w:color w:val="000000" w:themeColor="text1"/>
          <w:sz w:val="20"/>
          <w:szCs w:val="20"/>
          <w:lang w:val="es-CL"/>
        </w:rPr>
      </w:pPr>
      <w:r>
        <w:rPr>
          <w:rFonts w:asciiTheme="minorHAnsi" w:eastAsia="Arial Unicode MS" w:hAnsiTheme="minorHAnsi" w:cs="Mangal"/>
          <w:color w:val="000000" w:themeColor="text1"/>
          <w:sz w:val="20"/>
          <w:szCs w:val="20"/>
          <w:lang w:val="es-CL"/>
        </w:rPr>
        <w:t xml:space="preserve">2020 </w:t>
      </w:r>
      <w:r w:rsidRPr="005E6B80">
        <w:rPr>
          <w:rFonts w:asciiTheme="minorHAnsi" w:eastAsia="Arial Unicode MS" w:hAnsiTheme="minorHAnsi" w:cs="Mangal"/>
          <w:color w:val="000000" w:themeColor="text1"/>
          <w:sz w:val="20"/>
          <w:szCs w:val="20"/>
          <w:lang w:val="es-CL"/>
        </w:rPr>
        <w:t>Rivera, D.; Pagliero, L.; McIntyre, N.; Aitken, D.&amp; Godoy, A., 2020. Informe Proyecto ARClim: Minería. Centro de Recursos Hídricos para la Agricultura y la Minería de la Universidad del Desarrollo, Centre for Water in the Minerals Industry, Sustainable Minerals Institute de la University of Queensland, Sustainable Minerals Institute- Chile y Centro de Investigación en Sustentabilidad y Gestión Estratégica de Recursos de la Universidad del Desarrollo coordinado por Centro de Ciencia del Clima y la Resiliencia y Centro de Cambio Global UC para el Ministerio del Medio Ambiente a través de La Deutsche Gesellschaft für Internationale Zusammenarbeit (GIZ). Chillán, Chile</w:t>
      </w:r>
      <w:r w:rsidR="001B1D1B">
        <w:rPr>
          <w:rFonts w:asciiTheme="minorHAnsi" w:eastAsia="Arial Unicode MS" w:hAnsiTheme="minorHAnsi" w:cs="Mangal"/>
          <w:color w:val="000000" w:themeColor="text1"/>
          <w:sz w:val="20"/>
          <w:szCs w:val="20"/>
          <w:lang w:val="es-CL"/>
        </w:rPr>
        <w:t xml:space="preserve">. </w:t>
      </w:r>
      <w:r w:rsidR="001B1D1B">
        <w:rPr>
          <w:rFonts w:asciiTheme="minorHAnsi" w:eastAsia="Arial Unicode MS" w:hAnsiTheme="minorHAnsi" w:cs="Mangal"/>
          <w:color w:val="000000" w:themeColor="text1"/>
          <w:sz w:val="20"/>
          <w:szCs w:val="20"/>
          <w:lang w:val="es-CL"/>
        </w:rPr>
        <w:fldChar w:fldCharType="begin"/>
      </w:r>
      <w:r w:rsidR="001B1D1B">
        <w:rPr>
          <w:rFonts w:asciiTheme="minorHAnsi" w:eastAsia="Arial Unicode MS" w:hAnsiTheme="minorHAnsi" w:cs="Mangal"/>
          <w:color w:val="000000" w:themeColor="text1"/>
          <w:sz w:val="20"/>
          <w:szCs w:val="20"/>
          <w:lang w:val="es-CL"/>
        </w:rPr>
        <w:instrText xml:space="preserve"> HYPERLINK "</w:instrText>
      </w:r>
      <w:r w:rsidR="001B1D1B" w:rsidRPr="001B1D1B">
        <w:rPr>
          <w:rFonts w:asciiTheme="minorHAnsi" w:eastAsia="Arial Unicode MS" w:hAnsiTheme="minorHAnsi" w:cs="Mangal"/>
          <w:color w:val="000000" w:themeColor="text1"/>
          <w:sz w:val="20"/>
          <w:szCs w:val="20"/>
          <w:lang w:val="es-CL"/>
        </w:rPr>
        <w:instrText>https://arclim.meteodata.cl</w:instrText>
      </w:r>
      <w:r w:rsidR="001B1D1B">
        <w:rPr>
          <w:rFonts w:asciiTheme="minorHAnsi" w:eastAsia="Arial Unicode MS" w:hAnsiTheme="minorHAnsi" w:cs="Mangal"/>
          <w:color w:val="000000" w:themeColor="text1"/>
          <w:sz w:val="20"/>
          <w:szCs w:val="20"/>
          <w:lang w:val="es-CL"/>
        </w:rPr>
        <w:instrText xml:space="preserve">" </w:instrText>
      </w:r>
      <w:r w:rsidR="001B1D1B">
        <w:rPr>
          <w:rFonts w:asciiTheme="minorHAnsi" w:eastAsia="Arial Unicode MS" w:hAnsiTheme="minorHAnsi" w:cs="Mangal"/>
          <w:color w:val="000000" w:themeColor="text1"/>
          <w:sz w:val="20"/>
          <w:szCs w:val="20"/>
          <w:lang w:val="es-CL"/>
        </w:rPr>
        <w:fldChar w:fldCharType="separate"/>
      </w:r>
      <w:r w:rsidR="001B1D1B" w:rsidRPr="00DE7DEB">
        <w:rPr>
          <w:rStyle w:val="Hipervnculo"/>
          <w:rFonts w:asciiTheme="minorHAnsi" w:eastAsia="Arial Unicode MS" w:hAnsiTheme="minorHAnsi" w:cs="Mangal"/>
          <w:sz w:val="20"/>
          <w:szCs w:val="20"/>
          <w:lang w:val="es-CL"/>
        </w:rPr>
        <w:t>https://arclim.meteodata.cl</w:t>
      </w:r>
      <w:r w:rsidR="001B1D1B">
        <w:rPr>
          <w:rFonts w:asciiTheme="minorHAnsi" w:eastAsia="Arial Unicode MS" w:hAnsiTheme="minorHAnsi" w:cs="Mangal"/>
          <w:color w:val="000000" w:themeColor="text1"/>
          <w:sz w:val="20"/>
          <w:szCs w:val="20"/>
          <w:lang w:val="es-CL"/>
        </w:rPr>
        <w:fldChar w:fldCharType="end"/>
      </w:r>
      <w:r w:rsidR="001B1D1B">
        <w:rPr>
          <w:rFonts w:asciiTheme="minorHAnsi" w:eastAsia="Arial Unicode MS" w:hAnsiTheme="minorHAnsi" w:cs="Mangal"/>
          <w:color w:val="000000" w:themeColor="text1"/>
          <w:sz w:val="20"/>
          <w:szCs w:val="20"/>
          <w:lang w:val="es-CL"/>
        </w:rPr>
        <w:t xml:space="preserve"> </w:t>
      </w:r>
    </w:p>
    <w:p w14:paraId="5167D744" w14:textId="21984079" w:rsidR="0033168B" w:rsidRPr="00AC7D64" w:rsidRDefault="00832AF5" w:rsidP="00AC7D64">
      <w:pPr>
        <w:pStyle w:val="Fechadesubseccin"/>
        <w:numPr>
          <w:ilvl w:val="0"/>
          <w:numId w:val="2"/>
        </w:numPr>
        <w:spacing w:after="0"/>
        <w:ind w:left="-494" w:hanging="357"/>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color w:val="000000" w:themeColor="text1"/>
          <w:sz w:val="20"/>
          <w:szCs w:val="20"/>
          <w:lang w:val="es-CL"/>
        </w:rPr>
        <w:t xml:space="preserve">2019 </w:t>
      </w:r>
      <w:r w:rsidR="0033168B" w:rsidRPr="00AC7D64">
        <w:rPr>
          <w:rFonts w:asciiTheme="minorHAnsi" w:eastAsia="Arial Unicode MS" w:hAnsiTheme="minorHAnsi" w:cs="Mangal"/>
          <w:color w:val="000000" w:themeColor="text1"/>
          <w:sz w:val="20"/>
          <w:szCs w:val="20"/>
          <w:lang w:val="es-CL"/>
        </w:rPr>
        <w:t xml:space="preserve">Aldunce P. y S. Vicuña. Adaptación al cambio </w:t>
      </w:r>
      <w:r w:rsidR="00372EA0" w:rsidRPr="00AC7D64">
        <w:rPr>
          <w:rFonts w:asciiTheme="minorHAnsi" w:eastAsia="Arial Unicode MS" w:hAnsiTheme="minorHAnsi" w:cs="Mangal"/>
          <w:color w:val="000000" w:themeColor="text1"/>
          <w:sz w:val="20"/>
          <w:szCs w:val="20"/>
          <w:lang w:val="es-CL"/>
        </w:rPr>
        <w:t>climático</w:t>
      </w:r>
      <w:r w:rsidR="0033168B" w:rsidRPr="00AC7D64">
        <w:rPr>
          <w:rFonts w:asciiTheme="minorHAnsi" w:eastAsia="Arial Unicode MS" w:hAnsiTheme="minorHAnsi" w:cs="Mangal"/>
          <w:color w:val="000000" w:themeColor="text1"/>
          <w:sz w:val="20"/>
          <w:szCs w:val="20"/>
          <w:lang w:val="es-CL"/>
        </w:rPr>
        <w:t xml:space="preserve"> en Chile: Brechas y recomendaciones. Informe de las mesas Adaptación y Agua. Santiago: </w:t>
      </w:r>
      <w:r w:rsidR="00372EA0" w:rsidRPr="00AC7D64">
        <w:rPr>
          <w:rFonts w:asciiTheme="minorHAnsi" w:eastAsia="Arial Unicode MS" w:hAnsiTheme="minorHAnsi" w:cs="Mangal"/>
          <w:color w:val="000000" w:themeColor="text1"/>
          <w:sz w:val="20"/>
          <w:szCs w:val="20"/>
          <w:lang w:val="es-CL"/>
        </w:rPr>
        <w:t>Comité</w:t>
      </w:r>
      <w:r w:rsidR="0033168B" w:rsidRPr="00AC7D64">
        <w:rPr>
          <w:rFonts w:asciiTheme="minorHAnsi" w:eastAsia="Arial Unicode MS" w:hAnsiTheme="minorHAnsi" w:cs="Mangal"/>
          <w:color w:val="000000" w:themeColor="text1"/>
          <w:sz w:val="20"/>
          <w:szCs w:val="20"/>
          <w:lang w:val="es-CL"/>
        </w:rPr>
        <w:t xml:space="preserve">́ </w:t>
      </w:r>
      <w:r w:rsidR="00372EA0" w:rsidRPr="00AC7D64">
        <w:rPr>
          <w:rFonts w:asciiTheme="minorHAnsi" w:eastAsia="Arial Unicode MS" w:hAnsiTheme="minorHAnsi" w:cs="Mangal"/>
          <w:color w:val="000000" w:themeColor="text1"/>
          <w:sz w:val="20"/>
          <w:szCs w:val="20"/>
          <w:lang w:val="es-CL"/>
        </w:rPr>
        <w:t>Científico</w:t>
      </w:r>
      <w:r w:rsidR="0033168B" w:rsidRPr="00AC7D64">
        <w:rPr>
          <w:rFonts w:asciiTheme="minorHAnsi" w:eastAsia="Arial Unicode MS" w:hAnsiTheme="minorHAnsi" w:cs="Mangal"/>
          <w:color w:val="000000" w:themeColor="text1"/>
          <w:sz w:val="20"/>
          <w:szCs w:val="20"/>
          <w:lang w:val="es-CL"/>
        </w:rPr>
        <w:t xml:space="preserve"> COP25; Ministerio de Ciencia, </w:t>
      </w:r>
      <w:r w:rsidR="00372EA0" w:rsidRPr="00AC7D64">
        <w:rPr>
          <w:rFonts w:asciiTheme="minorHAnsi" w:eastAsia="Arial Unicode MS" w:hAnsiTheme="minorHAnsi" w:cs="Mangal"/>
          <w:color w:val="000000" w:themeColor="text1"/>
          <w:sz w:val="20"/>
          <w:szCs w:val="20"/>
          <w:lang w:val="es-CL"/>
        </w:rPr>
        <w:t>Tecnología</w:t>
      </w:r>
      <w:r w:rsidR="0033168B" w:rsidRPr="00AC7D64">
        <w:rPr>
          <w:rFonts w:asciiTheme="minorHAnsi" w:eastAsia="Arial Unicode MS" w:hAnsiTheme="minorHAnsi" w:cs="Mangal"/>
          <w:color w:val="000000" w:themeColor="text1"/>
          <w:sz w:val="20"/>
          <w:szCs w:val="20"/>
          <w:lang w:val="es-CL"/>
        </w:rPr>
        <w:t xml:space="preserve">, Conocimiento e Innovación </w:t>
      </w:r>
      <w:r w:rsidR="00810A83" w:rsidRPr="005E6B80">
        <w:rPr>
          <w:rStyle w:val="Hipervnculo"/>
          <w:rFonts w:asciiTheme="minorHAnsi" w:eastAsia="Arial Unicode MS" w:hAnsiTheme="minorHAnsi" w:cs="Mangal"/>
          <w:sz w:val="20"/>
          <w:szCs w:val="20"/>
          <w:lang w:val="es-CL"/>
        </w:rPr>
        <w:fldChar w:fldCharType="begin"/>
      </w:r>
      <w:r w:rsidR="00810A83" w:rsidRPr="005E6B80">
        <w:rPr>
          <w:rStyle w:val="Hipervnculo"/>
          <w:rFonts w:asciiTheme="minorHAnsi" w:eastAsia="Arial Unicode MS" w:hAnsiTheme="minorHAnsi" w:cs="Mangal"/>
          <w:sz w:val="20"/>
          <w:szCs w:val="20"/>
          <w:lang w:val="es-CL"/>
        </w:rPr>
        <w:instrText xml:space="preserve"> HYPERLINK "http://www.minciencia.gob.cl/comitecientifico/" </w:instrText>
      </w:r>
      <w:r w:rsidR="00810A83" w:rsidRPr="005E6B80">
        <w:rPr>
          <w:rStyle w:val="Hipervnculo"/>
          <w:rFonts w:asciiTheme="minorHAnsi" w:eastAsia="Arial Unicode MS" w:hAnsiTheme="minorHAnsi" w:cs="Mangal"/>
          <w:sz w:val="20"/>
          <w:szCs w:val="20"/>
          <w:lang w:val="es-CL"/>
        </w:rPr>
        <w:fldChar w:fldCharType="separate"/>
      </w:r>
      <w:r w:rsidR="0033168B" w:rsidRPr="005E6B80">
        <w:rPr>
          <w:rStyle w:val="Hipervnculo"/>
          <w:rFonts w:eastAsia="Arial Unicode MS" w:cs="Mangal"/>
          <w:lang w:val="es-CL"/>
        </w:rPr>
        <w:t>http://www.minciencia.gob.cl/comitecientifico/</w:t>
      </w:r>
      <w:r w:rsidR="00810A83" w:rsidRPr="005E6B80">
        <w:rPr>
          <w:rStyle w:val="Hipervnculo"/>
          <w:rFonts w:eastAsia="Arial Unicode MS" w:cs="Mangal"/>
          <w:lang w:val="es-CL"/>
        </w:rPr>
        <w:fldChar w:fldCharType="end"/>
      </w:r>
    </w:p>
    <w:p w14:paraId="5D4D3051" w14:textId="2BA8AF1D" w:rsidR="00762424" w:rsidRPr="00AC7D64" w:rsidRDefault="00762424" w:rsidP="00AC7D64">
      <w:pPr>
        <w:pStyle w:val="Fechadesubseccin"/>
        <w:numPr>
          <w:ilvl w:val="0"/>
          <w:numId w:val="2"/>
        </w:numPr>
        <w:spacing w:after="0"/>
        <w:ind w:left="-494" w:hanging="357"/>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color w:val="000000" w:themeColor="text1"/>
          <w:sz w:val="20"/>
          <w:szCs w:val="20"/>
          <w:lang w:val="es-CL"/>
        </w:rPr>
        <w:t xml:space="preserve">2019 Vicuña, S., P. Aldunce, A. Stehr, F. Cid, A. Rivera, K. Alencar, C. Álvarez, J. Barton, J. J. Berger, C. Berroeta, J. P. Boisier, E. Bustos, S. Bustos, T. Correa, S. Cortés, L. Cubillos, F. De la Barrera, F. Donoso, L. Farías, D. Farías, R. Fuster, P. Gese, A. Godoy, L. Guerra, C. Guida, C. Ibarra, M. Jadrijevic, R. Jiliberto, G. Lillo, E. Medel, C. Meruane, F. Meza, M. Montedónico, J. C. Muñoz, L. Muñoz, M. Musalem, A. Navarro, C. Ovalle, R. Palma, C. Pelano, A. Pica, J. Piquer, D. Poblete, R. Ponce, P. Repetto, M. Rojas, A. Rudnick, G. Santis, J. I. Selles, C. Silva, M. Silva, D. Soto, S. Ureta, C. Vargas, G. Vida y P. Winckler. Lineamientos para el desarrollo de planes de adaptación: Aplicación de recursos hídricos. Informe de las mesas Adaptación y Agua. Santiago: Comité Científico COP25; Ministerio de Ciencia, Tecnología, Conocimiento e Innovación. </w:t>
      </w:r>
      <w:r w:rsidR="00810A83">
        <w:fldChar w:fldCharType="begin"/>
      </w:r>
      <w:r w:rsidR="00810A83">
        <w:instrText xml:space="preserve"> HYPERLINK "http://www.minciencia.gob.cl/comitecientifico/" </w:instrText>
      </w:r>
      <w:r w:rsidR="00810A83">
        <w:fldChar w:fldCharType="separate"/>
      </w:r>
      <w:r w:rsidRPr="00AC7D64">
        <w:rPr>
          <w:rStyle w:val="Hipervnculo"/>
          <w:rFonts w:asciiTheme="minorHAnsi" w:eastAsia="Arial Unicode MS" w:hAnsiTheme="minorHAnsi" w:cs="Mangal"/>
          <w:sz w:val="20"/>
          <w:szCs w:val="20"/>
          <w:lang w:val="es-CL"/>
        </w:rPr>
        <w:t>http://www.minciencia.gob.cl/comitecientifico/</w:t>
      </w:r>
      <w:r w:rsidR="00810A83">
        <w:rPr>
          <w:rStyle w:val="Hipervnculo"/>
          <w:rFonts w:asciiTheme="minorHAnsi" w:eastAsia="Arial Unicode MS" w:hAnsiTheme="minorHAnsi" w:cs="Mangal"/>
          <w:sz w:val="20"/>
          <w:szCs w:val="20"/>
          <w:lang w:val="es-CL"/>
        </w:rPr>
        <w:fldChar w:fldCharType="end"/>
      </w:r>
      <w:r w:rsidRPr="00AC7D64">
        <w:rPr>
          <w:rFonts w:asciiTheme="minorHAnsi" w:eastAsia="Arial Unicode MS" w:hAnsiTheme="minorHAnsi" w:cs="Mangal"/>
          <w:color w:val="000000" w:themeColor="text1"/>
          <w:sz w:val="20"/>
          <w:szCs w:val="20"/>
          <w:lang w:val="es-CL"/>
        </w:rPr>
        <w:t xml:space="preserve"> </w:t>
      </w:r>
    </w:p>
    <w:p w14:paraId="75438B9C" w14:textId="53FE46A0" w:rsidR="00762424" w:rsidRPr="00AC7D64" w:rsidRDefault="00762424" w:rsidP="00AC7D64">
      <w:pPr>
        <w:pStyle w:val="Fechadesubseccin"/>
        <w:numPr>
          <w:ilvl w:val="0"/>
          <w:numId w:val="2"/>
        </w:numPr>
        <w:spacing w:after="0"/>
        <w:ind w:left="-494" w:hanging="357"/>
        <w:jc w:val="both"/>
        <w:rPr>
          <w:rFonts w:asciiTheme="minorHAnsi" w:eastAsia="Arial Unicode MS" w:hAnsiTheme="minorHAnsi" w:cs="Mangal"/>
          <w:color w:val="000000" w:themeColor="text1"/>
          <w:sz w:val="20"/>
          <w:szCs w:val="20"/>
        </w:rPr>
      </w:pPr>
      <w:r w:rsidRPr="00AC7D64">
        <w:rPr>
          <w:rFonts w:asciiTheme="minorHAnsi" w:eastAsia="Arial Unicode MS" w:hAnsiTheme="minorHAnsi" w:cs="Mangal"/>
          <w:color w:val="000000" w:themeColor="text1"/>
          <w:sz w:val="20"/>
          <w:szCs w:val="20"/>
        </w:rPr>
        <w:t xml:space="preserve">2019 </w:t>
      </w:r>
      <w:proofErr w:type="spellStart"/>
      <w:r w:rsidRPr="00AC7D64">
        <w:rPr>
          <w:rFonts w:asciiTheme="minorHAnsi" w:eastAsia="Arial Unicode MS" w:hAnsiTheme="minorHAnsi" w:cs="Mangal"/>
          <w:color w:val="000000" w:themeColor="text1"/>
          <w:sz w:val="20"/>
          <w:szCs w:val="20"/>
        </w:rPr>
        <w:t>Stehr</w:t>
      </w:r>
      <w:proofErr w:type="spellEnd"/>
      <w:r w:rsidRPr="00AC7D64">
        <w:rPr>
          <w:rFonts w:asciiTheme="minorHAnsi" w:eastAsia="Arial Unicode MS" w:hAnsiTheme="minorHAnsi" w:cs="Mangal"/>
          <w:color w:val="000000" w:themeColor="text1"/>
          <w:sz w:val="20"/>
          <w:szCs w:val="20"/>
        </w:rPr>
        <w:t xml:space="preserve"> A., C. </w:t>
      </w:r>
      <w:proofErr w:type="spellStart"/>
      <w:r w:rsidRPr="00AC7D64">
        <w:rPr>
          <w:rFonts w:asciiTheme="minorHAnsi" w:eastAsia="Arial Unicode MS" w:hAnsiTheme="minorHAnsi" w:cs="Mangal"/>
          <w:color w:val="000000" w:themeColor="text1"/>
          <w:sz w:val="20"/>
          <w:szCs w:val="20"/>
        </w:rPr>
        <w:t>Álvarez</w:t>
      </w:r>
      <w:proofErr w:type="spellEnd"/>
      <w:r w:rsidRPr="00AC7D64">
        <w:rPr>
          <w:rFonts w:asciiTheme="minorHAnsi" w:eastAsia="Arial Unicode MS" w:hAnsiTheme="minorHAnsi" w:cs="Mangal"/>
          <w:color w:val="000000" w:themeColor="text1"/>
          <w:sz w:val="20"/>
          <w:szCs w:val="20"/>
        </w:rPr>
        <w:t xml:space="preserve">, P. </w:t>
      </w:r>
      <w:proofErr w:type="spellStart"/>
      <w:r w:rsidRPr="00AC7D64">
        <w:rPr>
          <w:rFonts w:asciiTheme="minorHAnsi" w:eastAsia="Arial Unicode MS" w:hAnsiTheme="minorHAnsi" w:cs="Mangal"/>
          <w:color w:val="000000" w:themeColor="text1"/>
          <w:sz w:val="20"/>
          <w:szCs w:val="20"/>
        </w:rPr>
        <w:t>Álvarez</w:t>
      </w:r>
      <w:proofErr w:type="spellEnd"/>
      <w:r w:rsidRPr="00AC7D64">
        <w:rPr>
          <w:rFonts w:asciiTheme="minorHAnsi" w:eastAsia="Arial Unicode MS" w:hAnsiTheme="minorHAnsi" w:cs="Mangal"/>
          <w:color w:val="000000" w:themeColor="text1"/>
          <w:sz w:val="20"/>
          <w:szCs w:val="20"/>
        </w:rPr>
        <w:t xml:space="preserve">, J. L. </w:t>
      </w:r>
      <w:proofErr w:type="spellStart"/>
      <w:r w:rsidRPr="00AC7D64">
        <w:rPr>
          <w:rFonts w:asciiTheme="minorHAnsi" w:eastAsia="Arial Unicode MS" w:hAnsiTheme="minorHAnsi" w:cs="Mangal"/>
          <w:color w:val="000000" w:themeColor="text1"/>
          <w:sz w:val="20"/>
          <w:szCs w:val="20"/>
        </w:rPr>
        <w:t>Arumi</w:t>
      </w:r>
      <w:proofErr w:type="spellEnd"/>
      <w:r w:rsidRPr="00AC7D64">
        <w:rPr>
          <w:rFonts w:asciiTheme="minorHAnsi" w:eastAsia="Arial Unicode MS" w:hAnsiTheme="minorHAnsi" w:cs="Mangal"/>
          <w:color w:val="000000" w:themeColor="text1"/>
          <w:sz w:val="20"/>
          <w:szCs w:val="20"/>
        </w:rPr>
        <w:t xml:space="preserve">́, C. Baeza, R. Barra, C. A. </w:t>
      </w:r>
      <w:proofErr w:type="spellStart"/>
      <w:r w:rsidRPr="00AC7D64">
        <w:rPr>
          <w:rFonts w:asciiTheme="minorHAnsi" w:eastAsia="Arial Unicode MS" w:hAnsiTheme="minorHAnsi" w:cs="Mangal"/>
          <w:color w:val="000000" w:themeColor="text1"/>
          <w:sz w:val="20"/>
          <w:szCs w:val="20"/>
        </w:rPr>
        <w:t>Berroeta</w:t>
      </w:r>
      <w:proofErr w:type="spellEnd"/>
      <w:r w:rsidRPr="00AC7D64">
        <w:rPr>
          <w:rFonts w:asciiTheme="minorHAnsi" w:eastAsia="Arial Unicode MS" w:hAnsiTheme="minorHAnsi" w:cs="Mangal"/>
          <w:color w:val="000000" w:themeColor="text1"/>
          <w:sz w:val="20"/>
          <w:szCs w:val="20"/>
        </w:rPr>
        <w:t xml:space="preserve">, Y. Castillo, G. </w:t>
      </w:r>
      <w:proofErr w:type="spellStart"/>
      <w:r w:rsidRPr="00AC7D64">
        <w:rPr>
          <w:rFonts w:asciiTheme="minorHAnsi" w:eastAsia="Arial Unicode MS" w:hAnsiTheme="minorHAnsi" w:cs="Mangal"/>
          <w:color w:val="000000" w:themeColor="text1"/>
          <w:sz w:val="20"/>
          <w:szCs w:val="20"/>
        </w:rPr>
        <w:t>Chiang</w:t>
      </w:r>
      <w:proofErr w:type="spellEnd"/>
      <w:r w:rsidRPr="00AC7D64">
        <w:rPr>
          <w:rFonts w:asciiTheme="minorHAnsi" w:eastAsia="Arial Unicode MS" w:hAnsiTheme="minorHAnsi" w:cs="Mangal"/>
          <w:color w:val="000000" w:themeColor="text1"/>
          <w:sz w:val="20"/>
          <w:szCs w:val="20"/>
        </w:rPr>
        <w:t xml:space="preserve">, D. </w:t>
      </w:r>
      <w:proofErr w:type="spellStart"/>
      <w:r w:rsidRPr="00AC7D64">
        <w:rPr>
          <w:rFonts w:asciiTheme="minorHAnsi" w:eastAsia="Arial Unicode MS" w:hAnsiTheme="minorHAnsi" w:cs="Mangal"/>
          <w:color w:val="000000" w:themeColor="text1"/>
          <w:sz w:val="20"/>
          <w:szCs w:val="20"/>
        </w:rPr>
        <w:t>Cotoras</w:t>
      </w:r>
      <w:proofErr w:type="spellEnd"/>
      <w:r w:rsidRPr="00AC7D64">
        <w:rPr>
          <w:rFonts w:asciiTheme="minorHAnsi" w:eastAsia="Arial Unicode MS" w:hAnsiTheme="minorHAnsi" w:cs="Mangal"/>
          <w:color w:val="000000" w:themeColor="text1"/>
          <w:sz w:val="20"/>
          <w:szCs w:val="20"/>
        </w:rPr>
        <w:t xml:space="preserve">, S. A. Crespo, V. Delgado, G. Donoso, A. </w:t>
      </w:r>
      <w:proofErr w:type="spellStart"/>
      <w:r w:rsidRPr="00AC7D64">
        <w:rPr>
          <w:rFonts w:asciiTheme="minorHAnsi" w:eastAsia="Arial Unicode MS" w:hAnsiTheme="minorHAnsi" w:cs="Mangal"/>
          <w:color w:val="000000" w:themeColor="text1"/>
          <w:sz w:val="20"/>
          <w:szCs w:val="20"/>
        </w:rPr>
        <w:t>Dussaillant</w:t>
      </w:r>
      <w:proofErr w:type="spellEnd"/>
      <w:r w:rsidRPr="00AC7D64">
        <w:rPr>
          <w:rFonts w:asciiTheme="minorHAnsi" w:eastAsia="Arial Unicode MS" w:hAnsiTheme="minorHAnsi" w:cs="Mangal"/>
          <w:color w:val="000000" w:themeColor="text1"/>
          <w:sz w:val="20"/>
          <w:szCs w:val="20"/>
        </w:rPr>
        <w:t xml:space="preserve">, F. Ferrando, R. Figueroa, C. </w:t>
      </w:r>
      <w:proofErr w:type="spellStart"/>
      <w:r w:rsidRPr="00AC7D64">
        <w:rPr>
          <w:rFonts w:asciiTheme="minorHAnsi" w:eastAsia="Arial Unicode MS" w:hAnsiTheme="minorHAnsi" w:cs="Mangal"/>
          <w:color w:val="000000" w:themeColor="text1"/>
          <w:sz w:val="20"/>
          <w:szCs w:val="20"/>
        </w:rPr>
        <w:t>Fre</w:t>
      </w:r>
      <w:r w:rsidRPr="00AC7D64">
        <w:rPr>
          <w:rFonts w:asciiTheme="minorHAnsi" w:eastAsia="Arial Unicode MS" w:hAnsiTheme="minorHAnsi" w:cs="Arial"/>
          <w:color w:val="000000" w:themeColor="text1"/>
          <w:sz w:val="20"/>
          <w:szCs w:val="20"/>
        </w:rPr>
        <w:t>̂</w:t>
      </w:r>
      <w:r w:rsidRPr="00AC7D64">
        <w:rPr>
          <w:rFonts w:asciiTheme="minorHAnsi" w:eastAsia="Arial Unicode MS" w:hAnsiTheme="minorHAnsi" w:cs="Mangal"/>
          <w:color w:val="000000" w:themeColor="text1"/>
          <w:sz w:val="20"/>
          <w:szCs w:val="20"/>
        </w:rPr>
        <w:t>ne</w:t>
      </w:r>
      <w:proofErr w:type="spellEnd"/>
      <w:r w:rsidRPr="00AC7D64">
        <w:rPr>
          <w:rFonts w:asciiTheme="minorHAnsi" w:eastAsia="Arial Unicode MS" w:hAnsiTheme="minorHAnsi" w:cs="Mangal"/>
          <w:color w:val="000000" w:themeColor="text1"/>
          <w:sz w:val="20"/>
          <w:szCs w:val="20"/>
        </w:rPr>
        <w:t xml:space="preserve">, R. Fuster, A. Godoy, T. </w:t>
      </w:r>
      <w:proofErr w:type="spellStart"/>
      <w:r w:rsidRPr="00AC7D64">
        <w:rPr>
          <w:rFonts w:asciiTheme="minorHAnsi" w:eastAsia="Arial Unicode MS" w:hAnsiTheme="minorHAnsi" w:cs="Mangal"/>
          <w:color w:val="000000" w:themeColor="text1"/>
          <w:sz w:val="20"/>
          <w:szCs w:val="20"/>
        </w:rPr>
        <w:t>Gómez</w:t>
      </w:r>
      <w:proofErr w:type="spellEnd"/>
      <w:r w:rsidRPr="00AC7D64">
        <w:rPr>
          <w:rFonts w:asciiTheme="minorHAnsi" w:eastAsia="Arial Unicode MS" w:hAnsiTheme="minorHAnsi" w:cs="Mangal"/>
          <w:color w:val="000000" w:themeColor="text1"/>
          <w:sz w:val="20"/>
          <w:szCs w:val="20"/>
        </w:rPr>
        <w:t xml:space="preserve">, E. </w:t>
      </w:r>
      <w:proofErr w:type="spellStart"/>
      <w:r w:rsidRPr="00AC7D64">
        <w:rPr>
          <w:rFonts w:asciiTheme="minorHAnsi" w:eastAsia="Arial Unicode MS" w:hAnsiTheme="minorHAnsi" w:cs="Mangal"/>
          <w:color w:val="000000" w:themeColor="text1"/>
          <w:sz w:val="20"/>
          <w:szCs w:val="20"/>
        </w:rPr>
        <w:t>Holzapfel</w:t>
      </w:r>
      <w:proofErr w:type="spellEnd"/>
      <w:r w:rsidRPr="00AC7D64">
        <w:rPr>
          <w:rFonts w:asciiTheme="minorHAnsi" w:eastAsia="Arial Unicode MS" w:hAnsiTheme="minorHAnsi" w:cs="Mangal"/>
          <w:color w:val="000000" w:themeColor="text1"/>
          <w:sz w:val="20"/>
          <w:szCs w:val="20"/>
        </w:rPr>
        <w:t xml:space="preserve">, C. </w:t>
      </w:r>
      <w:proofErr w:type="spellStart"/>
      <w:r w:rsidRPr="00AC7D64">
        <w:rPr>
          <w:rFonts w:asciiTheme="minorHAnsi" w:eastAsia="Arial Unicode MS" w:hAnsiTheme="minorHAnsi" w:cs="Mangal"/>
          <w:color w:val="000000" w:themeColor="text1"/>
          <w:sz w:val="20"/>
          <w:szCs w:val="20"/>
        </w:rPr>
        <w:t>Huneeus</w:t>
      </w:r>
      <w:proofErr w:type="spellEnd"/>
      <w:r w:rsidRPr="00AC7D64">
        <w:rPr>
          <w:rFonts w:asciiTheme="minorHAnsi" w:eastAsia="Arial Unicode MS" w:hAnsiTheme="minorHAnsi" w:cs="Mangal"/>
          <w:color w:val="000000" w:themeColor="text1"/>
          <w:sz w:val="20"/>
          <w:szCs w:val="20"/>
        </w:rPr>
        <w:t xml:space="preserve">, M. Jara, C. Little, K. Lizama, M. </w:t>
      </w:r>
      <w:proofErr w:type="spellStart"/>
      <w:r w:rsidRPr="00AC7D64">
        <w:rPr>
          <w:rFonts w:asciiTheme="minorHAnsi" w:eastAsia="Arial Unicode MS" w:hAnsiTheme="minorHAnsi" w:cs="Mangal"/>
          <w:color w:val="000000" w:themeColor="text1"/>
          <w:sz w:val="20"/>
          <w:szCs w:val="20"/>
        </w:rPr>
        <w:t>Musalem</w:t>
      </w:r>
      <w:proofErr w:type="spellEnd"/>
      <w:r w:rsidRPr="00AC7D64">
        <w:rPr>
          <w:rFonts w:asciiTheme="minorHAnsi" w:eastAsia="Arial Unicode MS" w:hAnsiTheme="minorHAnsi" w:cs="Mangal"/>
          <w:color w:val="000000" w:themeColor="text1"/>
          <w:sz w:val="20"/>
          <w:szCs w:val="20"/>
        </w:rPr>
        <w:t xml:space="preserve">, M. Olivares, O. Parra, R. D. Ponce, D. Rivera, I. </w:t>
      </w:r>
      <w:proofErr w:type="spellStart"/>
      <w:r w:rsidRPr="00AC7D64">
        <w:rPr>
          <w:rFonts w:asciiTheme="minorHAnsi" w:eastAsia="Arial Unicode MS" w:hAnsiTheme="minorHAnsi" w:cs="Mangal"/>
          <w:color w:val="000000" w:themeColor="text1"/>
          <w:sz w:val="20"/>
          <w:szCs w:val="20"/>
        </w:rPr>
        <w:t>Rodríguez</w:t>
      </w:r>
      <w:proofErr w:type="spellEnd"/>
      <w:r w:rsidRPr="00AC7D64">
        <w:rPr>
          <w:rFonts w:asciiTheme="minorHAnsi" w:eastAsia="Arial Unicode MS" w:hAnsiTheme="minorHAnsi" w:cs="Mangal"/>
          <w:color w:val="000000" w:themeColor="text1"/>
          <w:sz w:val="20"/>
          <w:szCs w:val="20"/>
        </w:rPr>
        <w:t xml:space="preserve">, A. </w:t>
      </w:r>
      <w:proofErr w:type="spellStart"/>
      <w:r w:rsidRPr="00AC7D64">
        <w:rPr>
          <w:rFonts w:asciiTheme="minorHAnsi" w:eastAsia="Arial Unicode MS" w:hAnsiTheme="minorHAnsi" w:cs="Mangal"/>
          <w:color w:val="000000" w:themeColor="text1"/>
          <w:sz w:val="20"/>
          <w:szCs w:val="20"/>
        </w:rPr>
        <w:t>Sepúlveda</w:t>
      </w:r>
      <w:proofErr w:type="spellEnd"/>
      <w:r w:rsidRPr="00AC7D64">
        <w:rPr>
          <w:rFonts w:asciiTheme="minorHAnsi" w:eastAsia="Arial Unicode MS" w:hAnsiTheme="minorHAnsi" w:cs="Mangal"/>
          <w:color w:val="000000" w:themeColor="text1"/>
          <w:sz w:val="20"/>
          <w:szCs w:val="20"/>
        </w:rPr>
        <w:t xml:space="preserve">, M. Somos, F. Ugalde, R. Urrutia, M. Valenzuela, C. Vargas, X. Vargas, S. </w:t>
      </w:r>
      <w:proofErr w:type="spellStart"/>
      <w:r w:rsidRPr="00AC7D64">
        <w:rPr>
          <w:rFonts w:asciiTheme="minorHAnsi" w:eastAsia="Arial Unicode MS" w:hAnsiTheme="minorHAnsi" w:cs="Mangal"/>
          <w:color w:val="000000" w:themeColor="text1"/>
          <w:sz w:val="20"/>
          <w:szCs w:val="20"/>
        </w:rPr>
        <w:t>Vásquez</w:t>
      </w:r>
      <w:proofErr w:type="spellEnd"/>
      <w:r w:rsidRPr="00AC7D64">
        <w:rPr>
          <w:rFonts w:asciiTheme="minorHAnsi" w:eastAsia="Arial Unicode MS" w:hAnsiTheme="minorHAnsi" w:cs="Mangal"/>
          <w:color w:val="000000" w:themeColor="text1"/>
          <w:sz w:val="20"/>
          <w:szCs w:val="20"/>
        </w:rPr>
        <w:t xml:space="preserve">, I. L. Vera, S. </w:t>
      </w:r>
      <w:proofErr w:type="spellStart"/>
      <w:r w:rsidRPr="00AC7D64">
        <w:rPr>
          <w:rFonts w:asciiTheme="minorHAnsi" w:eastAsia="Arial Unicode MS" w:hAnsiTheme="minorHAnsi" w:cs="Mangal"/>
          <w:color w:val="000000" w:themeColor="text1"/>
          <w:sz w:val="20"/>
          <w:szCs w:val="20"/>
        </w:rPr>
        <w:t>Vicuña</w:t>
      </w:r>
      <w:proofErr w:type="spellEnd"/>
      <w:r w:rsidRPr="00AC7D64">
        <w:rPr>
          <w:rFonts w:asciiTheme="minorHAnsi" w:eastAsia="Arial Unicode MS" w:hAnsiTheme="minorHAnsi" w:cs="Mangal"/>
          <w:color w:val="000000" w:themeColor="text1"/>
          <w:sz w:val="20"/>
          <w:szCs w:val="20"/>
        </w:rPr>
        <w:t xml:space="preserve">, G. Vidal, M. </w:t>
      </w:r>
      <w:proofErr w:type="spellStart"/>
      <w:r w:rsidRPr="00AC7D64">
        <w:rPr>
          <w:rFonts w:asciiTheme="minorHAnsi" w:eastAsia="Arial Unicode MS" w:hAnsiTheme="minorHAnsi" w:cs="Mangal"/>
          <w:color w:val="000000" w:themeColor="text1"/>
          <w:sz w:val="20"/>
          <w:szCs w:val="20"/>
        </w:rPr>
        <w:t>Yevenes</w:t>
      </w:r>
      <w:proofErr w:type="spellEnd"/>
      <w:r w:rsidRPr="00AC7D64">
        <w:rPr>
          <w:rFonts w:asciiTheme="minorHAnsi" w:eastAsia="Arial Unicode MS" w:hAnsiTheme="minorHAnsi" w:cs="Mangal"/>
          <w:color w:val="000000" w:themeColor="text1"/>
          <w:sz w:val="20"/>
          <w:szCs w:val="20"/>
        </w:rPr>
        <w:t xml:space="preserve">. Recursos </w:t>
      </w:r>
      <w:r w:rsidR="00372EA0" w:rsidRPr="00AC7D64">
        <w:rPr>
          <w:rFonts w:asciiTheme="minorHAnsi" w:eastAsia="Arial Unicode MS" w:hAnsiTheme="minorHAnsi" w:cs="Mangal"/>
          <w:color w:val="000000" w:themeColor="text1"/>
          <w:sz w:val="20"/>
          <w:szCs w:val="20"/>
        </w:rPr>
        <w:t>hídricos</w:t>
      </w:r>
      <w:r w:rsidRPr="00AC7D64">
        <w:rPr>
          <w:rFonts w:asciiTheme="minorHAnsi" w:eastAsia="Arial Unicode MS" w:hAnsiTheme="minorHAnsi" w:cs="Mangal"/>
          <w:color w:val="000000" w:themeColor="text1"/>
          <w:sz w:val="20"/>
          <w:szCs w:val="20"/>
        </w:rPr>
        <w:t xml:space="preserve"> en Chile: Impactos y </w:t>
      </w:r>
      <w:r w:rsidR="00372EA0" w:rsidRPr="00AC7D64">
        <w:rPr>
          <w:rFonts w:asciiTheme="minorHAnsi" w:eastAsia="Arial Unicode MS" w:hAnsiTheme="minorHAnsi" w:cs="Mangal"/>
          <w:color w:val="000000" w:themeColor="text1"/>
          <w:sz w:val="20"/>
          <w:szCs w:val="20"/>
        </w:rPr>
        <w:t>adaptación</w:t>
      </w:r>
      <w:r w:rsidRPr="00AC7D64">
        <w:rPr>
          <w:rFonts w:asciiTheme="minorHAnsi" w:eastAsia="Arial Unicode MS" w:hAnsiTheme="minorHAnsi" w:cs="Mangal"/>
          <w:color w:val="000000" w:themeColor="text1"/>
          <w:sz w:val="20"/>
          <w:szCs w:val="20"/>
        </w:rPr>
        <w:t xml:space="preserve"> al cambio </w:t>
      </w:r>
      <w:r w:rsidR="00372EA0" w:rsidRPr="00AC7D64">
        <w:rPr>
          <w:rFonts w:asciiTheme="minorHAnsi" w:eastAsia="Arial Unicode MS" w:hAnsiTheme="minorHAnsi" w:cs="Mangal"/>
          <w:color w:val="000000" w:themeColor="text1"/>
          <w:sz w:val="20"/>
          <w:szCs w:val="20"/>
        </w:rPr>
        <w:t>climático</w:t>
      </w:r>
      <w:r w:rsidRPr="00AC7D64">
        <w:rPr>
          <w:rFonts w:asciiTheme="minorHAnsi" w:eastAsia="Arial Unicode MS" w:hAnsiTheme="minorHAnsi" w:cs="Mangal"/>
          <w:color w:val="000000" w:themeColor="text1"/>
          <w:sz w:val="20"/>
          <w:szCs w:val="20"/>
        </w:rPr>
        <w:t xml:space="preserve">. </w:t>
      </w:r>
      <w:r w:rsidR="00372EA0" w:rsidRPr="00AC7D64">
        <w:rPr>
          <w:rFonts w:asciiTheme="minorHAnsi" w:eastAsia="Arial Unicode MS" w:hAnsiTheme="minorHAnsi" w:cs="Mangal"/>
          <w:color w:val="000000" w:themeColor="text1"/>
          <w:sz w:val="20"/>
          <w:szCs w:val="20"/>
        </w:rPr>
        <w:t>Comité</w:t>
      </w:r>
      <w:r w:rsidRPr="00AC7D64">
        <w:rPr>
          <w:rFonts w:asciiTheme="minorHAnsi" w:eastAsia="Arial Unicode MS" w:hAnsiTheme="minorHAnsi" w:cs="Mangal"/>
          <w:color w:val="000000" w:themeColor="text1"/>
          <w:sz w:val="20"/>
          <w:szCs w:val="20"/>
        </w:rPr>
        <w:t xml:space="preserve">́ </w:t>
      </w:r>
      <w:r w:rsidR="00372EA0" w:rsidRPr="00AC7D64">
        <w:rPr>
          <w:rFonts w:asciiTheme="minorHAnsi" w:eastAsia="Arial Unicode MS" w:hAnsiTheme="minorHAnsi" w:cs="Mangal"/>
          <w:color w:val="000000" w:themeColor="text1"/>
          <w:sz w:val="20"/>
          <w:szCs w:val="20"/>
        </w:rPr>
        <w:t>Científico</w:t>
      </w:r>
      <w:r w:rsidRPr="00AC7D64">
        <w:rPr>
          <w:rFonts w:asciiTheme="minorHAnsi" w:eastAsia="Arial Unicode MS" w:hAnsiTheme="minorHAnsi" w:cs="Mangal"/>
          <w:color w:val="000000" w:themeColor="text1"/>
          <w:sz w:val="20"/>
          <w:szCs w:val="20"/>
        </w:rPr>
        <w:t xml:space="preserve"> COP25; Ministerio de Ciencia, </w:t>
      </w:r>
      <w:r w:rsidR="00372EA0" w:rsidRPr="00AC7D64">
        <w:rPr>
          <w:rFonts w:asciiTheme="minorHAnsi" w:eastAsia="Arial Unicode MS" w:hAnsiTheme="minorHAnsi" w:cs="Mangal"/>
          <w:color w:val="000000" w:themeColor="text1"/>
          <w:sz w:val="20"/>
          <w:szCs w:val="20"/>
        </w:rPr>
        <w:t>Tecnología</w:t>
      </w:r>
      <w:r w:rsidRPr="00AC7D64">
        <w:rPr>
          <w:rFonts w:asciiTheme="minorHAnsi" w:eastAsia="Arial Unicode MS" w:hAnsiTheme="minorHAnsi" w:cs="Mangal"/>
          <w:color w:val="000000" w:themeColor="text1"/>
          <w:sz w:val="20"/>
          <w:szCs w:val="20"/>
        </w:rPr>
        <w:t xml:space="preserve">, Conocimiento e </w:t>
      </w:r>
      <w:r w:rsidR="00372EA0" w:rsidRPr="00AC7D64">
        <w:rPr>
          <w:rFonts w:asciiTheme="minorHAnsi" w:eastAsia="Arial Unicode MS" w:hAnsiTheme="minorHAnsi" w:cs="Mangal"/>
          <w:color w:val="000000" w:themeColor="text1"/>
          <w:sz w:val="20"/>
          <w:szCs w:val="20"/>
        </w:rPr>
        <w:t>Innovación</w:t>
      </w:r>
      <w:r w:rsidRPr="00AC7D64">
        <w:rPr>
          <w:rFonts w:asciiTheme="minorHAnsi" w:eastAsia="Arial Unicode MS" w:hAnsiTheme="minorHAnsi" w:cs="Mangal"/>
          <w:color w:val="000000" w:themeColor="text1"/>
          <w:sz w:val="20"/>
          <w:szCs w:val="20"/>
        </w:rPr>
        <w:t xml:space="preserve">. </w:t>
      </w:r>
      <w:hyperlink r:id="rId70" w:history="1">
        <w:r w:rsidRPr="00AC7D64">
          <w:rPr>
            <w:rStyle w:val="Hipervnculo"/>
            <w:rFonts w:asciiTheme="minorHAnsi" w:eastAsia="Arial Unicode MS" w:hAnsiTheme="minorHAnsi" w:cs="Mangal"/>
            <w:sz w:val="20"/>
            <w:szCs w:val="20"/>
          </w:rPr>
          <w:t>http://www.minciencia.gob.cl/comitecientifico/</w:t>
        </w:r>
      </w:hyperlink>
      <w:r w:rsidRPr="00AC7D64">
        <w:rPr>
          <w:rFonts w:asciiTheme="minorHAnsi" w:eastAsia="Arial Unicode MS" w:hAnsiTheme="minorHAnsi" w:cs="Mangal"/>
          <w:color w:val="000000" w:themeColor="text1"/>
          <w:sz w:val="20"/>
          <w:szCs w:val="20"/>
        </w:rPr>
        <w:t xml:space="preserve"> </w:t>
      </w:r>
    </w:p>
    <w:p w14:paraId="3B4FC700" w14:textId="70CD7833" w:rsidR="00762424" w:rsidRPr="00AC7D64" w:rsidRDefault="00762424" w:rsidP="00AC7D64">
      <w:pPr>
        <w:pStyle w:val="Fechadesubseccin"/>
        <w:numPr>
          <w:ilvl w:val="0"/>
          <w:numId w:val="2"/>
        </w:numPr>
        <w:spacing w:after="0"/>
        <w:ind w:left="-494" w:hanging="357"/>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color w:val="000000" w:themeColor="text1"/>
          <w:sz w:val="20"/>
          <w:szCs w:val="20"/>
          <w:lang w:val="es-CL"/>
        </w:rPr>
        <w:t xml:space="preserve">2019 Muñoz, J. C., J. Barton, D. Frías, A. Godoy, W. Bustamante, S. Cortés, M. Munizaga, C. Rojas y E. Wagemann Ciudades y cambioclimático en Chile: Recomendaciones desde la evidencia científica. Santiago: Comité Científico COP25; Ministerio de Ciencia, Tecnología, Conocimiento e Innovación. </w:t>
      </w:r>
      <w:hyperlink r:id="rId71" w:history="1">
        <w:r w:rsidRPr="00AC7D64">
          <w:rPr>
            <w:rStyle w:val="Hipervnculo"/>
            <w:rFonts w:asciiTheme="minorHAnsi" w:eastAsia="Arial Unicode MS" w:hAnsiTheme="minorHAnsi" w:cs="Mangal"/>
            <w:sz w:val="20"/>
            <w:szCs w:val="20"/>
            <w:lang w:val="es-CL"/>
          </w:rPr>
          <w:t>http://www.minciencia.gob.cl/comitecientifico/</w:t>
        </w:r>
      </w:hyperlink>
      <w:r w:rsidRPr="00AC7D64">
        <w:rPr>
          <w:rFonts w:asciiTheme="minorHAnsi" w:eastAsia="Arial Unicode MS" w:hAnsiTheme="minorHAnsi" w:cs="Mangal"/>
          <w:color w:val="000000" w:themeColor="text1"/>
          <w:sz w:val="20"/>
          <w:szCs w:val="20"/>
          <w:lang w:val="es-CL"/>
        </w:rPr>
        <w:t xml:space="preserve"> </w:t>
      </w:r>
    </w:p>
    <w:p w14:paraId="7E92110E" w14:textId="6D217552" w:rsidR="00762424" w:rsidRPr="00AC7D64" w:rsidRDefault="00762424" w:rsidP="00AC7D64">
      <w:pPr>
        <w:pStyle w:val="Fechadesubseccin"/>
        <w:numPr>
          <w:ilvl w:val="0"/>
          <w:numId w:val="2"/>
        </w:numPr>
        <w:spacing w:after="0"/>
        <w:ind w:left="-494" w:hanging="357"/>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color w:val="000000" w:themeColor="text1"/>
          <w:sz w:val="20"/>
          <w:szCs w:val="20"/>
          <w:lang w:val="es-CL"/>
        </w:rPr>
        <w:t xml:space="preserve">2019 Rojas M., P. Aldunce, L. Farías, H. González, P. Marquet, J. C. Muñoz, R. Palma-Behnke, A. Stehr y S. Vicuña (editores) (2019). Evidencia científica y cambio climático en Chile: Resumen para tomadores de decisiones. Santiago: Comité Científico COP25; Ministerio de Ciencia, Tecnología, Conocimiento e Innovación. </w:t>
      </w:r>
      <w:hyperlink r:id="rId72" w:history="1">
        <w:r w:rsidRPr="00AC7D64">
          <w:rPr>
            <w:rStyle w:val="Hipervnculo"/>
            <w:rFonts w:asciiTheme="minorHAnsi" w:eastAsia="Arial Unicode MS" w:hAnsiTheme="minorHAnsi" w:cs="Mangal"/>
            <w:sz w:val="20"/>
            <w:szCs w:val="20"/>
            <w:lang w:val="es-CL"/>
          </w:rPr>
          <w:t>http://www.minciencia.gob.cl/comitecientifico/</w:t>
        </w:r>
      </w:hyperlink>
      <w:r w:rsidRPr="00AC7D64">
        <w:rPr>
          <w:rFonts w:asciiTheme="minorHAnsi" w:eastAsia="Arial Unicode MS" w:hAnsiTheme="minorHAnsi" w:cs="Mangal"/>
          <w:color w:val="000000" w:themeColor="text1"/>
          <w:sz w:val="20"/>
          <w:szCs w:val="20"/>
          <w:lang w:val="es-CL"/>
        </w:rPr>
        <w:t xml:space="preserve"> </w:t>
      </w:r>
    </w:p>
    <w:p w14:paraId="50A83EDF" w14:textId="48717729" w:rsidR="009B313A" w:rsidRPr="00AC7D64" w:rsidRDefault="00C43874" w:rsidP="00AC7D64">
      <w:pPr>
        <w:pStyle w:val="Fechadesubseccin"/>
        <w:numPr>
          <w:ilvl w:val="0"/>
          <w:numId w:val="2"/>
        </w:numPr>
        <w:spacing w:after="0"/>
        <w:jc w:val="both"/>
        <w:rPr>
          <w:rFonts w:asciiTheme="minorHAnsi" w:eastAsia="Arial Unicode MS" w:hAnsiTheme="minorHAnsi" w:cs="Mangal"/>
          <w:bCs w:val="0"/>
          <w:color w:val="000000" w:themeColor="text1"/>
          <w:sz w:val="20"/>
          <w:szCs w:val="20"/>
          <w:lang w:val="en-US"/>
        </w:rPr>
      </w:pPr>
      <w:proofErr w:type="spellStart"/>
      <w:r w:rsidRPr="00AC7D64">
        <w:rPr>
          <w:rFonts w:asciiTheme="minorHAnsi" w:eastAsia="Arial Unicode MS" w:hAnsiTheme="minorHAnsi" w:cs="Mangal"/>
          <w:bCs w:val="0"/>
          <w:color w:val="000000" w:themeColor="text1"/>
          <w:sz w:val="20"/>
          <w:szCs w:val="20"/>
          <w:lang w:val="en-US"/>
        </w:rPr>
        <w:t>Estrategia</w:t>
      </w:r>
      <w:proofErr w:type="spellEnd"/>
      <w:r w:rsidRPr="00AC7D64">
        <w:rPr>
          <w:rFonts w:asciiTheme="minorHAnsi" w:eastAsia="Arial Unicode MS" w:hAnsiTheme="minorHAnsi" w:cs="Mangal"/>
          <w:bCs w:val="0"/>
          <w:color w:val="000000" w:themeColor="text1"/>
          <w:sz w:val="20"/>
          <w:szCs w:val="20"/>
          <w:lang w:val="en-US"/>
        </w:rPr>
        <w:t xml:space="preserve"> Nacional de </w:t>
      </w:r>
      <w:proofErr w:type="spellStart"/>
      <w:r w:rsidRPr="00AC7D64">
        <w:rPr>
          <w:rFonts w:asciiTheme="minorHAnsi" w:eastAsia="Arial Unicode MS" w:hAnsiTheme="minorHAnsi" w:cs="Mangal"/>
          <w:bCs w:val="0"/>
          <w:color w:val="000000" w:themeColor="text1"/>
          <w:sz w:val="20"/>
          <w:szCs w:val="20"/>
          <w:lang w:val="en-US"/>
        </w:rPr>
        <w:t>Investigación</w:t>
      </w:r>
      <w:proofErr w:type="spellEnd"/>
      <w:r w:rsidRPr="00AC7D64">
        <w:rPr>
          <w:rFonts w:asciiTheme="minorHAnsi" w:eastAsia="Arial Unicode MS" w:hAnsiTheme="minorHAnsi" w:cs="Mangal"/>
          <w:bCs w:val="0"/>
          <w:color w:val="000000" w:themeColor="text1"/>
          <w:sz w:val="20"/>
          <w:szCs w:val="20"/>
          <w:lang w:val="en-US"/>
        </w:rPr>
        <w:t xml:space="preserve">, Desarrollo e </w:t>
      </w:r>
      <w:proofErr w:type="spellStart"/>
      <w:r w:rsidRPr="00AC7D64">
        <w:rPr>
          <w:rFonts w:asciiTheme="minorHAnsi" w:eastAsia="Arial Unicode MS" w:hAnsiTheme="minorHAnsi" w:cs="Mangal"/>
          <w:bCs w:val="0"/>
          <w:color w:val="000000" w:themeColor="text1"/>
          <w:sz w:val="20"/>
          <w:szCs w:val="20"/>
          <w:lang w:val="en-US"/>
        </w:rPr>
        <w:t>Innovación</w:t>
      </w:r>
      <w:proofErr w:type="spellEnd"/>
      <w:r w:rsidRPr="00AC7D64">
        <w:rPr>
          <w:rFonts w:asciiTheme="minorHAnsi" w:eastAsia="Arial Unicode MS" w:hAnsiTheme="minorHAnsi" w:cs="Mangal"/>
          <w:bCs w:val="0"/>
          <w:color w:val="000000" w:themeColor="text1"/>
          <w:sz w:val="20"/>
          <w:szCs w:val="20"/>
          <w:lang w:val="en-US"/>
        </w:rPr>
        <w:t xml:space="preserve"> para la </w:t>
      </w:r>
      <w:proofErr w:type="spellStart"/>
      <w:r w:rsidRPr="00AC7D64">
        <w:rPr>
          <w:rFonts w:asciiTheme="minorHAnsi" w:eastAsia="Arial Unicode MS" w:hAnsiTheme="minorHAnsi" w:cs="Mangal"/>
          <w:bCs w:val="0"/>
          <w:color w:val="000000" w:themeColor="text1"/>
          <w:sz w:val="20"/>
          <w:szCs w:val="20"/>
          <w:lang w:val="en-US"/>
        </w:rPr>
        <w:t>Sostenibilidad</w:t>
      </w:r>
      <w:proofErr w:type="spellEnd"/>
      <w:r w:rsidRPr="00AC7D64">
        <w:rPr>
          <w:rFonts w:asciiTheme="minorHAnsi" w:eastAsia="Arial Unicode MS" w:hAnsiTheme="minorHAnsi" w:cs="Mangal"/>
          <w:bCs w:val="0"/>
          <w:color w:val="000000" w:themeColor="text1"/>
          <w:sz w:val="20"/>
          <w:szCs w:val="20"/>
          <w:lang w:val="en-US"/>
        </w:rPr>
        <w:t xml:space="preserve"> de los </w:t>
      </w:r>
      <w:proofErr w:type="spellStart"/>
      <w:r w:rsidRPr="00AC7D64">
        <w:rPr>
          <w:rFonts w:asciiTheme="minorHAnsi" w:eastAsia="Arial Unicode MS" w:hAnsiTheme="minorHAnsi" w:cs="Mangal"/>
          <w:bCs w:val="0"/>
          <w:color w:val="000000" w:themeColor="text1"/>
          <w:sz w:val="20"/>
          <w:szCs w:val="20"/>
          <w:lang w:val="en-US"/>
        </w:rPr>
        <w:t>Recursos</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Hídricos</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Subcomisión</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Generación</w:t>
      </w:r>
      <w:proofErr w:type="spellEnd"/>
      <w:r w:rsidRPr="00AC7D64">
        <w:rPr>
          <w:rFonts w:asciiTheme="minorHAnsi" w:eastAsia="Arial Unicode MS" w:hAnsiTheme="minorHAnsi" w:cs="Mangal"/>
          <w:bCs w:val="0"/>
          <w:color w:val="000000" w:themeColor="text1"/>
          <w:sz w:val="20"/>
          <w:szCs w:val="20"/>
          <w:lang w:val="en-US"/>
        </w:rPr>
        <w:t xml:space="preserve"> de </w:t>
      </w:r>
      <w:proofErr w:type="spellStart"/>
      <w:r w:rsidRPr="00AC7D64">
        <w:rPr>
          <w:rFonts w:asciiTheme="minorHAnsi" w:eastAsia="Arial Unicode MS" w:hAnsiTheme="minorHAnsi" w:cs="Mangal"/>
          <w:bCs w:val="0"/>
          <w:color w:val="000000" w:themeColor="text1"/>
          <w:sz w:val="20"/>
          <w:szCs w:val="20"/>
          <w:lang w:val="en-US"/>
        </w:rPr>
        <w:t>Investigación</w:t>
      </w:r>
      <w:proofErr w:type="spellEnd"/>
      <w:r w:rsidRPr="00AC7D64">
        <w:rPr>
          <w:rFonts w:asciiTheme="minorHAnsi" w:eastAsia="Arial Unicode MS" w:hAnsiTheme="minorHAnsi" w:cs="Mangal"/>
          <w:bCs w:val="0"/>
          <w:color w:val="000000" w:themeColor="text1"/>
          <w:sz w:val="20"/>
          <w:szCs w:val="20"/>
          <w:lang w:val="en-US"/>
        </w:rPr>
        <w:t xml:space="preserve">, Desarrollo e </w:t>
      </w:r>
      <w:proofErr w:type="spellStart"/>
      <w:r w:rsidRPr="00AC7D64">
        <w:rPr>
          <w:rFonts w:asciiTheme="minorHAnsi" w:eastAsia="Arial Unicode MS" w:hAnsiTheme="minorHAnsi" w:cs="Mangal"/>
          <w:bCs w:val="0"/>
          <w:color w:val="000000" w:themeColor="text1"/>
          <w:sz w:val="20"/>
          <w:szCs w:val="20"/>
          <w:lang w:val="en-US"/>
        </w:rPr>
        <w:t>Innovación</w:t>
      </w:r>
      <w:proofErr w:type="spellEnd"/>
      <w:r w:rsidRPr="00AC7D64">
        <w:rPr>
          <w:rFonts w:asciiTheme="minorHAnsi" w:eastAsia="Arial Unicode MS" w:hAnsiTheme="minorHAnsi" w:cs="Mangal"/>
          <w:bCs w:val="0"/>
          <w:color w:val="000000" w:themeColor="text1"/>
          <w:sz w:val="20"/>
          <w:szCs w:val="20"/>
          <w:lang w:val="en-US"/>
        </w:rPr>
        <w:t xml:space="preserve"> para la </w:t>
      </w:r>
      <w:proofErr w:type="spellStart"/>
      <w:r w:rsidRPr="00AC7D64">
        <w:rPr>
          <w:rFonts w:asciiTheme="minorHAnsi" w:eastAsia="Arial Unicode MS" w:hAnsiTheme="minorHAnsi" w:cs="Mangal"/>
          <w:bCs w:val="0"/>
          <w:color w:val="000000" w:themeColor="text1"/>
          <w:sz w:val="20"/>
          <w:szCs w:val="20"/>
          <w:lang w:val="en-US"/>
        </w:rPr>
        <w:t>Gestión</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Integrada</w:t>
      </w:r>
      <w:proofErr w:type="spellEnd"/>
      <w:r w:rsidRPr="00AC7D64">
        <w:rPr>
          <w:rFonts w:asciiTheme="minorHAnsi" w:eastAsia="Arial Unicode MS" w:hAnsiTheme="minorHAnsi" w:cs="Mangal"/>
          <w:bCs w:val="0"/>
          <w:color w:val="000000" w:themeColor="text1"/>
          <w:sz w:val="20"/>
          <w:szCs w:val="20"/>
          <w:lang w:val="en-US"/>
        </w:rPr>
        <w:t xml:space="preserve"> de los </w:t>
      </w:r>
      <w:proofErr w:type="spellStart"/>
      <w:r w:rsidRPr="00AC7D64">
        <w:rPr>
          <w:rFonts w:asciiTheme="minorHAnsi" w:eastAsia="Arial Unicode MS" w:hAnsiTheme="minorHAnsi" w:cs="Mangal"/>
          <w:bCs w:val="0"/>
          <w:color w:val="000000" w:themeColor="text1"/>
          <w:sz w:val="20"/>
          <w:szCs w:val="20"/>
          <w:lang w:val="en-US"/>
        </w:rPr>
        <w:t>Recursos</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Hídricos</w:t>
      </w:r>
      <w:proofErr w:type="spellEnd"/>
      <w:r w:rsidRPr="00AC7D64">
        <w:rPr>
          <w:rFonts w:asciiTheme="minorHAnsi" w:eastAsia="Arial Unicode MS" w:hAnsiTheme="minorHAnsi" w:cs="Mangal"/>
          <w:bCs w:val="0"/>
          <w:color w:val="000000" w:themeColor="text1"/>
          <w:sz w:val="20"/>
          <w:szCs w:val="20"/>
          <w:lang w:val="en-US"/>
        </w:rPr>
        <w:t xml:space="preserve">. </w:t>
      </w:r>
      <w:hyperlink r:id="rId73" w:history="1">
        <w:r w:rsidRPr="00AC7D64">
          <w:rPr>
            <w:rStyle w:val="Hipervnculo"/>
            <w:rFonts w:asciiTheme="minorHAnsi" w:eastAsia="Arial Unicode MS" w:hAnsiTheme="minorHAnsi" w:cs="Mangal"/>
            <w:bCs w:val="0"/>
            <w:sz w:val="20"/>
            <w:szCs w:val="20"/>
            <w:lang w:val="en-US"/>
          </w:rPr>
          <w:t>National Council for Innovation for Development</w:t>
        </w:r>
      </w:hyperlink>
      <w:r w:rsidRPr="00AC7D64">
        <w:rPr>
          <w:rFonts w:asciiTheme="minorHAnsi" w:eastAsia="Arial Unicode MS" w:hAnsiTheme="minorHAnsi" w:cs="Mangal"/>
          <w:bCs w:val="0"/>
          <w:color w:val="000000" w:themeColor="text1"/>
          <w:sz w:val="20"/>
          <w:szCs w:val="20"/>
          <w:lang w:val="en-US"/>
        </w:rPr>
        <w:t xml:space="preserve">: CNID </w:t>
      </w:r>
      <w:hyperlink r:id="rId74" w:history="1">
        <w:r w:rsidRPr="00AC7D64">
          <w:rPr>
            <w:rStyle w:val="Hipervnculo"/>
            <w:rFonts w:asciiTheme="minorHAnsi" w:eastAsia="Arial Unicode MS" w:hAnsiTheme="minorHAnsi" w:cs="Mangal"/>
            <w:bCs w:val="0"/>
            <w:sz w:val="20"/>
            <w:szCs w:val="20"/>
            <w:lang w:val="en-US"/>
          </w:rPr>
          <w:t>http://www.cnid.cl/portfolio-items/16074/</w:t>
        </w:r>
      </w:hyperlink>
      <w:r w:rsidRPr="00AC7D64">
        <w:rPr>
          <w:rFonts w:asciiTheme="minorHAnsi" w:eastAsia="Arial Unicode MS" w:hAnsiTheme="minorHAnsi" w:cs="Mangal"/>
          <w:bCs w:val="0"/>
          <w:color w:val="000000" w:themeColor="text1"/>
          <w:sz w:val="20"/>
          <w:szCs w:val="20"/>
          <w:lang w:val="en-US"/>
        </w:rPr>
        <w:t xml:space="preserve"> </w:t>
      </w:r>
    </w:p>
    <w:p w14:paraId="168E41CB" w14:textId="2E584522" w:rsidR="00724E6C" w:rsidRPr="00404D03" w:rsidRDefault="00101E59" w:rsidP="00AC7D64">
      <w:pPr>
        <w:pStyle w:val="Fechadesubseccin"/>
        <w:spacing w:before="60" w:after="60"/>
        <w:ind w:left="-851"/>
        <w:contextualSpacing w:val="0"/>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 xml:space="preserve">Scientific </w:t>
      </w:r>
      <w:r w:rsidRPr="00404D03">
        <w:rPr>
          <w:rFonts w:asciiTheme="minorHAnsi" w:eastAsia="Arial Unicode MS" w:hAnsiTheme="minorHAnsi" w:cs="Mangal"/>
          <w:b/>
          <w:caps/>
          <w:color w:val="000000" w:themeColor="text1"/>
          <w:sz w:val="20"/>
          <w:szCs w:val="20"/>
          <w:lang w:val="en-US"/>
        </w:rPr>
        <w:t xml:space="preserve">Committees- </w:t>
      </w:r>
      <w:r w:rsidR="00724E6C" w:rsidRPr="00404D03">
        <w:rPr>
          <w:rFonts w:asciiTheme="minorHAnsi" w:eastAsia="Arial Unicode MS" w:hAnsiTheme="minorHAnsi" w:cs="Mangal"/>
          <w:b/>
          <w:caps/>
          <w:color w:val="000000" w:themeColor="text1"/>
          <w:sz w:val="20"/>
          <w:szCs w:val="20"/>
          <w:lang w:val="en-US"/>
        </w:rPr>
        <w:t>Representative &amp; Delegations</w:t>
      </w:r>
    </w:p>
    <w:p w14:paraId="49F499FF" w14:textId="0C9ACEEC" w:rsidR="00EF5519" w:rsidRPr="00AC7D64" w:rsidRDefault="00EF5519"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2019 Member of Chilean Delegation, Government of Chile at Conference of the Parties (COP) and the </w:t>
      </w:r>
      <w:r w:rsidR="00AC7D64" w:rsidRPr="00AC7D64">
        <w:rPr>
          <w:rFonts w:asciiTheme="minorHAnsi" w:eastAsia="Arial Unicode MS" w:hAnsiTheme="minorHAnsi" w:cs="Mangal"/>
          <w:bCs w:val="0"/>
          <w:color w:val="000000" w:themeColor="text1"/>
          <w:sz w:val="20"/>
          <w:szCs w:val="20"/>
          <w:lang w:val="en-US"/>
        </w:rPr>
        <w:t>twenty-five</w:t>
      </w:r>
      <w:r w:rsidRPr="00AC7D64">
        <w:rPr>
          <w:rFonts w:asciiTheme="minorHAnsi" w:eastAsia="Arial Unicode MS" w:hAnsiTheme="minorHAnsi" w:cs="Mangal"/>
          <w:bCs w:val="0"/>
          <w:color w:val="000000" w:themeColor="text1"/>
          <w:sz w:val="20"/>
          <w:szCs w:val="20"/>
          <w:lang w:val="en-US"/>
        </w:rPr>
        <w:t xml:space="preserve"> session of the Conference of the Parties serving as the meeting of the Parties to the Kyoto Protocol (CMP), Madrid, Spain.</w:t>
      </w:r>
    </w:p>
    <w:p w14:paraId="540EF67A" w14:textId="27E81CFB" w:rsidR="006217AA" w:rsidRPr="00AC7D64" w:rsidRDefault="00EF5519"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lastRenderedPageBreak/>
        <w:t xml:space="preserve">2015 </w:t>
      </w:r>
      <w:r w:rsidR="006217AA" w:rsidRPr="00AC7D64">
        <w:rPr>
          <w:rFonts w:asciiTheme="minorHAnsi" w:eastAsia="Arial Unicode MS" w:hAnsiTheme="minorHAnsi" w:cs="Mangal"/>
          <w:bCs w:val="0"/>
          <w:color w:val="000000" w:themeColor="text1"/>
          <w:sz w:val="20"/>
          <w:szCs w:val="20"/>
          <w:lang w:val="en-US"/>
        </w:rPr>
        <w:t>Member of Chilean Delegation, Government of Chile at Conference of the Parties (COP) and the eleventh session of the Conference of the Parties serving as the meeting of the Parties to the Kyoto Protocol (C</w:t>
      </w:r>
      <w:r w:rsidR="004A1763" w:rsidRPr="00AC7D64">
        <w:rPr>
          <w:rFonts w:asciiTheme="minorHAnsi" w:eastAsia="Arial Unicode MS" w:hAnsiTheme="minorHAnsi" w:cs="Mangal"/>
          <w:bCs w:val="0"/>
          <w:color w:val="000000" w:themeColor="text1"/>
          <w:sz w:val="20"/>
          <w:szCs w:val="20"/>
          <w:lang w:val="en-US"/>
        </w:rPr>
        <w:t xml:space="preserve">MP), </w:t>
      </w:r>
      <w:r w:rsidR="006217AA" w:rsidRPr="00AC7D64">
        <w:rPr>
          <w:rFonts w:asciiTheme="minorHAnsi" w:eastAsia="Arial Unicode MS" w:hAnsiTheme="minorHAnsi" w:cs="Mangal"/>
          <w:bCs w:val="0"/>
          <w:color w:val="000000" w:themeColor="text1"/>
          <w:sz w:val="20"/>
          <w:szCs w:val="20"/>
          <w:lang w:val="en-US"/>
        </w:rPr>
        <w:t>30 November to 11 December 2015, in Paris, France.</w:t>
      </w:r>
    </w:p>
    <w:p w14:paraId="1F1C0719" w14:textId="5A547BF9" w:rsidR="005E75FB" w:rsidRPr="00AC7D64" w:rsidRDefault="006217AA"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Representative of Global Compact Local Network Chile in Business and Industry Delegation, Regional Preparatory Meeting for Latin America and the Caribbean, ECLAC to UN Conference on Sustainable Development (Rio+20) 7-9 September, Chile. </w:t>
      </w:r>
    </w:p>
    <w:p w14:paraId="067A1941" w14:textId="1B3BBEC3" w:rsidR="00522C29" w:rsidRPr="00AC7D64" w:rsidRDefault="00522C29" w:rsidP="00AC7D64">
      <w:pPr>
        <w:pStyle w:val="Fechadesubseccin"/>
        <w:spacing w:before="60" w:after="60"/>
        <w:ind w:left="-851"/>
        <w:contextualSpacing w:val="0"/>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 xml:space="preserve">Scientific </w:t>
      </w:r>
      <w:r w:rsidRPr="00404D03">
        <w:rPr>
          <w:rFonts w:asciiTheme="minorHAnsi" w:eastAsia="Arial Unicode MS" w:hAnsiTheme="minorHAnsi" w:cs="Mangal"/>
          <w:b/>
          <w:caps/>
          <w:color w:val="000000" w:themeColor="text1"/>
          <w:sz w:val="20"/>
          <w:szCs w:val="20"/>
          <w:lang w:val="en-US"/>
        </w:rPr>
        <w:t>Committees</w:t>
      </w:r>
      <w:r w:rsidR="00762424" w:rsidRPr="00404D03">
        <w:rPr>
          <w:rFonts w:asciiTheme="minorHAnsi" w:eastAsia="Arial Unicode MS" w:hAnsiTheme="minorHAnsi" w:cs="Mangal"/>
          <w:b/>
          <w:caps/>
          <w:color w:val="000000" w:themeColor="text1"/>
          <w:sz w:val="20"/>
          <w:szCs w:val="20"/>
          <w:lang w:val="en-US"/>
        </w:rPr>
        <w:t xml:space="preserve"> - conferences</w:t>
      </w:r>
    </w:p>
    <w:p w14:paraId="16D1F6A1" w14:textId="1EA8918A" w:rsidR="003F46CB" w:rsidRDefault="003F46CB" w:rsidP="00873A82">
      <w:pPr>
        <w:pStyle w:val="Prrafodelista"/>
        <w:numPr>
          <w:ilvl w:val="0"/>
          <w:numId w:val="2"/>
        </w:numPr>
        <w:spacing w:after="0" w:line="240" w:lineRule="auto"/>
        <w:ind w:left="-494" w:hanging="357"/>
        <w:jc w:val="both"/>
        <w:rPr>
          <w:rFonts w:asciiTheme="minorHAnsi" w:eastAsia="Arial Unicode MS" w:hAnsiTheme="minorHAnsi" w:cs="Mangal"/>
          <w:color w:val="000000" w:themeColor="text1"/>
          <w:lang w:val="en-US"/>
        </w:rPr>
      </w:pPr>
      <w:r>
        <w:rPr>
          <w:rFonts w:asciiTheme="minorHAnsi" w:eastAsia="Arial Unicode MS" w:hAnsiTheme="minorHAnsi" w:cs="Mangal"/>
          <w:color w:val="000000" w:themeColor="text1"/>
          <w:lang w:val="en-US"/>
        </w:rPr>
        <w:t xml:space="preserve">2020. </w:t>
      </w:r>
      <w:r w:rsidRPr="003F46CB">
        <w:rPr>
          <w:rFonts w:asciiTheme="minorHAnsi" w:eastAsia="Arial Unicode MS" w:hAnsiTheme="minorHAnsi" w:cs="Mangal"/>
          <w:color w:val="000000" w:themeColor="text1"/>
          <w:lang w:val="en-US"/>
        </w:rPr>
        <w:t>International Conference on Climate Nexus Perspectives: Water, Food and Biodiversity (I2CNP 2020)</w:t>
      </w:r>
      <w:r>
        <w:rPr>
          <w:rFonts w:asciiTheme="minorHAnsi" w:eastAsia="Arial Unicode MS" w:hAnsiTheme="minorHAnsi" w:cs="Mangal"/>
          <w:color w:val="000000" w:themeColor="text1"/>
          <w:lang w:val="en-US"/>
        </w:rPr>
        <w:t xml:space="preserve">. </w:t>
      </w:r>
      <w:proofErr w:type="spellStart"/>
      <w:r w:rsidRPr="003F46CB">
        <w:rPr>
          <w:rFonts w:asciiTheme="minorHAnsi" w:eastAsia="Arial Unicode MS" w:hAnsiTheme="minorHAnsi" w:cs="Mangal"/>
          <w:color w:val="000000" w:themeColor="text1"/>
          <w:lang w:val="en-US"/>
        </w:rPr>
        <w:t>Khenifra</w:t>
      </w:r>
      <w:proofErr w:type="spellEnd"/>
      <w:r w:rsidRPr="003F46CB">
        <w:rPr>
          <w:rFonts w:asciiTheme="minorHAnsi" w:eastAsia="Arial Unicode MS" w:hAnsiTheme="minorHAnsi" w:cs="Mangal"/>
          <w:color w:val="000000" w:themeColor="text1"/>
          <w:lang w:val="en-US"/>
        </w:rPr>
        <w:t>, Morocco, June 4, 2020</w:t>
      </w:r>
      <w:r>
        <w:rPr>
          <w:rFonts w:asciiTheme="minorHAnsi" w:eastAsia="Arial Unicode MS" w:hAnsiTheme="minorHAnsi" w:cs="Mangal"/>
          <w:color w:val="000000" w:themeColor="text1"/>
          <w:lang w:val="en-US"/>
        </w:rPr>
        <w:t xml:space="preserve">. </w:t>
      </w:r>
      <w:r w:rsidRPr="003F46CB">
        <w:rPr>
          <w:rFonts w:asciiTheme="minorHAnsi" w:eastAsia="Arial Unicode MS" w:hAnsiTheme="minorHAnsi" w:cs="Mangal"/>
          <w:color w:val="000000" w:themeColor="text1"/>
          <w:lang w:val="en-US"/>
        </w:rPr>
        <w:t xml:space="preserve">L. El </w:t>
      </w:r>
      <w:proofErr w:type="spellStart"/>
      <w:r w:rsidRPr="003F46CB">
        <w:rPr>
          <w:rFonts w:asciiTheme="minorHAnsi" w:eastAsia="Arial Unicode MS" w:hAnsiTheme="minorHAnsi" w:cs="Mangal"/>
          <w:color w:val="000000" w:themeColor="text1"/>
          <w:lang w:val="en-US"/>
        </w:rPr>
        <w:t>Youssfi</w:t>
      </w:r>
      <w:proofErr w:type="spellEnd"/>
      <w:r w:rsidRPr="003F46CB">
        <w:rPr>
          <w:rFonts w:asciiTheme="minorHAnsi" w:eastAsia="Arial Unicode MS" w:hAnsiTheme="minorHAnsi" w:cs="Mangal"/>
          <w:color w:val="000000" w:themeColor="text1"/>
          <w:lang w:val="en-US"/>
        </w:rPr>
        <w:t xml:space="preserve">, S.I. </w:t>
      </w:r>
      <w:proofErr w:type="spellStart"/>
      <w:r w:rsidRPr="003F46CB">
        <w:rPr>
          <w:rFonts w:asciiTheme="minorHAnsi" w:eastAsia="Arial Unicode MS" w:hAnsiTheme="minorHAnsi" w:cs="Mangal"/>
          <w:color w:val="000000" w:themeColor="text1"/>
          <w:lang w:val="en-US"/>
        </w:rPr>
        <w:t>Cherkaoui</w:t>
      </w:r>
      <w:proofErr w:type="spellEnd"/>
      <w:r w:rsidRPr="003F46CB">
        <w:rPr>
          <w:rFonts w:asciiTheme="minorHAnsi" w:eastAsia="Arial Unicode MS" w:hAnsiTheme="minorHAnsi" w:cs="Mangal"/>
          <w:color w:val="000000" w:themeColor="text1"/>
          <w:lang w:val="en-US"/>
        </w:rPr>
        <w:t xml:space="preserve">, A. </w:t>
      </w:r>
      <w:proofErr w:type="spellStart"/>
      <w:r w:rsidRPr="003F46CB">
        <w:rPr>
          <w:rFonts w:asciiTheme="minorHAnsi" w:eastAsia="Arial Unicode MS" w:hAnsiTheme="minorHAnsi" w:cs="Mangal"/>
          <w:color w:val="000000" w:themeColor="text1"/>
          <w:lang w:val="en-US"/>
        </w:rPr>
        <w:t>Aghzar</w:t>
      </w:r>
      <w:proofErr w:type="spellEnd"/>
      <w:r w:rsidRPr="003F46CB">
        <w:rPr>
          <w:rFonts w:asciiTheme="minorHAnsi" w:eastAsia="Arial Unicode MS" w:hAnsiTheme="minorHAnsi" w:cs="Mangal"/>
          <w:color w:val="000000" w:themeColor="text1"/>
          <w:lang w:val="en-US"/>
        </w:rPr>
        <w:t xml:space="preserve">, M. </w:t>
      </w:r>
      <w:proofErr w:type="spellStart"/>
      <w:r w:rsidRPr="003F46CB">
        <w:rPr>
          <w:rFonts w:asciiTheme="minorHAnsi" w:eastAsia="Arial Unicode MS" w:hAnsiTheme="minorHAnsi" w:cs="Mangal"/>
          <w:color w:val="000000" w:themeColor="text1"/>
          <w:lang w:val="en-US"/>
        </w:rPr>
        <w:t>Farissi</w:t>
      </w:r>
      <w:proofErr w:type="spellEnd"/>
      <w:r w:rsidRPr="003F46CB">
        <w:rPr>
          <w:rFonts w:asciiTheme="minorHAnsi" w:eastAsia="Arial Unicode MS" w:hAnsiTheme="minorHAnsi" w:cs="Mangal"/>
          <w:color w:val="000000" w:themeColor="text1"/>
          <w:lang w:val="en-US"/>
        </w:rPr>
        <w:t xml:space="preserve">, A. Godoy </w:t>
      </w:r>
      <w:proofErr w:type="spellStart"/>
      <w:r w:rsidRPr="003F46CB">
        <w:rPr>
          <w:rFonts w:asciiTheme="minorHAnsi" w:eastAsia="Arial Unicode MS" w:hAnsiTheme="minorHAnsi" w:cs="Mangal"/>
          <w:color w:val="000000" w:themeColor="text1"/>
          <w:lang w:val="en-US"/>
        </w:rPr>
        <w:t>Faundez</w:t>
      </w:r>
      <w:proofErr w:type="spellEnd"/>
      <w:r w:rsidRPr="003F46CB">
        <w:rPr>
          <w:rFonts w:asciiTheme="minorHAnsi" w:eastAsia="Arial Unicode MS" w:hAnsiTheme="minorHAnsi" w:cs="Mangal"/>
          <w:color w:val="000000" w:themeColor="text1"/>
          <w:lang w:val="en-US"/>
        </w:rPr>
        <w:t xml:space="preserve">, D. Rivera Salazar, O. </w:t>
      </w:r>
      <w:proofErr w:type="spellStart"/>
      <w:r w:rsidRPr="003F46CB">
        <w:rPr>
          <w:rFonts w:asciiTheme="minorHAnsi" w:eastAsia="Arial Unicode MS" w:hAnsiTheme="minorHAnsi" w:cs="Mangal"/>
          <w:color w:val="000000" w:themeColor="text1"/>
          <w:lang w:val="en-US"/>
        </w:rPr>
        <w:t>Seidou</w:t>
      </w:r>
      <w:proofErr w:type="spellEnd"/>
      <w:r w:rsidRPr="003F46CB">
        <w:rPr>
          <w:rFonts w:asciiTheme="minorHAnsi" w:eastAsia="Arial Unicode MS" w:hAnsiTheme="minorHAnsi" w:cs="Mangal"/>
          <w:color w:val="000000" w:themeColor="text1"/>
          <w:lang w:val="en-US"/>
        </w:rPr>
        <w:t xml:space="preserve">, T.O. </w:t>
      </w:r>
      <w:proofErr w:type="spellStart"/>
      <w:r w:rsidRPr="003F46CB">
        <w:rPr>
          <w:rFonts w:asciiTheme="minorHAnsi" w:eastAsia="Arial Unicode MS" w:hAnsiTheme="minorHAnsi" w:cs="Mangal"/>
          <w:color w:val="000000" w:themeColor="text1"/>
          <w:lang w:val="en-US"/>
        </w:rPr>
        <w:t>Sogbanmu</w:t>
      </w:r>
      <w:proofErr w:type="spellEnd"/>
      <w:r w:rsidRPr="003F46CB">
        <w:rPr>
          <w:rFonts w:asciiTheme="minorHAnsi" w:eastAsia="Arial Unicode MS" w:hAnsiTheme="minorHAnsi" w:cs="Mangal"/>
          <w:color w:val="000000" w:themeColor="text1"/>
          <w:lang w:val="en-US"/>
        </w:rPr>
        <w:t xml:space="preserve">, W. </w:t>
      </w:r>
      <w:proofErr w:type="spellStart"/>
      <w:r w:rsidRPr="003F46CB">
        <w:rPr>
          <w:rFonts w:asciiTheme="minorHAnsi" w:eastAsia="Arial Unicode MS" w:hAnsiTheme="minorHAnsi" w:cs="Mangal"/>
          <w:color w:val="000000" w:themeColor="text1"/>
          <w:lang w:val="en-US"/>
        </w:rPr>
        <w:t>Doorsamy</w:t>
      </w:r>
      <w:proofErr w:type="spellEnd"/>
      <w:r w:rsidRPr="003F46CB">
        <w:rPr>
          <w:rFonts w:asciiTheme="minorHAnsi" w:eastAsia="Arial Unicode MS" w:hAnsiTheme="minorHAnsi" w:cs="Mangal"/>
          <w:color w:val="000000" w:themeColor="text1"/>
          <w:lang w:val="en-US"/>
        </w:rPr>
        <w:t xml:space="preserve"> and Y. </w:t>
      </w:r>
      <w:proofErr w:type="spellStart"/>
      <w:r w:rsidRPr="003F46CB">
        <w:rPr>
          <w:rFonts w:asciiTheme="minorHAnsi" w:eastAsia="Arial Unicode MS" w:hAnsiTheme="minorHAnsi" w:cs="Mangal"/>
          <w:color w:val="000000" w:themeColor="text1"/>
          <w:lang w:val="en-US"/>
        </w:rPr>
        <w:t>Ouaggajou</w:t>
      </w:r>
      <w:proofErr w:type="spellEnd"/>
      <w:r w:rsidRPr="003F46CB">
        <w:rPr>
          <w:rFonts w:asciiTheme="minorHAnsi" w:eastAsia="Arial Unicode MS" w:hAnsiTheme="minorHAnsi" w:cs="Mangal"/>
          <w:color w:val="000000" w:themeColor="text1"/>
          <w:lang w:val="en-US"/>
        </w:rPr>
        <w:t xml:space="preserve"> (Eds.)</w:t>
      </w:r>
      <w:r>
        <w:rPr>
          <w:rFonts w:asciiTheme="minorHAnsi" w:eastAsia="Arial Unicode MS" w:hAnsiTheme="minorHAnsi" w:cs="Mangal"/>
          <w:color w:val="000000" w:themeColor="text1"/>
          <w:lang w:val="en-US"/>
        </w:rPr>
        <w:t xml:space="preserve">. </w:t>
      </w:r>
      <w:hyperlink r:id="rId75" w:history="1">
        <w:r w:rsidRPr="007D0ED0">
          <w:rPr>
            <w:rStyle w:val="Hipervnculo"/>
            <w:rFonts w:asciiTheme="minorHAnsi" w:eastAsia="Arial Unicode MS" w:hAnsiTheme="minorHAnsi" w:cs="Mangal"/>
            <w:lang w:val="en-US"/>
          </w:rPr>
          <w:t>https://www.e3s-conferences.org/articles/e3sconf/abs/2020/43/contents/contents.html</w:t>
        </w:r>
      </w:hyperlink>
      <w:r>
        <w:rPr>
          <w:rFonts w:asciiTheme="minorHAnsi" w:eastAsia="Arial Unicode MS" w:hAnsiTheme="minorHAnsi" w:cs="Mangal"/>
          <w:color w:val="000000" w:themeColor="text1"/>
          <w:lang w:val="en-US"/>
        </w:rPr>
        <w:t xml:space="preserve"> </w:t>
      </w:r>
    </w:p>
    <w:p w14:paraId="641DF9C1" w14:textId="59C2876B" w:rsidR="00BB74AA" w:rsidRPr="00AC7D64" w:rsidRDefault="00BB74AA" w:rsidP="00873A82">
      <w:pPr>
        <w:pStyle w:val="Prrafodelista"/>
        <w:numPr>
          <w:ilvl w:val="0"/>
          <w:numId w:val="2"/>
        </w:numPr>
        <w:spacing w:after="0" w:line="240" w:lineRule="auto"/>
        <w:ind w:left="-494" w:hanging="357"/>
        <w:jc w:val="both"/>
        <w:rPr>
          <w:rFonts w:asciiTheme="minorHAnsi" w:eastAsia="Arial Unicode MS" w:hAnsiTheme="minorHAnsi" w:cs="Mangal"/>
          <w:color w:val="000000" w:themeColor="text1"/>
          <w:lang w:val="en-US"/>
        </w:rPr>
      </w:pPr>
      <w:r w:rsidRPr="00AC7D64">
        <w:rPr>
          <w:rFonts w:asciiTheme="minorHAnsi" w:eastAsia="Arial Unicode MS" w:hAnsiTheme="minorHAnsi" w:cs="Mangal"/>
          <w:color w:val="000000" w:themeColor="text1"/>
          <w:lang w:val="en-US"/>
        </w:rPr>
        <w:t xml:space="preserve">2020. </w:t>
      </w:r>
      <w:r w:rsidRPr="00AC7D64">
        <w:rPr>
          <w:rFonts w:asciiTheme="minorHAnsi" w:eastAsia="Arial Unicode MS" w:hAnsiTheme="minorHAnsi" w:cs="Mangal"/>
          <w:bCs/>
          <w:color w:val="000000" w:themeColor="text1"/>
          <w:lang w:val="en-US"/>
        </w:rPr>
        <w:t xml:space="preserve">5th International Conference on Operational Excellence in Mining - </w:t>
      </w:r>
      <w:proofErr w:type="spellStart"/>
      <w:r w:rsidRPr="00AC7D64">
        <w:rPr>
          <w:rFonts w:asciiTheme="minorHAnsi" w:eastAsia="Arial Unicode MS" w:hAnsiTheme="minorHAnsi" w:cs="Mangal"/>
          <w:bCs/>
          <w:color w:val="000000" w:themeColor="text1"/>
          <w:lang w:val="en-US"/>
        </w:rPr>
        <w:t>Minexcellence</w:t>
      </w:r>
      <w:proofErr w:type="spellEnd"/>
      <w:r w:rsidRPr="00AC7D64">
        <w:rPr>
          <w:rFonts w:asciiTheme="minorHAnsi" w:eastAsia="Arial Unicode MS" w:hAnsiTheme="minorHAnsi" w:cs="Mangal"/>
          <w:bCs/>
          <w:color w:val="000000" w:themeColor="text1"/>
          <w:lang w:val="en-US"/>
        </w:rPr>
        <w:t xml:space="preserve"> </w:t>
      </w:r>
      <w:r w:rsidR="00A05850" w:rsidRPr="00AC7D64">
        <w:rPr>
          <w:rFonts w:asciiTheme="minorHAnsi" w:eastAsia="Arial Unicode MS" w:hAnsiTheme="minorHAnsi" w:cs="Mangal"/>
          <w:bCs/>
          <w:color w:val="000000" w:themeColor="text1"/>
          <w:lang w:val="en-US"/>
        </w:rPr>
        <w:t>Agosto</w:t>
      </w:r>
      <w:r w:rsidRPr="00AC7D64">
        <w:rPr>
          <w:rFonts w:asciiTheme="minorHAnsi" w:eastAsia="Arial Unicode MS" w:hAnsiTheme="minorHAnsi" w:cs="Mangal"/>
          <w:bCs/>
          <w:color w:val="000000" w:themeColor="text1"/>
          <w:lang w:val="en-US"/>
        </w:rPr>
        <w:t xml:space="preserve"> </w:t>
      </w:r>
      <w:r w:rsidR="00A05850" w:rsidRPr="00AC7D64">
        <w:rPr>
          <w:rFonts w:asciiTheme="minorHAnsi" w:eastAsia="Arial Unicode MS" w:hAnsiTheme="minorHAnsi" w:cs="Mangal"/>
          <w:bCs/>
          <w:color w:val="000000" w:themeColor="text1"/>
          <w:lang w:val="en-US"/>
        </w:rPr>
        <w:t>12</w:t>
      </w:r>
      <w:r w:rsidRPr="00AC7D64">
        <w:rPr>
          <w:rFonts w:asciiTheme="minorHAnsi" w:eastAsia="Arial Unicode MS" w:hAnsiTheme="minorHAnsi" w:cs="Mangal"/>
          <w:bCs/>
          <w:color w:val="000000" w:themeColor="text1"/>
          <w:lang w:val="en-US"/>
        </w:rPr>
        <w:t>-</w:t>
      </w:r>
      <w:r w:rsidR="00A05850" w:rsidRPr="00AC7D64">
        <w:rPr>
          <w:rFonts w:asciiTheme="minorHAnsi" w:eastAsia="Arial Unicode MS" w:hAnsiTheme="minorHAnsi" w:cs="Mangal"/>
          <w:bCs/>
          <w:color w:val="000000" w:themeColor="text1"/>
          <w:lang w:val="en-US"/>
        </w:rPr>
        <w:t>14</w:t>
      </w:r>
      <w:r w:rsidRPr="00AC7D64">
        <w:rPr>
          <w:rFonts w:asciiTheme="minorHAnsi" w:eastAsia="Arial Unicode MS" w:hAnsiTheme="minorHAnsi" w:cs="Mangal"/>
          <w:bCs/>
          <w:color w:val="000000" w:themeColor="text1"/>
          <w:lang w:val="en-US"/>
        </w:rPr>
        <w:t>, 2020</w:t>
      </w:r>
      <w:r w:rsidRPr="00AC7D64">
        <w:rPr>
          <w:rFonts w:asciiTheme="minorHAnsi" w:eastAsia="Arial Unicode MS" w:hAnsiTheme="minorHAnsi" w:cs="Mangal"/>
          <w:color w:val="000000" w:themeColor="text1"/>
          <w:lang w:val="en-US"/>
        </w:rPr>
        <w:t>.</w:t>
      </w:r>
    </w:p>
    <w:p w14:paraId="3309C814" w14:textId="443AC44B" w:rsidR="00767224" w:rsidRPr="00AC7D64" w:rsidRDefault="00767224" w:rsidP="00873A82">
      <w:pPr>
        <w:pStyle w:val="Prrafodelista"/>
        <w:numPr>
          <w:ilvl w:val="0"/>
          <w:numId w:val="2"/>
        </w:numPr>
        <w:spacing w:after="0" w:line="240" w:lineRule="auto"/>
        <w:ind w:left="-494" w:hanging="357"/>
        <w:jc w:val="both"/>
        <w:rPr>
          <w:rFonts w:asciiTheme="minorHAnsi" w:eastAsia="Arial Unicode MS" w:hAnsiTheme="minorHAnsi" w:cs="Mangal"/>
          <w:color w:val="000000" w:themeColor="text1"/>
          <w:lang w:val="en-US"/>
        </w:rPr>
      </w:pPr>
      <w:r w:rsidRPr="00AC7D64">
        <w:rPr>
          <w:rFonts w:asciiTheme="minorHAnsi" w:eastAsia="Arial Unicode MS" w:hAnsiTheme="minorHAnsi" w:cs="Mangal"/>
          <w:color w:val="000000" w:themeColor="text1"/>
          <w:lang w:val="en-US"/>
        </w:rPr>
        <w:t>2019.</w:t>
      </w:r>
      <w:r w:rsidR="0015634B" w:rsidRPr="00AC7D64">
        <w:rPr>
          <w:rFonts w:asciiTheme="minorHAnsi" w:eastAsia="Arial Unicode MS" w:hAnsiTheme="minorHAnsi" w:cs="Mangal"/>
          <w:color w:val="000000" w:themeColor="text1"/>
          <w:lang w:val="en-US"/>
        </w:rPr>
        <w:t xml:space="preserve"> </w:t>
      </w:r>
      <w:r w:rsidRPr="00AC7D64">
        <w:rPr>
          <w:rFonts w:asciiTheme="minorHAnsi" w:eastAsia="Arial Unicode MS" w:hAnsiTheme="minorHAnsi" w:cs="Mangal"/>
          <w:color w:val="000000" w:themeColor="text1"/>
          <w:lang w:val="en-US"/>
        </w:rPr>
        <w:t>6th International Congress on Environment and Social Responsibility in Mining, Sustainable Mining. September 4-6.</w:t>
      </w:r>
    </w:p>
    <w:p w14:paraId="349AD60D" w14:textId="3B83315E" w:rsidR="000352C2" w:rsidRPr="00AC7D64" w:rsidRDefault="000352C2" w:rsidP="00873A82">
      <w:pPr>
        <w:pStyle w:val="Fechadesubseccin"/>
        <w:numPr>
          <w:ilvl w:val="0"/>
          <w:numId w:val="2"/>
        </w:numPr>
        <w:spacing w:after="0"/>
        <w:ind w:left="-494" w:hanging="357"/>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2019. International Conference on Sustainable Development (ICSD) September 21-22, 2019 in New York City, USA. “Consumption and Production.”</w:t>
      </w:r>
    </w:p>
    <w:p w14:paraId="1527887D" w14:textId="5C6AA620" w:rsidR="00522C29" w:rsidRPr="00AC7D64" w:rsidRDefault="00522C29" w:rsidP="00873A82">
      <w:pPr>
        <w:pStyle w:val="Fechadesubseccin"/>
        <w:numPr>
          <w:ilvl w:val="0"/>
          <w:numId w:val="2"/>
        </w:numPr>
        <w:spacing w:after="0"/>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2018. Member of the Session Coordination Group. Session 8.b.3 - Adapting institutional policies to collaborative water governance: the path to enable S&amp;T and policy dialogue. 8th WORLD WATER FORUM. Brazil hosts the largest edition of the World Water Forum and meet its goals. Read More. March 23, 2018</w:t>
      </w:r>
    </w:p>
    <w:p w14:paraId="28ABEDE4" w14:textId="7974FA0F" w:rsidR="00522C29" w:rsidRPr="00AC7D64" w:rsidRDefault="00522C29" w:rsidP="00873A82">
      <w:pPr>
        <w:pStyle w:val="Fechadesubseccin"/>
        <w:numPr>
          <w:ilvl w:val="0"/>
          <w:numId w:val="2"/>
        </w:numPr>
        <w:spacing w:after="0"/>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2017. 4</w:t>
      </w:r>
      <w:r w:rsidRPr="00AC7D64">
        <w:rPr>
          <w:rFonts w:asciiTheme="minorHAnsi" w:eastAsia="Arial Unicode MS" w:hAnsiTheme="minorHAnsi" w:cs="Mangal"/>
          <w:bCs w:val="0"/>
          <w:color w:val="000000" w:themeColor="text1"/>
          <w:sz w:val="20"/>
          <w:szCs w:val="20"/>
          <w:vertAlign w:val="superscript"/>
          <w:lang w:val="en-US"/>
        </w:rPr>
        <w:t>th</w:t>
      </w:r>
      <w:r w:rsidRPr="00AC7D64">
        <w:rPr>
          <w:rFonts w:asciiTheme="minorHAnsi" w:eastAsia="Arial Unicode MS" w:hAnsiTheme="minorHAnsi" w:cs="Mangal"/>
          <w:bCs w:val="0"/>
          <w:color w:val="000000" w:themeColor="text1"/>
          <w:sz w:val="20"/>
          <w:szCs w:val="20"/>
          <w:lang w:val="en-US"/>
        </w:rPr>
        <w:t xml:space="preserve"> </w:t>
      </w:r>
      <w:hyperlink r:id="rId76" w:history="1">
        <w:r w:rsidRPr="00AC7D64">
          <w:rPr>
            <w:rStyle w:val="Hipervnculo"/>
            <w:rFonts w:asciiTheme="minorHAnsi" w:eastAsia="Arial Unicode MS" w:hAnsiTheme="minorHAnsi" w:cs="Mangal"/>
            <w:bCs w:val="0"/>
            <w:sz w:val="20"/>
            <w:szCs w:val="20"/>
            <w:lang w:val="en-US"/>
          </w:rPr>
          <w:t>International Conference on Water Economics, Statistics, and Finance</w:t>
        </w:r>
      </w:hyperlink>
      <w:r w:rsidRPr="00AC7D64">
        <w:rPr>
          <w:rFonts w:asciiTheme="minorHAnsi" w:eastAsia="Arial Unicode MS" w:hAnsiTheme="minorHAnsi" w:cs="Mangal"/>
          <w:bCs w:val="0"/>
          <w:color w:val="000000" w:themeColor="text1"/>
          <w:sz w:val="20"/>
          <w:szCs w:val="20"/>
          <w:lang w:val="en-US"/>
        </w:rPr>
        <w:t xml:space="preserve">. “Water Challenge in XXI </w:t>
      </w:r>
      <w:r w:rsidR="0015634B" w:rsidRPr="00AC7D64">
        <w:rPr>
          <w:rFonts w:asciiTheme="minorHAnsi" w:eastAsia="Arial Unicode MS" w:hAnsiTheme="minorHAnsi" w:cs="Mangal"/>
          <w:bCs w:val="0"/>
          <w:color w:val="000000" w:themeColor="text1"/>
          <w:sz w:val="20"/>
          <w:szCs w:val="20"/>
          <w:lang w:val="en-US"/>
        </w:rPr>
        <w:t>Century”. The</w:t>
      </w:r>
      <w:r w:rsidRPr="00AC7D64">
        <w:rPr>
          <w:rFonts w:asciiTheme="minorHAnsi" w:eastAsia="Arial Unicode MS" w:hAnsiTheme="minorHAnsi" w:cs="Mangal"/>
          <w:bCs w:val="0"/>
          <w:color w:val="000000" w:themeColor="text1"/>
          <w:sz w:val="20"/>
          <w:szCs w:val="20"/>
          <w:lang w:val="en-US"/>
        </w:rPr>
        <w:t xml:space="preserve"> International Water Association, IWA 11-13Sept, Livorno, </w:t>
      </w:r>
      <w:r w:rsidR="0015634B" w:rsidRPr="00AC7D64">
        <w:rPr>
          <w:rFonts w:asciiTheme="minorHAnsi" w:eastAsia="Arial Unicode MS" w:hAnsiTheme="minorHAnsi" w:cs="Mangal"/>
          <w:bCs w:val="0"/>
          <w:color w:val="000000" w:themeColor="text1"/>
          <w:sz w:val="20"/>
          <w:szCs w:val="20"/>
          <w:lang w:val="en-US"/>
        </w:rPr>
        <w:t>Italy,</w:t>
      </w:r>
      <w:r w:rsidRPr="00AC7D64">
        <w:rPr>
          <w:rFonts w:asciiTheme="minorHAnsi" w:eastAsia="Arial Unicode MS" w:hAnsiTheme="minorHAnsi" w:cs="Mangal"/>
          <w:bCs w:val="0"/>
          <w:color w:val="000000" w:themeColor="text1"/>
          <w:sz w:val="20"/>
          <w:szCs w:val="20"/>
          <w:lang w:val="en-US"/>
        </w:rPr>
        <w:t xml:space="preserve"> 2017.</w:t>
      </w:r>
    </w:p>
    <w:p w14:paraId="66D20C6E" w14:textId="77777777" w:rsidR="00522C29" w:rsidRPr="00AC7D64" w:rsidRDefault="00522C29" w:rsidP="00873A82">
      <w:pPr>
        <w:pStyle w:val="Fechadesubseccin"/>
        <w:numPr>
          <w:ilvl w:val="0"/>
          <w:numId w:val="2"/>
        </w:numPr>
        <w:spacing w:after="0"/>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2016. International Conference in City Sciences (ICCS 2016). 16th and 17th June 2016, Santiago. </w:t>
      </w:r>
    </w:p>
    <w:p w14:paraId="2333D88A" w14:textId="77777777" w:rsidR="00522C29" w:rsidRPr="00AC7D64" w:rsidRDefault="00522C29" w:rsidP="00873A82">
      <w:pPr>
        <w:pStyle w:val="Fechadesubseccin"/>
        <w:numPr>
          <w:ilvl w:val="0"/>
          <w:numId w:val="2"/>
        </w:numPr>
        <w:spacing w:after="0"/>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2016. 5th International Conference on Water Management in Mining – Water in Mining. May 18-20, Santiago. </w:t>
      </w:r>
    </w:p>
    <w:p w14:paraId="1706F449" w14:textId="19D73F48" w:rsidR="00522C29" w:rsidRPr="00AC7D64" w:rsidRDefault="0094243F" w:rsidP="00873A82">
      <w:pPr>
        <w:pStyle w:val="Fechadesubseccin"/>
        <w:numPr>
          <w:ilvl w:val="0"/>
          <w:numId w:val="2"/>
        </w:numPr>
        <w:spacing w:after="0"/>
        <w:ind w:left="-494" w:hanging="357"/>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t xml:space="preserve">2015 </w:t>
      </w:r>
      <w:r w:rsidR="00522C29" w:rsidRPr="00AC7D64">
        <w:rPr>
          <w:rFonts w:asciiTheme="minorHAnsi" w:eastAsia="Arial Unicode MS" w:hAnsiTheme="minorHAnsi" w:cs="Mangal"/>
          <w:bCs w:val="0"/>
          <w:color w:val="000000" w:themeColor="text1"/>
          <w:sz w:val="20"/>
          <w:szCs w:val="20"/>
          <w:lang w:val="en-US"/>
        </w:rPr>
        <w:t xml:space="preserve">3rd International Conference on Social Responsibility in Mining – </w:t>
      </w:r>
      <w:proofErr w:type="spellStart"/>
      <w:r w:rsidR="00522C29" w:rsidRPr="00AC7D64">
        <w:rPr>
          <w:rFonts w:asciiTheme="minorHAnsi" w:eastAsia="Arial Unicode MS" w:hAnsiTheme="minorHAnsi" w:cs="Mangal"/>
          <w:bCs w:val="0"/>
          <w:color w:val="000000" w:themeColor="text1"/>
          <w:sz w:val="20"/>
          <w:szCs w:val="20"/>
          <w:lang w:val="en-US"/>
        </w:rPr>
        <w:t>S</w:t>
      </w:r>
      <w:r>
        <w:rPr>
          <w:rFonts w:asciiTheme="minorHAnsi" w:eastAsia="Arial Unicode MS" w:hAnsiTheme="minorHAnsi" w:cs="Mangal"/>
          <w:bCs w:val="0"/>
          <w:color w:val="000000" w:themeColor="text1"/>
          <w:sz w:val="20"/>
          <w:szCs w:val="20"/>
          <w:lang w:val="en-US"/>
        </w:rPr>
        <w:t>R</w:t>
      </w:r>
      <w:r w:rsidR="00522C29" w:rsidRPr="00AC7D64">
        <w:rPr>
          <w:rFonts w:asciiTheme="minorHAnsi" w:eastAsia="Arial Unicode MS" w:hAnsiTheme="minorHAnsi" w:cs="Mangal"/>
          <w:bCs w:val="0"/>
          <w:color w:val="000000" w:themeColor="text1"/>
          <w:sz w:val="20"/>
          <w:szCs w:val="20"/>
          <w:lang w:val="en-US"/>
        </w:rPr>
        <w:t>mining</w:t>
      </w:r>
      <w:proofErr w:type="spellEnd"/>
      <w:r w:rsidR="00522C29" w:rsidRPr="00AC7D64">
        <w:rPr>
          <w:rFonts w:asciiTheme="minorHAnsi" w:eastAsia="Arial Unicode MS" w:hAnsiTheme="minorHAnsi" w:cs="Mangal"/>
          <w:bCs w:val="0"/>
          <w:color w:val="000000" w:themeColor="text1"/>
          <w:sz w:val="20"/>
          <w:szCs w:val="20"/>
          <w:lang w:val="en-US"/>
        </w:rPr>
        <w:t xml:space="preserve">. November 4-6, Antofagasta. </w:t>
      </w:r>
    </w:p>
    <w:p w14:paraId="00D6594F" w14:textId="6313DCF4" w:rsidR="00522C29" w:rsidRPr="00AC7D64" w:rsidRDefault="00522C29" w:rsidP="00873A82">
      <w:pPr>
        <w:pStyle w:val="Fechadesubseccin"/>
        <w:numPr>
          <w:ilvl w:val="0"/>
          <w:numId w:val="2"/>
        </w:numPr>
        <w:spacing w:after="0"/>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2015. </w:t>
      </w:r>
      <w:proofErr w:type="spellStart"/>
      <w:r w:rsidRPr="00AC7D64">
        <w:rPr>
          <w:rFonts w:asciiTheme="minorHAnsi" w:eastAsia="Arial Unicode MS" w:hAnsiTheme="minorHAnsi" w:cs="Mangal"/>
          <w:bCs w:val="0"/>
          <w:color w:val="000000" w:themeColor="text1"/>
          <w:sz w:val="20"/>
          <w:szCs w:val="20"/>
          <w:lang w:val="en-US"/>
        </w:rPr>
        <w:t>WaterWeek</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LatinAmerica</w:t>
      </w:r>
      <w:proofErr w:type="spellEnd"/>
      <w:r w:rsidRPr="00AC7D64">
        <w:rPr>
          <w:rFonts w:asciiTheme="minorHAnsi" w:eastAsia="Arial Unicode MS" w:hAnsiTheme="minorHAnsi" w:cs="Mangal"/>
          <w:bCs w:val="0"/>
          <w:color w:val="000000" w:themeColor="text1"/>
          <w:sz w:val="20"/>
          <w:szCs w:val="20"/>
          <w:lang w:val="en-US"/>
        </w:rPr>
        <w:t xml:space="preserve">, Fundación Chile, Government of Chile. </w:t>
      </w:r>
      <w:proofErr w:type="spellStart"/>
      <w:r w:rsidRPr="00AC7D64">
        <w:rPr>
          <w:rFonts w:asciiTheme="minorHAnsi" w:eastAsia="Arial Unicode MS" w:hAnsiTheme="minorHAnsi" w:cs="Mangal"/>
          <w:bCs w:val="0"/>
          <w:color w:val="000000" w:themeColor="text1"/>
          <w:sz w:val="20"/>
          <w:szCs w:val="20"/>
          <w:lang w:val="en-US"/>
        </w:rPr>
        <w:t>VIña</w:t>
      </w:r>
      <w:proofErr w:type="spellEnd"/>
      <w:r w:rsidRPr="00AC7D64">
        <w:rPr>
          <w:rFonts w:asciiTheme="minorHAnsi" w:eastAsia="Arial Unicode MS" w:hAnsiTheme="minorHAnsi" w:cs="Mangal"/>
          <w:bCs w:val="0"/>
          <w:color w:val="000000" w:themeColor="text1"/>
          <w:sz w:val="20"/>
          <w:szCs w:val="20"/>
          <w:lang w:val="en-US"/>
        </w:rPr>
        <w:t xml:space="preserve"> del Mar March 24-27</w:t>
      </w:r>
    </w:p>
    <w:p w14:paraId="3A2CD56F" w14:textId="77777777" w:rsidR="00522C29" w:rsidRPr="00AC7D64" w:rsidRDefault="00522C29" w:rsidP="00873A82">
      <w:pPr>
        <w:pStyle w:val="Fechadesubseccin"/>
        <w:numPr>
          <w:ilvl w:val="0"/>
          <w:numId w:val="2"/>
        </w:numPr>
        <w:spacing w:after="0"/>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2012 - Scientific Committee, </w:t>
      </w:r>
      <w:proofErr w:type="spellStart"/>
      <w:r w:rsidRPr="00AC7D64">
        <w:rPr>
          <w:rFonts w:asciiTheme="minorHAnsi" w:eastAsia="Arial Unicode MS" w:hAnsiTheme="minorHAnsi" w:cs="Mangal"/>
          <w:bCs w:val="0"/>
          <w:color w:val="000000" w:themeColor="text1"/>
          <w:sz w:val="20"/>
          <w:szCs w:val="20"/>
          <w:lang w:val="en-US"/>
        </w:rPr>
        <w:t>Suizagua</w:t>
      </w:r>
      <w:proofErr w:type="spellEnd"/>
      <w:r w:rsidRPr="00AC7D64">
        <w:rPr>
          <w:rFonts w:asciiTheme="minorHAnsi" w:eastAsia="Arial Unicode MS" w:hAnsiTheme="minorHAnsi" w:cs="Mangal"/>
          <w:bCs w:val="0"/>
          <w:color w:val="000000" w:themeColor="text1"/>
          <w:sz w:val="20"/>
          <w:szCs w:val="20"/>
          <w:lang w:val="en-US"/>
        </w:rPr>
        <w:t xml:space="preserve"> Andina, </w:t>
      </w:r>
      <w:proofErr w:type="spellStart"/>
      <w:r w:rsidRPr="00AC7D64">
        <w:rPr>
          <w:rFonts w:asciiTheme="minorHAnsi" w:eastAsia="Arial Unicode MS" w:hAnsiTheme="minorHAnsi" w:cs="Mangal"/>
          <w:bCs w:val="0"/>
          <w:color w:val="000000" w:themeColor="text1"/>
          <w:sz w:val="20"/>
          <w:szCs w:val="20"/>
          <w:lang w:val="en-US"/>
        </w:rPr>
        <w:t>FundaciónChile</w:t>
      </w:r>
      <w:proofErr w:type="spellEnd"/>
      <w:r w:rsidRPr="00AC7D64">
        <w:rPr>
          <w:rFonts w:asciiTheme="minorHAnsi" w:eastAsia="Arial Unicode MS" w:hAnsiTheme="minorHAnsi" w:cs="Mangal"/>
          <w:bCs w:val="0"/>
          <w:color w:val="000000" w:themeColor="text1"/>
          <w:sz w:val="20"/>
          <w:szCs w:val="20"/>
          <w:lang w:val="en-US"/>
        </w:rPr>
        <w:t xml:space="preserve">-Swiss Agency for Development and Cooperation. </w:t>
      </w:r>
    </w:p>
    <w:p w14:paraId="22ADDA7E" w14:textId="78B4C118" w:rsidR="005E75FB" w:rsidRPr="00AC7D64" w:rsidRDefault="00522C29" w:rsidP="00873A82">
      <w:pPr>
        <w:pStyle w:val="Fechadesubseccin"/>
        <w:numPr>
          <w:ilvl w:val="0"/>
          <w:numId w:val="2"/>
        </w:numPr>
        <w:spacing w:after="0"/>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2010. The Atlanta Conference on Science and Innovation Policy. September 15-17. Track Chair, The 16th Annual International Sustainable Development Research Conference, A New Arena for Global Governance, The </w:t>
      </w:r>
      <w:proofErr w:type="spellStart"/>
      <w:r w:rsidRPr="00AC7D64">
        <w:rPr>
          <w:rFonts w:asciiTheme="minorHAnsi" w:eastAsia="Arial Unicode MS" w:hAnsiTheme="minorHAnsi" w:cs="Mangal"/>
          <w:bCs w:val="0"/>
          <w:color w:val="000000" w:themeColor="text1"/>
          <w:sz w:val="20"/>
          <w:szCs w:val="20"/>
          <w:lang w:val="en-US"/>
        </w:rPr>
        <w:t>Kadoorie</w:t>
      </w:r>
      <w:proofErr w:type="spellEnd"/>
      <w:r w:rsidRPr="00AC7D64">
        <w:rPr>
          <w:rFonts w:asciiTheme="minorHAnsi" w:eastAsia="Arial Unicode MS" w:hAnsiTheme="minorHAnsi" w:cs="Mangal"/>
          <w:bCs w:val="0"/>
          <w:color w:val="000000" w:themeColor="text1"/>
          <w:sz w:val="20"/>
          <w:szCs w:val="20"/>
          <w:lang w:val="en-US"/>
        </w:rPr>
        <w:t xml:space="preserve"> Institute of The University of Hong Kong, 30 May – 1 June 2010</w:t>
      </w:r>
      <w:r w:rsidR="00A160E2" w:rsidRPr="00AC7D64">
        <w:rPr>
          <w:rFonts w:asciiTheme="minorHAnsi" w:eastAsia="Arial Unicode MS" w:hAnsiTheme="minorHAnsi" w:cs="Mangal"/>
          <w:bCs w:val="0"/>
          <w:color w:val="000000" w:themeColor="text1"/>
          <w:sz w:val="20"/>
          <w:szCs w:val="20"/>
          <w:lang w:val="en-US"/>
        </w:rPr>
        <w:t>.</w:t>
      </w:r>
    </w:p>
    <w:p w14:paraId="07A545E3" w14:textId="5843C0C6" w:rsidR="00522C29" w:rsidRPr="00AC7D64" w:rsidRDefault="00101E59" w:rsidP="00AC7D64">
      <w:pPr>
        <w:pStyle w:val="Fechadesubseccin"/>
        <w:spacing w:before="60" w:after="60"/>
        <w:ind w:left="-851"/>
        <w:contextualSpacing w:val="0"/>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 xml:space="preserve">Scientific </w:t>
      </w:r>
      <w:r w:rsidR="001A20F4" w:rsidRPr="00404D03">
        <w:rPr>
          <w:rFonts w:asciiTheme="minorHAnsi" w:eastAsia="Arial Unicode MS" w:hAnsiTheme="minorHAnsi" w:cs="Mangal"/>
          <w:b/>
          <w:caps/>
          <w:color w:val="000000" w:themeColor="text1"/>
          <w:sz w:val="20"/>
          <w:szCs w:val="20"/>
          <w:lang w:val="en-US"/>
        </w:rPr>
        <w:t>COMMITTEES -</w:t>
      </w:r>
      <w:r w:rsidRPr="00404D03">
        <w:rPr>
          <w:rFonts w:asciiTheme="minorHAnsi" w:eastAsia="Arial Unicode MS" w:hAnsiTheme="minorHAnsi" w:cs="Mangal"/>
          <w:b/>
          <w:caps/>
          <w:color w:val="000000" w:themeColor="text1"/>
          <w:sz w:val="20"/>
          <w:szCs w:val="20"/>
          <w:lang w:val="en-US"/>
        </w:rPr>
        <w:t xml:space="preserve"> </w:t>
      </w:r>
      <w:r w:rsidR="00522C29" w:rsidRPr="00AC7D64">
        <w:rPr>
          <w:rFonts w:asciiTheme="minorHAnsi" w:eastAsia="Arial Unicode MS" w:hAnsiTheme="minorHAnsi" w:cs="Mangal"/>
          <w:b/>
          <w:caps/>
          <w:color w:val="000000" w:themeColor="text1"/>
          <w:sz w:val="20"/>
          <w:szCs w:val="20"/>
          <w:lang w:val="en-US"/>
        </w:rPr>
        <w:t>Advisory board &amp; Scientific Advisor</w:t>
      </w:r>
    </w:p>
    <w:p w14:paraId="5A0C83AC" w14:textId="77777777" w:rsidR="00AF678D" w:rsidRDefault="00AF678D" w:rsidP="00AF678D">
      <w:pPr>
        <w:pStyle w:val="Fechadesubseccin"/>
        <w:numPr>
          <w:ilvl w:val="0"/>
          <w:numId w:val="2"/>
        </w:numPr>
        <w:spacing w:after="0"/>
        <w:ind w:left="-494" w:hanging="357"/>
        <w:jc w:val="both"/>
        <w:rPr>
          <w:rFonts w:asciiTheme="minorHAnsi" w:eastAsia="Arial Unicode MS" w:hAnsiTheme="minorHAnsi" w:cs="Mangal"/>
          <w:color w:val="000000" w:themeColor="text1"/>
          <w:sz w:val="20"/>
          <w:szCs w:val="20"/>
          <w:lang w:val="es-CL"/>
        </w:rPr>
      </w:pPr>
      <w:r>
        <w:rPr>
          <w:rFonts w:asciiTheme="minorHAnsi" w:eastAsia="Arial Unicode MS" w:hAnsiTheme="minorHAnsi" w:cs="Mangal"/>
          <w:color w:val="000000" w:themeColor="text1"/>
          <w:sz w:val="20"/>
          <w:szCs w:val="20"/>
          <w:lang w:val="es-CL"/>
        </w:rPr>
        <w:t>2020. Technical Advisory Board –</w:t>
      </w:r>
      <w:r w:rsidRPr="00AF678D">
        <w:t xml:space="preserve"> </w:t>
      </w:r>
      <w:r w:rsidRPr="00AF678D">
        <w:rPr>
          <w:rFonts w:asciiTheme="minorHAnsi" w:eastAsia="Arial Unicode MS" w:hAnsiTheme="minorHAnsi" w:cs="Mangal"/>
          <w:color w:val="000000" w:themeColor="text1"/>
          <w:sz w:val="20"/>
          <w:szCs w:val="20"/>
          <w:lang w:val="es-CL"/>
        </w:rPr>
        <w:t>Advanced Center for Water Technologies-CAPTA</w:t>
      </w:r>
      <w:r>
        <w:rPr>
          <w:rFonts w:asciiTheme="minorHAnsi" w:eastAsia="Arial Unicode MS" w:hAnsiTheme="minorHAnsi" w:cs="Mangal"/>
          <w:color w:val="000000" w:themeColor="text1"/>
          <w:sz w:val="20"/>
          <w:szCs w:val="20"/>
          <w:lang w:val="es-CL"/>
        </w:rPr>
        <w:t xml:space="preserve">, Nº </w:t>
      </w:r>
      <w:r w:rsidRPr="00AF678D">
        <w:rPr>
          <w:rFonts w:asciiTheme="minorHAnsi" w:eastAsia="Arial Unicode MS" w:hAnsiTheme="minorHAnsi" w:cs="Mangal"/>
          <w:color w:val="000000" w:themeColor="text1"/>
          <w:sz w:val="20"/>
          <w:szCs w:val="20"/>
          <w:lang w:val="es-CL"/>
        </w:rPr>
        <w:t>19CTIGH121349</w:t>
      </w:r>
      <w:r>
        <w:rPr>
          <w:rFonts w:asciiTheme="minorHAnsi" w:eastAsia="Arial Unicode MS" w:hAnsiTheme="minorHAnsi" w:cs="Mangal"/>
          <w:color w:val="000000" w:themeColor="text1"/>
          <w:sz w:val="20"/>
          <w:szCs w:val="20"/>
          <w:lang w:val="es-CL"/>
        </w:rPr>
        <w:t>. Innova CORFO</w:t>
      </w:r>
    </w:p>
    <w:p w14:paraId="6223348C" w14:textId="65DFE27A" w:rsidR="00AF678D" w:rsidRDefault="00AF678D" w:rsidP="00AF678D">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t xml:space="preserve">2020. </w:t>
      </w:r>
      <w:r w:rsidRPr="00AC7D64">
        <w:rPr>
          <w:rFonts w:asciiTheme="minorHAnsi" w:eastAsia="Arial Unicode MS" w:hAnsiTheme="minorHAnsi" w:cs="Mangal"/>
          <w:bCs w:val="0"/>
          <w:color w:val="000000" w:themeColor="text1"/>
          <w:sz w:val="20"/>
          <w:szCs w:val="20"/>
          <w:lang w:val="en-US"/>
        </w:rPr>
        <w:t>Scientific Advisor</w:t>
      </w:r>
      <w:r>
        <w:rPr>
          <w:rFonts w:asciiTheme="minorHAnsi" w:eastAsia="Arial Unicode MS" w:hAnsiTheme="minorHAnsi" w:cs="Mangal"/>
          <w:bCs w:val="0"/>
          <w:color w:val="000000" w:themeColor="text1"/>
          <w:sz w:val="20"/>
          <w:szCs w:val="20"/>
          <w:lang w:val="en-US"/>
        </w:rPr>
        <w:t xml:space="preserve">. </w:t>
      </w:r>
      <w:r w:rsidRPr="00AF678D">
        <w:rPr>
          <w:rFonts w:asciiTheme="minorHAnsi" w:eastAsia="Arial Unicode MS" w:hAnsiTheme="minorHAnsi" w:cs="Mangal"/>
          <w:bCs w:val="0"/>
          <w:color w:val="000000" w:themeColor="text1"/>
          <w:sz w:val="20"/>
          <w:szCs w:val="20"/>
          <w:lang w:val="en-US"/>
        </w:rPr>
        <w:t>Mining Sectoral Roundtable - Long-term Climate Strategy</w:t>
      </w:r>
      <w:r>
        <w:rPr>
          <w:rFonts w:asciiTheme="minorHAnsi" w:eastAsia="Arial Unicode MS" w:hAnsiTheme="minorHAnsi" w:cs="Mangal"/>
          <w:bCs w:val="0"/>
          <w:color w:val="000000" w:themeColor="text1"/>
          <w:sz w:val="20"/>
          <w:szCs w:val="20"/>
          <w:lang w:val="en-US"/>
        </w:rPr>
        <w:t>, Ministry of Environment.</w:t>
      </w:r>
    </w:p>
    <w:p w14:paraId="7D8FD28D" w14:textId="2C82CF31" w:rsidR="00AF678D" w:rsidRDefault="00AF678D" w:rsidP="00AF678D">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t xml:space="preserve">2020. </w:t>
      </w:r>
      <w:r w:rsidRPr="00AC7D64">
        <w:rPr>
          <w:rFonts w:asciiTheme="minorHAnsi" w:eastAsia="Arial Unicode MS" w:hAnsiTheme="minorHAnsi" w:cs="Mangal"/>
          <w:bCs w:val="0"/>
          <w:color w:val="000000" w:themeColor="text1"/>
          <w:sz w:val="20"/>
          <w:szCs w:val="20"/>
          <w:lang w:val="en-US"/>
        </w:rPr>
        <w:t>Scientific Advisor</w:t>
      </w:r>
      <w:r>
        <w:rPr>
          <w:rFonts w:asciiTheme="minorHAnsi" w:eastAsia="Arial Unicode MS" w:hAnsiTheme="minorHAnsi" w:cs="Mangal"/>
          <w:bCs w:val="0"/>
          <w:color w:val="000000" w:themeColor="text1"/>
          <w:sz w:val="20"/>
          <w:szCs w:val="20"/>
          <w:lang w:val="en-US"/>
        </w:rPr>
        <w:t>. Waste</w:t>
      </w:r>
      <w:r w:rsidRPr="00AF678D">
        <w:rPr>
          <w:rFonts w:asciiTheme="minorHAnsi" w:eastAsia="Arial Unicode MS" w:hAnsiTheme="minorHAnsi" w:cs="Mangal"/>
          <w:bCs w:val="0"/>
          <w:color w:val="000000" w:themeColor="text1"/>
          <w:sz w:val="20"/>
          <w:szCs w:val="20"/>
          <w:lang w:val="en-US"/>
        </w:rPr>
        <w:t xml:space="preserve"> Sectoral Roundtable - Long-term Climate Strategy</w:t>
      </w:r>
      <w:r>
        <w:rPr>
          <w:rFonts w:asciiTheme="minorHAnsi" w:eastAsia="Arial Unicode MS" w:hAnsiTheme="minorHAnsi" w:cs="Mangal"/>
          <w:bCs w:val="0"/>
          <w:color w:val="000000" w:themeColor="text1"/>
          <w:sz w:val="20"/>
          <w:szCs w:val="20"/>
          <w:lang w:val="en-US"/>
        </w:rPr>
        <w:t>, Ministry of Environment.</w:t>
      </w:r>
    </w:p>
    <w:p w14:paraId="40CD904D" w14:textId="32DE1A0D" w:rsidR="00A45D99" w:rsidRDefault="00A45D99" w:rsidP="00A45D99">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t xml:space="preserve">2020. </w:t>
      </w:r>
      <w:r w:rsidRPr="00AC7D64">
        <w:rPr>
          <w:rFonts w:asciiTheme="minorHAnsi" w:eastAsia="Arial Unicode MS" w:hAnsiTheme="minorHAnsi" w:cs="Mangal"/>
          <w:bCs w:val="0"/>
          <w:color w:val="000000" w:themeColor="text1"/>
          <w:sz w:val="20"/>
          <w:szCs w:val="20"/>
          <w:lang w:val="en-US"/>
        </w:rPr>
        <w:t>Scientific Advisor</w:t>
      </w:r>
      <w:r>
        <w:rPr>
          <w:rFonts w:asciiTheme="minorHAnsi" w:eastAsia="Arial Unicode MS" w:hAnsiTheme="minorHAnsi" w:cs="Mangal"/>
          <w:bCs w:val="0"/>
          <w:color w:val="000000" w:themeColor="text1"/>
          <w:sz w:val="20"/>
          <w:szCs w:val="20"/>
          <w:lang w:val="en-US"/>
        </w:rPr>
        <w:t xml:space="preserve">. </w:t>
      </w:r>
      <w:r w:rsidR="00AF678D">
        <w:rPr>
          <w:rFonts w:asciiTheme="minorHAnsi" w:eastAsia="Arial Unicode MS" w:hAnsiTheme="minorHAnsi" w:cs="Mangal"/>
          <w:bCs w:val="0"/>
          <w:color w:val="000000" w:themeColor="text1"/>
          <w:sz w:val="20"/>
          <w:szCs w:val="20"/>
          <w:lang w:val="en-US"/>
        </w:rPr>
        <w:t>Energy</w:t>
      </w:r>
      <w:r w:rsidR="00AF678D" w:rsidRPr="00AF678D">
        <w:rPr>
          <w:rFonts w:asciiTheme="minorHAnsi" w:eastAsia="Arial Unicode MS" w:hAnsiTheme="minorHAnsi" w:cs="Mangal"/>
          <w:bCs w:val="0"/>
          <w:color w:val="000000" w:themeColor="text1"/>
          <w:sz w:val="20"/>
          <w:szCs w:val="20"/>
          <w:lang w:val="en-US"/>
        </w:rPr>
        <w:t xml:space="preserve"> Sectoral Roundtable - Long-term Climate Strategy</w:t>
      </w:r>
      <w:r>
        <w:rPr>
          <w:rFonts w:asciiTheme="minorHAnsi" w:eastAsia="Arial Unicode MS" w:hAnsiTheme="minorHAnsi" w:cs="Mangal"/>
          <w:bCs w:val="0"/>
          <w:color w:val="000000" w:themeColor="text1"/>
          <w:sz w:val="20"/>
          <w:szCs w:val="20"/>
          <w:lang w:val="en-US"/>
        </w:rPr>
        <w:t>, Ministry of Energy.</w:t>
      </w:r>
    </w:p>
    <w:p w14:paraId="6A76D155" w14:textId="2930C426" w:rsidR="00522C29" w:rsidRPr="00AC7D64" w:rsidRDefault="00522C29"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2012</w:t>
      </w:r>
      <w:r w:rsidR="00510B80" w:rsidRPr="00AC7D64">
        <w:rPr>
          <w:rFonts w:asciiTheme="minorHAnsi" w:eastAsia="Arial Unicode MS" w:hAnsiTheme="minorHAnsi" w:cs="Mangal"/>
          <w:bCs w:val="0"/>
          <w:color w:val="000000" w:themeColor="text1"/>
          <w:sz w:val="20"/>
          <w:szCs w:val="20"/>
          <w:lang w:val="en-US"/>
        </w:rPr>
        <w:t>-</w:t>
      </w:r>
      <w:r w:rsidR="00E96C68" w:rsidRPr="00AC7D64">
        <w:rPr>
          <w:rFonts w:asciiTheme="minorHAnsi" w:eastAsia="Arial Unicode MS" w:hAnsiTheme="minorHAnsi" w:cs="Mangal"/>
          <w:bCs w:val="0"/>
          <w:color w:val="000000" w:themeColor="text1"/>
          <w:sz w:val="20"/>
          <w:szCs w:val="20"/>
          <w:lang w:val="en-US"/>
        </w:rPr>
        <w:t>(</w:t>
      </w:r>
      <w:r w:rsidRPr="00AC7D64">
        <w:rPr>
          <w:rFonts w:asciiTheme="minorHAnsi" w:eastAsia="Arial Unicode MS" w:hAnsiTheme="minorHAnsi" w:cs="Mangal"/>
          <w:bCs w:val="0"/>
          <w:color w:val="000000" w:themeColor="text1"/>
          <w:sz w:val="20"/>
          <w:szCs w:val="20"/>
          <w:lang w:val="en-US"/>
        </w:rPr>
        <w:t>Current</w:t>
      </w:r>
      <w:r w:rsidR="00E96C68" w:rsidRPr="00AC7D64">
        <w:rPr>
          <w:rFonts w:asciiTheme="minorHAnsi" w:eastAsia="Arial Unicode MS" w:hAnsiTheme="minorHAnsi" w:cs="Mangal"/>
          <w:bCs w:val="0"/>
          <w:color w:val="000000" w:themeColor="text1"/>
          <w:sz w:val="20"/>
          <w:szCs w:val="20"/>
          <w:lang w:val="en-US"/>
        </w:rPr>
        <w:t>)</w:t>
      </w:r>
      <w:r w:rsidRPr="00AC7D64">
        <w:rPr>
          <w:rFonts w:asciiTheme="minorHAnsi" w:eastAsia="Arial Unicode MS" w:hAnsiTheme="minorHAnsi" w:cs="Mangal"/>
          <w:bCs w:val="0"/>
          <w:color w:val="000000" w:themeColor="text1"/>
          <w:sz w:val="20"/>
          <w:szCs w:val="20"/>
          <w:lang w:val="en-US"/>
        </w:rPr>
        <w:t xml:space="preserve"> Advisory Board on “Water, Energy and Environment Area” FONDEF program, National Commission for Scientific and Technological Research, Government of Chile: </w:t>
      </w:r>
    </w:p>
    <w:p w14:paraId="6B4988BC" w14:textId="2405E32D" w:rsidR="00522C29" w:rsidRPr="00AC7D64" w:rsidRDefault="00522C29"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2010</w:t>
      </w:r>
      <w:r w:rsidR="00510B80" w:rsidRPr="00AC7D64">
        <w:rPr>
          <w:rFonts w:asciiTheme="minorHAnsi" w:eastAsia="Arial Unicode MS" w:hAnsiTheme="minorHAnsi" w:cs="Mangal"/>
          <w:bCs w:val="0"/>
          <w:color w:val="000000" w:themeColor="text1"/>
          <w:sz w:val="20"/>
          <w:szCs w:val="20"/>
          <w:lang w:val="en-US"/>
        </w:rPr>
        <w:t>-</w:t>
      </w:r>
      <w:r w:rsidR="00E96C68" w:rsidRPr="00AC7D64">
        <w:rPr>
          <w:rFonts w:asciiTheme="minorHAnsi" w:eastAsia="Arial Unicode MS" w:hAnsiTheme="minorHAnsi" w:cs="Mangal"/>
          <w:bCs w:val="0"/>
          <w:color w:val="000000" w:themeColor="text1"/>
          <w:sz w:val="20"/>
          <w:szCs w:val="20"/>
          <w:lang w:val="en-US"/>
        </w:rPr>
        <w:t>(</w:t>
      </w:r>
      <w:r w:rsidRPr="00AC7D64">
        <w:rPr>
          <w:rFonts w:asciiTheme="minorHAnsi" w:eastAsia="Arial Unicode MS" w:hAnsiTheme="minorHAnsi" w:cs="Mangal"/>
          <w:bCs w:val="0"/>
          <w:color w:val="000000" w:themeColor="text1"/>
          <w:sz w:val="20"/>
          <w:szCs w:val="20"/>
          <w:lang w:val="en-US"/>
        </w:rPr>
        <w:t>Current</w:t>
      </w:r>
      <w:r w:rsidR="00510B80" w:rsidRPr="00AC7D64">
        <w:rPr>
          <w:rFonts w:asciiTheme="minorHAnsi" w:eastAsia="Arial Unicode MS" w:hAnsiTheme="minorHAnsi" w:cs="Mangal"/>
          <w:bCs w:val="0"/>
          <w:color w:val="000000" w:themeColor="text1"/>
          <w:sz w:val="20"/>
          <w:szCs w:val="20"/>
          <w:lang w:val="en-US"/>
        </w:rPr>
        <w:t>)</w:t>
      </w:r>
      <w:r w:rsidRPr="00AC7D64">
        <w:rPr>
          <w:rFonts w:asciiTheme="minorHAnsi" w:eastAsia="Arial Unicode MS" w:hAnsiTheme="minorHAnsi" w:cs="Mangal"/>
          <w:bCs w:val="0"/>
          <w:color w:val="000000" w:themeColor="text1"/>
          <w:sz w:val="20"/>
          <w:szCs w:val="20"/>
          <w:lang w:val="en-US"/>
        </w:rPr>
        <w:t xml:space="preserve"> Reviewer for Innovation Projects – INNOVA program, CORFO, Government of Chile.</w:t>
      </w:r>
    </w:p>
    <w:p w14:paraId="42517214" w14:textId="325E278C" w:rsidR="009D78C7" w:rsidRPr="00AC7D64" w:rsidRDefault="009D78C7"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2013</w:t>
      </w:r>
      <w:r w:rsidR="00510B80" w:rsidRPr="00AC7D64">
        <w:rPr>
          <w:rFonts w:asciiTheme="minorHAnsi" w:eastAsia="Arial Unicode MS" w:hAnsiTheme="minorHAnsi" w:cs="Mangal"/>
          <w:bCs w:val="0"/>
          <w:color w:val="000000" w:themeColor="text1"/>
          <w:sz w:val="20"/>
          <w:szCs w:val="20"/>
          <w:lang w:val="en-US"/>
        </w:rPr>
        <w:t>-</w:t>
      </w:r>
      <w:r w:rsidRPr="00AC7D64">
        <w:rPr>
          <w:rFonts w:asciiTheme="minorHAnsi" w:eastAsia="Arial Unicode MS" w:hAnsiTheme="minorHAnsi" w:cs="Mangal"/>
          <w:bCs w:val="0"/>
          <w:color w:val="000000" w:themeColor="text1"/>
          <w:sz w:val="20"/>
          <w:szCs w:val="20"/>
          <w:lang w:val="en-US"/>
        </w:rPr>
        <w:t xml:space="preserve">Academic Advisor, Postgraduate programs, National Accreditation Commission. Ministry of Education, Government of Chile. </w:t>
      </w:r>
    </w:p>
    <w:p w14:paraId="1FED6586" w14:textId="77777777" w:rsidR="00E81364" w:rsidRPr="00AC7D64" w:rsidRDefault="00E81364"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2012- (Current) Reviewer and Rapporteur. Executive Agency for Higher Education, Research, Development and Innovation Funding &amp;. Evaluator for Partnership Program - Joint Applied Research Projects, Romanian National Council for Development and Innovation and Romanian National Council for Scientific Research. </w:t>
      </w:r>
    </w:p>
    <w:p w14:paraId="7F0F92D9" w14:textId="5D4635D0" w:rsidR="00522C29" w:rsidRPr="00AC7D64" w:rsidRDefault="00522C29"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2017. Scientific Advisor on Water Sustainability, Public-Private Partnership - Mining Value Alliance. </w:t>
      </w:r>
    </w:p>
    <w:p w14:paraId="13818718" w14:textId="77777777" w:rsidR="00522C29" w:rsidRPr="00AC7D64" w:rsidRDefault="00522C29"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2017. Scientific Advisor, Long-Term planning to future energy scenarios. Ministry of Energy. </w:t>
      </w:r>
    </w:p>
    <w:p w14:paraId="6B286BB9" w14:textId="77777777" w:rsidR="00522C29" w:rsidRPr="00AC7D64" w:rsidRDefault="00522C29"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n-US"/>
        </w:rPr>
        <w:t xml:space="preserve">2016. Scientific Advisor, R &amp; D + </w:t>
      </w:r>
      <w:proofErr w:type="spellStart"/>
      <w:r w:rsidRPr="00AC7D64">
        <w:rPr>
          <w:rFonts w:asciiTheme="minorHAnsi" w:eastAsia="Arial Unicode MS" w:hAnsiTheme="minorHAnsi" w:cs="Mangal"/>
          <w:bCs w:val="0"/>
          <w:color w:val="000000" w:themeColor="text1"/>
          <w:sz w:val="20"/>
          <w:szCs w:val="20"/>
          <w:lang w:val="en-US"/>
        </w:rPr>
        <w:t>i</w:t>
      </w:r>
      <w:proofErr w:type="spellEnd"/>
      <w:r w:rsidRPr="00AC7D64">
        <w:rPr>
          <w:rFonts w:asciiTheme="minorHAnsi" w:eastAsia="Arial Unicode MS" w:hAnsiTheme="minorHAnsi" w:cs="Mangal"/>
          <w:bCs w:val="0"/>
          <w:color w:val="000000" w:themeColor="text1"/>
          <w:sz w:val="20"/>
          <w:szCs w:val="20"/>
          <w:lang w:val="en-US"/>
        </w:rPr>
        <w:t xml:space="preserve"> in Water Resources. </w:t>
      </w:r>
      <w:r w:rsidRPr="00AC7D64">
        <w:rPr>
          <w:rFonts w:asciiTheme="minorHAnsi" w:eastAsia="Arial Unicode MS" w:hAnsiTheme="minorHAnsi" w:cs="Mangal"/>
          <w:bCs w:val="0"/>
          <w:color w:val="000000" w:themeColor="text1"/>
          <w:sz w:val="20"/>
          <w:szCs w:val="20"/>
          <w:lang w:val="es-ES_tradnl"/>
        </w:rPr>
        <w:t xml:space="preserve">Comisión Nacional de Innovación para el Desarrollo. </w:t>
      </w:r>
    </w:p>
    <w:p w14:paraId="08B98768" w14:textId="77777777" w:rsidR="00522C29" w:rsidRPr="00AC7D64" w:rsidRDefault="00522C29"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2015-2016. Scientific Advisor, Mitigation Action Plan &amp; Scenarios (MAPS) – Chile. Ministry of Environment, Government of Chile. Co-impact assessment of mitigation of climate change. www.mapschile.cl </w:t>
      </w:r>
    </w:p>
    <w:p w14:paraId="508C432C" w14:textId="21B4C46F" w:rsidR="00522C29" w:rsidRPr="00AC7D64" w:rsidRDefault="00522C29"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2012</w:t>
      </w:r>
      <w:r w:rsidR="00510B80" w:rsidRPr="00AC7D64">
        <w:rPr>
          <w:rFonts w:asciiTheme="minorHAnsi" w:eastAsia="Arial Unicode MS" w:hAnsiTheme="minorHAnsi" w:cs="Mangal"/>
          <w:bCs w:val="0"/>
          <w:color w:val="000000" w:themeColor="text1"/>
          <w:sz w:val="20"/>
          <w:szCs w:val="20"/>
          <w:lang w:val="en-US"/>
        </w:rPr>
        <w:t>-</w:t>
      </w:r>
      <w:r w:rsidRPr="00AC7D64">
        <w:rPr>
          <w:rFonts w:asciiTheme="minorHAnsi" w:eastAsia="Arial Unicode MS" w:hAnsiTheme="minorHAnsi" w:cs="Mangal"/>
          <w:bCs w:val="0"/>
          <w:color w:val="000000" w:themeColor="text1"/>
          <w:sz w:val="20"/>
          <w:szCs w:val="20"/>
          <w:lang w:val="en-US"/>
        </w:rPr>
        <w:t xml:space="preserve">2016 Advisory Board, Department of International Relations National Commission for Scientific and Technological Research, Government of Chile. </w:t>
      </w:r>
    </w:p>
    <w:p w14:paraId="1EBF1FA0" w14:textId="77777777" w:rsidR="00522C29" w:rsidRPr="00AC7D64" w:rsidRDefault="00522C29"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2012 - Reviewer-The Best Corporate and Sustainability Report Awards. </w:t>
      </w:r>
      <w:proofErr w:type="spellStart"/>
      <w:r w:rsidRPr="00AC7D64">
        <w:rPr>
          <w:rFonts w:asciiTheme="minorHAnsi" w:eastAsia="Arial Unicode MS" w:hAnsiTheme="minorHAnsi" w:cs="Mangal"/>
          <w:bCs w:val="0"/>
          <w:color w:val="000000" w:themeColor="text1"/>
          <w:sz w:val="20"/>
          <w:szCs w:val="20"/>
          <w:lang w:val="en-US"/>
        </w:rPr>
        <w:t>AccionRSE</w:t>
      </w:r>
      <w:proofErr w:type="spellEnd"/>
      <w:r w:rsidRPr="00AC7D64">
        <w:rPr>
          <w:rFonts w:asciiTheme="minorHAnsi" w:eastAsia="Arial Unicode MS" w:hAnsiTheme="minorHAnsi" w:cs="Mangal"/>
          <w:bCs w:val="0"/>
          <w:color w:val="000000" w:themeColor="text1"/>
          <w:sz w:val="20"/>
          <w:szCs w:val="20"/>
          <w:lang w:val="en-US"/>
        </w:rPr>
        <w:t xml:space="preserve">, representative of WBCSD - World Business Council for Sustainable Development. </w:t>
      </w:r>
    </w:p>
    <w:p w14:paraId="252D02A9" w14:textId="77777777" w:rsidR="00522C29" w:rsidRPr="00AC7D64" w:rsidRDefault="00522C29"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2012 – 2015. Advisory Board, Minister of Environment, Government of Chile </w:t>
      </w:r>
    </w:p>
    <w:p w14:paraId="08EED771" w14:textId="77777777" w:rsidR="00522C29" w:rsidRPr="00AC7D64" w:rsidRDefault="00522C29"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lastRenderedPageBreak/>
        <w:t>2012 International Reviewer for FONARSEC- National Agency for Promotion of Science and Technology; Ministry of Science, Technology and Innovation; Republic of Argentina.</w:t>
      </w:r>
    </w:p>
    <w:p w14:paraId="4DCBBF79" w14:textId="77777777" w:rsidR="00522C29" w:rsidRPr="00AC7D64" w:rsidRDefault="00522C29"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2011- 2012. Scientific Advisor, Energy Sustainability Indicators, Ministry of Energy, Government of Chile. </w:t>
      </w:r>
    </w:p>
    <w:p w14:paraId="1C7D725B" w14:textId="77777777" w:rsidR="00522C29" w:rsidRPr="00AC7D64" w:rsidRDefault="00522C29"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2012-2014. Scientific Advisor, Sustainable Procurement, </w:t>
      </w:r>
      <w:proofErr w:type="spellStart"/>
      <w:r w:rsidRPr="00AC7D64">
        <w:rPr>
          <w:rFonts w:asciiTheme="minorHAnsi" w:eastAsia="Arial Unicode MS" w:hAnsiTheme="minorHAnsi" w:cs="Mangal"/>
          <w:bCs w:val="0"/>
          <w:color w:val="000000" w:themeColor="text1"/>
          <w:sz w:val="20"/>
          <w:szCs w:val="20"/>
          <w:lang w:val="en-US"/>
        </w:rPr>
        <w:t>ChileCompra</w:t>
      </w:r>
      <w:proofErr w:type="spellEnd"/>
      <w:r w:rsidRPr="00AC7D64">
        <w:rPr>
          <w:rFonts w:asciiTheme="minorHAnsi" w:eastAsia="Arial Unicode MS" w:hAnsiTheme="minorHAnsi" w:cs="Mangal"/>
          <w:bCs w:val="0"/>
          <w:color w:val="000000" w:themeColor="text1"/>
          <w:sz w:val="20"/>
          <w:szCs w:val="20"/>
          <w:lang w:val="en-US"/>
        </w:rPr>
        <w:t xml:space="preserve"> Procurement Bureau, Ministry of Treasury, Government of Chile.</w:t>
      </w:r>
    </w:p>
    <w:p w14:paraId="1398C808" w14:textId="78934521" w:rsidR="00522C29" w:rsidRPr="00AC7D64" w:rsidRDefault="00522C29"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2010-2012. Scientific Advisor. Environmental Advisory Council of the </w:t>
      </w:r>
      <w:proofErr w:type="spellStart"/>
      <w:r w:rsidRPr="00AC7D64">
        <w:rPr>
          <w:rFonts w:asciiTheme="minorHAnsi" w:eastAsia="Arial Unicode MS" w:hAnsiTheme="minorHAnsi" w:cs="Mangal"/>
          <w:bCs w:val="0"/>
          <w:color w:val="000000" w:themeColor="text1"/>
          <w:sz w:val="20"/>
          <w:szCs w:val="20"/>
          <w:lang w:val="en-US"/>
        </w:rPr>
        <w:t>Peñalolen</w:t>
      </w:r>
      <w:proofErr w:type="spellEnd"/>
      <w:r w:rsidRPr="00AC7D64">
        <w:rPr>
          <w:rFonts w:asciiTheme="minorHAnsi" w:eastAsia="Arial Unicode MS" w:hAnsiTheme="minorHAnsi" w:cs="Mangal"/>
          <w:bCs w:val="0"/>
          <w:color w:val="000000" w:themeColor="text1"/>
          <w:sz w:val="20"/>
          <w:szCs w:val="20"/>
          <w:lang w:val="en-US"/>
        </w:rPr>
        <w:t xml:space="preserve"> Municipality, Santiago, Chile.</w:t>
      </w:r>
    </w:p>
    <w:p w14:paraId="098941EC" w14:textId="77777777" w:rsidR="005E75FB" w:rsidRPr="00AC7D64" w:rsidRDefault="005E75FB" w:rsidP="005E75FB">
      <w:pPr>
        <w:pStyle w:val="SectionTitle"/>
        <w:spacing w:before="0" w:line="240" w:lineRule="auto"/>
        <w:ind w:left="-851" w:right="468"/>
        <w:rPr>
          <w:rFonts w:asciiTheme="minorHAnsi" w:eastAsia="Arial Unicode MS" w:hAnsiTheme="minorHAnsi" w:cs="Mangal"/>
          <w:b/>
          <w:color w:val="000000" w:themeColor="text1"/>
        </w:rPr>
      </w:pPr>
      <w:r w:rsidRPr="00AC7D64">
        <w:rPr>
          <w:rFonts w:asciiTheme="minorHAnsi" w:eastAsia="Arial Unicode MS" w:hAnsiTheme="minorHAnsi" w:cs="Mangal"/>
          <w:b/>
          <w:color w:val="000000" w:themeColor="text1"/>
        </w:rPr>
        <w:t xml:space="preserve">Invited Talks and Lectures </w:t>
      </w:r>
    </w:p>
    <w:p w14:paraId="71B2BA7F" w14:textId="05FB254A" w:rsidR="005E75FB" w:rsidRPr="00AC7D64" w:rsidRDefault="005E75FB" w:rsidP="004131CC">
      <w:pPr>
        <w:pStyle w:val="Fechadesubseccin"/>
        <w:spacing w:after="0"/>
        <w:ind w:left="-851"/>
        <w:contextualSpacing w:val="0"/>
        <w:jc w:val="right"/>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Guest Keynote</w:t>
      </w:r>
      <w:r w:rsidR="005E2DCB" w:rsidRPr="00AC7D64">
        <w:rPr>
          <w:rFonts w:asciiTheme="minorHAnsi" w:eastAsia="Arial Unicode MS" w:hAnsiTheme="minorHAnsi" w:cs="Mangal"/>
          <w:b/>
          <w:caps/>
          <w:color w:val="000000" w:themeColor="text1"/>
          <w:sz w:val="20"/>
          <w:szCs w:val="20"/>
          <w:lang w:val="en-US"/>
        </w:rPr>
        <w:t xml:space="preserve"> Speaker</w:t>
      </w:r>
    </w:p>
    <w:p w14:paraId="1A1C1E8E" w14:textId="23DCEF84" w:rsidR="00EB09F6" w:rsidRPr="00AC7D64" w:rsidRDefault="006A12D1" w:rsidP="006B5F63">
      <w:pPr>
        <w:pStyle w:val="Prrafodelista"/>
        <w:numPr>
          <w:ilvl w:val="0"/>
          <w:numId w:val="2"/>
        </w:numPr>
        <w:spacing w:before="240"/>
        <w:jc w:val="both"/>
        <w:rPr>
          <w:rFonts w:asciiTheme="minorHAnsi" w:eastAsia="Arial Unicode MS" w:hAnsiTheme="minorHAnsi" w:cs="Mangal"/>
          <w:bCs/>
          <w:color w:val="000000" w:themeColor="text1"/>
          <w:lang w:val="en-US"/>
        </w:rPr>
      </w:pPr>
      <w:r w:rsidRPr="00AC7D64">
        <w:rPr>
          <w:rFonts w:asciiTheme="minorHAnsi" w:eastAsia="Arial Unicode MS" w:hAnsiTheme="minorHAnsi" w:cs="Mangal"/>
          <w:bCs/>
          <w:color w:val="000000" w:themeColor="text1"/>
          <w:lang w:val="en-US"/>
        </w:rPr>
        <w:t>2020.</w:t>
      </w:r>
      <w:r w:rsidR="00FF0F12" w:rsidRPr="00AC7D64">
        <w:rPr>
          <w:rFonts w:asciiTheme="minorHAnsi" w:eastAsia="Arial Unicode MS" w:hAnsiTheme="minorHAnsi" w:cs="Mangal"/>
          <w:bCs/>
          <w:color w:val="000000" w:themeColor="text1"/>
          <w:lang w:val="en-US"/>
        </w:rPr>
        <w:t xml:space="preserve"> </w:t>
      </w:r>
      <w:r w:rsidR="00773ECD" w:rsidRPr="00AC7D64">
        <w:rPr>
          <w:rFonts w:asciiTheme="minorHAnsi" w:eastAsia="Arial Unicode MS" w:hAnsiTheme="minorHAnsi" w:cs="Mangal"/>
          <w:bCs/>
          <w:color w:val="000000" w:themeColor="text1"/>
          <w:lang w:val="en-US"/>
        </w:rPr>
        <w:t>“</w:t>
      </w:r>
      <w:r w:rsidR="008A0CFC" w:rsidRPr="00AC7D64">
        <w:rPr>
          <w:rFonts w:asciiTheme="minorHAnsi" w:eastAsia="Arial Unicode MS" w:hAnsiTheme="minorHAnsi" w:cs="Mangal"/>
          <w:bCs/>
          <w:color w:val="000000" w:themeColor="text1"/>
          <w:lang w:val="en-US"/>
        </w:rPr>
        <w:t>Food</w:t>
      </w:r>
      <w:r w:rsidR="00D76B81" w:rsidRPr="00AC7D64">
        <w:rPr>
          <w:rFonts w:asciiTheme="minorHAnsi" w:eastAsia="Arial Unicode MS" w:hAnsiTheme="minorHAnsi" w:cs="Mangal"/>
          <w:bCs/>
          <w:color w:val="000000" w:themeColor="text1"/>
          <w:lang w:val="en-US"/>
        </w:rPr>
        <w:t xml:space="preserve"> Water Energy Nexus”. </w:t>
      </w:r>
      <w:hyperlink r:id="rId77" w:history="1">
        <w:r w:rsidR="00FF0F12" w:rsidRPr="00AC7D64">
          <w:rPr>
            <w:rStyle w:val="Hipervnculo"/>
            <w:rFonts w:asciiTheme="minorHAnsi" w:eastAsia="Arial Unicode MS" w:hAnsiTheme="minorHAnsi" w:cs="Mangal"/>
            <w:bCs/>
            <w:lang w:val="en-US"/>
          </w:rPr>
          <w:t>International e-Conference Climate Nexus Perspectives</w:t>
        </w:r>
      </w:hyperlink>
      <w:r w:rsidR="00FF0F12" w:rsidRPr="00AC7D64">
        <w:rPr>
          <w:rFonts w:asciiTheme="minorHAnsi" w:eastAsia="Arial Unicode MS" w:hAnsiTheme="minorHAnsi" w:cs="Mangal"/>
          <w:bCs/>
          <w:color w:val="000000" w:themeColor="text1"/>
          <w:lang w:val="en-US"/>
        </w:rPr>
        <w:t>: Water, Food and Biodiversity</w:t>
      </w:r>
      <w:r w:rsidR="00EB09F6" w:rsidRPr="00AC7D64">
        <w:rPr>
          <w:rFonts w:asciiTheme="minorHAnsi" w:eastAsia="Arial Unicode MS" w:hAnsiTheme="minorHAnsi" w:cs="Mangal"/>
          <w:bCs/>
          <w:color w:val="000000" w:themeColor="text1"/>
          <w:lang w:val="en-US"/>
        </w:rPr>
        <w:t xml:space="preserve"> by</w:t>
      </w:r>
      <w:r w:rsidR="00AD20AF" w:rsidRPr="00AC7D64">
        <w:rPr>
          <w:rFonts w:asciiTheme="minorHAnsi" w:eastAsia="Arial Unicode MS" w:hAnsiTheme="minorHAnsi" w:cs="Mangal"/>
          <w:bCs/>
          <w:color w:val="000000" w:themeColor="text1"/>
          <w:lang w:val="en-US"/>
        </w:rPr>
        <w:t xml:space="preserve"> organized by the Higher School of Technology, </w:t>
      </w:r>
      <w:proofErr w:type="spellStart"/>
      <w:r w:rsidR="00AD20AF" w:rsidRPr="00AC7D64">
        <w:rPr>
          <w:rFonts w:asciiTheme="minorHAnsi" w:eastAsia="Arial Unicode MS" w:hAnsiTheme="minorHAnsi" w:cs="Mangal"/>
          <w:bCs/>
          <w:color w:val="000000" w:themeColor="text1"/>
          <w:lang w:val="en-US"/>
        </w:rPr>
        <w:t>Sultane</w:t>
      </w:r>
      <w:proofErr w:type="spellEnd"/>
      <w:r w:rsidR="00AD20AF" w:rsidRPr="00AC7D64">
        <w:rPr>
          <w:rFonts w:asciiTheme="minorHAnsi" w:eastAsia="Arial Unicode MS" w:hAnsiTheme="minorHAnsi" w:cs="Mangal"/>
          <w:bCs/>
          <w:color w:val="000000" w:themeColor="text1"/>
          <w:lang w:val="en-US"/>
        </w:rPr>
        <w:t xml:space="preserve"> Moulay Slimane University</w:t>
      </w:r>
      <w:r w:rsidR="00D76B81" w:rsidRPr="00AC7D64">
        <w:rPr>
          <w:rFonts w:asciiTheme="minorHAnsi" w:eastAsia="Arial Unicode MS" w:hAnsiTheme="minorHAnsi" w:cs="Mangal"/>
          <w:bCs/>
          <w:color w:val="000000" w:themeColor="text1"/>
          <w:lang w:val="en-US"/>
        </w:rPr>
        <w:t xml:space="preserve"> June 4</w:t>
      </w:r>
      <w:r w:rsidR="00D76B81" w:rsidRPr="00AC7D64">
        <w:rPr>
          <w:rFonts w:asciiTheme="minorHAnsi" w:eastAsia="Arial Unicode MS" w:hAnsiTheme="minorHAnsi" w:cs="Mangal"/>
          <w:bCs/>
          <w:color w:val="000000" w:themeColor="text1"/>
          <w:vertAlign w:val="superscript"/>
          <w:lang w:val="en-US"/>
        </w:rPr>
        <w:t>th</w:t>
      </w:r>
      <w:r w:rsidR="00EB09F6" w:rsidRPr="00AC7D64">
        <w:rPr>
          <w:rFonts w:asciiTheme="minorHAnsi" w:eastAsia="Arial Unicode MS" w:hAnsiTheme="minorHAnsi" w:cs="Mangal"/>
          <w:bCs/>
          <w:color w:val="000000" w:themeColor="text1"/>
          <w:lang w:val="en-US"/>
        </w:rPr>
        <w:t xml:space="preserve">, École Supérieure de </w:t>
      </w:r>
      <w:proofErr w:type="spellStart"/>
      <w:r w:rsidR="00EB09F6" w:rsidRPr="00AC7D64">
        <w:rPr>
          <w:rFonts w:asciiTheme="minorHAnsi" w:eastAsia="Arial Unicode MS" w:hAnsiTheme="minorHAnsi" w:cs="Mangal"/>
          <w:bCs/>
          <w:color w:val="000000" w:themeColor="text1"/>
          <w:lang w:val="en-US"/>
        </w:rPr>
        <w:t>Technologie</w:t>
      </w:r>
      <w:proofErr w:type="spellEnd"/>
      <w:r w:rsidR="00EB09F6" w:rsidRPr="00AC7D64">
        <w:rPr>
          <w:rFonts w:asciiTheme="minorHAnsi" w:eastAsia="Arial Unicode MS" w:hAnsiTheme="minorHAnsi" w:cs="Mangal"/>
          <w:bCs/>
          <w:color w:val="000000" w:themeColor="text1"/>
          <w:lang w:val="en-US"/>
        </w:rPr>
        <w:t xml:space="preserve"> – </w:t>
      </w:r>
      <w:proofErr w:type="spellStart"/>
      <w:r w:rsidR="00EB09F6" w:rsidRPr="00AC7D64">
        <w:rPr>
          <w:rFonts w:asciiTheme="minorHAnsi" w:eastAsia="Arial Unicode MS" w:hAnsiTheme="minorHAnsi" w:cs="Mangal"/>
          <w:bCs/>
          <w:color w:val="000000" w:themeColor="text1"/>
          <w:lang w:val="en-US"/>
        </w:rPr>
        <w:t>Khénifra</w:t>
      </w:r>
      <w:proofErr w:type="spellEnd"/>
      <w:r w:rsidR="00EB09F6" w:rsidRPr="00AC7D64">
        <w:rPr>
          <w:rFonts w:asciiTheme="minorHAnsi" w:eastAsia="Arial Unicode MS" w:hAnsiTheme="minorHAnsi" w:cs="Mangal"/>
          <w:bCs/>
          <w:color w:val="000000" w:themeColor="text1"/>
          <w:lang w:val="en-US"/>
        </w:rPr>
        <w:t>, Morocco.</w:t>
      </w:r>
    </w:p>
    <w:p w14:paraId="541D43F1" w14:textId="3FF5B5EB" w:rsidR="002B1E25" w:rsidRPr="00AC7D64" w:rsidRDefault="002B1E25" w:rsidP="00873A82">
      <w:pPr>
        <w:pStyle w:val="Prrafodelista"/>
        <w:numPr>
          <w:ilvl w:val="0"/>
          <w:numId w:val="2"/>
        </w:numPr>
        <w:jc w:val="both"/>
        <w:rPr>
          <w:rFonts w:asciiTheme="minorHAnsi" w:eastAsia="Arial Unicode MS" w:hAnsiTheme="minorHAnsi" w:cs="Mangal"/>
          <w:bCs/>
          <w:color w:val="000000" w:themeColor="text1"/>
          <w:lang w:val="en-US"/>
        </w:rPr>
      </w:pPr>
      <w:r w:rsidRPr="00AC7D64">
        <w:rPr>
          <w:rFonts w:asciiTheme="minorHAnsi" w:eastAsia="Arial Unicode MS" w:hAnsiTheme="minorHAnsi" w:cs="Mangal"/>
          <w:bCs/>
          <w:color w:val="000000" w:themeColor="text1"/>
          <w:lang w:val="en-US"/>
        </w:rPr>
        <w:t xml:space="preserve">2020. </w:t>
      </w:r>
      <w:hyperlink r:id="rId78" w:history="1">
        <w:r w:rsidR="008D0AD9" w:rsidRPr="00AC7D64">
          <w:rPr>
            <w:rStyle w:val="Hipervnculo"/>
            <w:rFonts w:asciiTheme="minorHAnsi" w:eastAsia="Arial Unicode MS" w:hAnsiTheme="minorHAnsi" w:cs="Mangal"/>
            <w:bCs/>
            <w:lang w:val="en-US"/>
          </w:rPr>
          <w:t>E-</w:t>
        </w:r>
        <w:r w:rsidR="00C26344" w:rsidRPr="00AC7D64">
          <w:rPr>
            <w:rStyle w:val="Hipervnculo"/>
            <w:rFonts w:asciiTheme="minorHAnsi" w:eastAsia="Arial Unicode MS" w:hAnsiTheme="minorHAnsi" w:cs="Mangal"/>
            <w:bCs/>
            <w:lang w:val="en-US"/>
          </w:rPr>
          <w:t>Meeting on COVID19 for Latin America</w:t>
        </w:r>
      </w:hyperlink>
      <w:r w:rsidR="00C26344" w:rsidRPr="00AC7D64">
        <w:rPr>
          <w:rFonts w:asciiTheme="minorHAnsi" w:eastAsia="Arial Unicode MS" w:hAnsiTheme="minorHAnsi" w:cs="Mangal"/>
          <w:bCs/>
          <w:color w:val="000000" w:themeColor="text1"/>
          <w:lang w:val="en-US"/>
        </w:rPr>
        <w:t>.</w:t>
      </w:r>
      <w:r w:rsidR="0009537C" w:rsidRPr="00AC7D64">
        <w:rPr>
          <w:rFonts w:asciiTheme="minorHAnsi" w:eastAsia="Arial Unicode MS" w:hAnsiTheme="minorHAnsi" w:cs="Mangal"/>
          <w:bCs/>
          <w:color w:val="000000" w:themeColor="text1"/>
          <w:lang w:val="en-US"/>
        </w:rPr>
        <w:t xml:space="preserve"> Global Youn</w:t>
      </w:r>
      <w:r w:rsidR="00824FA3" w:rsidRPr="00AC7D64">
        <w:rPr>
          <w:rFonts w:asciiTheme="minorHAnsi" w:eastAsia="Arial Unicode MS" w:hAnsiTheme="minorHAnsi" w:cs="Mangal"/>
          <w:bCs/>
          <w:color w:val="000000" w:themeColor="text1"/>
          <w:lang w:val="en-US"/>
        </w:rPr>
        <w:t>g</w:t>
      </w:r>
      <w:r w:rsidR="0009537C" w:rsidRPr="00AC7D64">
        <w:rPr>
          <w:rFonts w:asciiTheme="minorHAnsi" w:eastAsia="Arial Unicode MS" w:hAnsiTheme="minorHAnsi" w:cs="Mangal"/>
          <w:bCs/>
          <w:color w:val="000000" w:themeColor="text1"/>
          <w:lang w:val="en-US"/>
        </w:rPr>
        <w:t xml:space="preserve"> Academy</w:t>
      </w:r>
      <w:r w:rsidR="00824FA3" w:rsidRPr="00AC7D64">
        <w:rPr>
          <w:rFonts w:asciiTheme="minorHAnsi" w:eastAsia="Arial Unicode MS" w:hAnsiTheme="minorHAnsi" w:cs="Mangal"/>
          <w:bCs/>
          <w:color w:val="000000" w:themeColor="text1"/>
          <w:lang w:val="en-US"/>
        </w:rPr>
        <w:t>, May 14</w:t>
      </w:r>
      <w:r w:rsidR="00824FA3" w:rsidRPr="00AC7D64">
        <w:rPr>
          <w:rFonts w:asciiTheme="minorHAnsi" w:eastAsia="Arial Unicode MS" w:hAnsiTheme="minorHAnsi" w:cs="Mangal"/>
          <w:bCs/>
          <w:color w:val="000000" w:themeColor="text1"/>
          <w:vertAlign w:val="superscript"/>
          <w:lang w:val="en-US"/>
        </w:rPr>
        <w:t>th</w:t>
      </w:r>
      <w:r w:rsidR="00824FA3" w:rsidRPr="00AC7D64">
        <w:rPr>
          <w:rFonts w:asciiTheme="minorHAnsi" w:eastAsia="Arial Unicode MS" w:hAnsiTheme="minorHAnsi" w:cs="Mangal"/>
          <w:bCs/>
          <w:color w:val="000000" w:themeColor="text1"/>
          <w:lang w:val="en-US"/>
        </w:rPr>
        <w:t xml:space="preserve">. </w:t>
      </w:r>
    </w:p>
    <w:p w14:paraId="72023436" w14:textId="22E87977" w:rsidR="002E7B67" w:rsidRPr="00AC7D64" w:rsidRDefault="00274286" w:rsidP="00873A82">
      <w:pPr>
        <w:pStyle w:val="Prrafodelista"/>
        <w:numPr>
          <w:ilvl w:val="0"/>
          <w:numId w:val="2"/>
        </w:numPr>
        <w:jc w:val="both"/>
        <w:rPr>
          <w:rFonts w:asciiTheme="minorHAnsi" w:eastAsia="Arial Unicode MS" w:hAnsiTheme="minorHAnsi" w:cs="Mangal"/>
          <w:bCs/>
          <w:color w:val="000000" w:themeColor="text1"/>
          <w:lang w:val="en-US"/>
        </w:rPr>
      </w:pPr>
      <w:r w:rsidRPr="00AC7D64">
        <w:rPr>
          <w:rFonts w:asciiTheme="minorHAnsi" w:eastAsia="Arial Unicode MS" w:hAnsiTheme="minorHAnsi" w:cs="Mangal"/>
          <w:bCs/>
          <w:color w:val="000000" w:themeColor="text1"/>
          <w:lang w:val="en-US"/>
        </w:rPr>
        <w:t xml:space="preserve">2020. </w:t>
      </w:r>
      <w:r w:rsidR="007704A5" w:rsidRPr="00AC7D64">
        <w:rPr>
          <w:rFonts w:asciiTheme="minorHAnsi" w:eastAsia="Arial Unicode MS" w:hAnsiTheme="minorHAnsi" w:cs="Mangal"/>
          <w:bCs/>
          <w:color w:val="000000" w:themeColor="text1"/>
          <w:lang w:val="en-US"/>
        </w:rPr>
        <w:t>“Sustainability Sciences and Higher Education”</w:t>
      </w:r>
      <w:r w:rsidR="00773ECD" w:rsidRPr="00AC7D64">
        <w:rPr>
          <w:rFonts w:asciiTheme="minorHAnsi" w:eastAsia="Arial Unicode MS" w:hAnsiTheme="minorHAnsi" w:cs="Mangal"/>
          <w:bCs/>
          <w:color w:val="000000" w:themeColor="text1"/>
          <w:lang w:val="en-US"/>
        </w:rPr>
        <w:t xml:space="preserve">. </w:t>
      </w:r>
      <w:hyperlink r:id="rId79" w:history="1">
        <w:proofErr w:type="spellStart"/>
        <w:r w:rsidR="005E2DCB" w:rsidRPr="00AC7D64">
          <w:rPr>
            <w:rStyle w:val="Hipervnculo"/>
            <w:rFonts w:asciiTheme="minorHAnsi" w:eastAsia="Arial Unicode MS" w:hAnsiTheme="minorHAnsi" w:cs="Mangal"/>
            <w:bCs/>
            <w:lang w:val="en-US"/>
          </w:rPr>
          <w:t>eConference</w:t>
        </w:r>
        <w:proofErr w:type="spellEnd"/>
        <w:r w:rsidR="005E2DCB" w:rsidRPr="00AC7D64">
          <w:rPr>
            <w:rStyle w:val="Hipervnculo"/>
            <w:rFonts w:asciiTheme="minorHAnsi" w:eastAsia="Arial Unicode MS" w:hAnsiTheme="minorHAnsi" w:cs="Mangal"/>
            <w:bCs/>
            <w:lang w:val="en-US"/>
          </w:rPr>
          <w:t xml:space="preserve"> - </w:t>
        </w:r>
        <w:r w:rsidR="00ED552A" w:rsidRPr="00AC7D64">
          <w:rPr>
            <w:rStyle w:val="Hipervnculo"/>
            <w:rFonts w:asciiTheme="minorHAnsi" w:eastAsia="Arial Unicode MS" w:hAnsiTheme="minorHAnsi" w:cs="Mangal"/>
            <w:bCs/>
            <w:lang w:val="en-US"/>
          </w:rPr>
          <w:t>Interdisciplinarity</w:t>
        </w:r>
        <w:r w:rsidR="00154707" w:rsidRPr="00AC7D64">
          <w:rPr>
            <w:rStyle w:val="Hipervnculo"/>
            <w:rFonts w:asciiTheme="minorHAnsi" w:eastAsia="Arial Unicode MS" w:hAnsiTheme="minorHAnsi" w:cs="Mangal"/>
            <w:bCs/>
            <w:lang w:val="en-US"/>
          </w:rPr>
          <w:t xml:space="preserve"> in (Higher</w:t>
        </w:r>
        <w:r w:rsidR="00ED552A" w:rsidRPr="00AC7D64">
          <w:rPr>
            <w:rStyle w:val="Hipervnculo"/>
            <w:rFonts w:asciiTheme="minorHAnsi" w:eastAsia="Arial Unicode MS" w:hAnsiTheme="minorHAnsi" w:cs="Mangal"/>
            <w:bCs/>
            <w:lang w:val="en-US"/>
          </w:rPr>
          <w:t>) Education and SDGs</w:t>
        </w:r>
      </w:hyperlink>
      <w:r w:rsidR="006A5519" w:rsidRPr="00AC7D64">
        <w:rPr>
          <w:rFonts w:asciiTheme="minorHAnsi" w:eastAsia="Arial Unicode MS" w:hAnsiTheme="minorHAnsi" w:cs="Mangal"/>
          <w:bCs/>
          <w:color w:val="000000" w:themeColor="text1"/>
          <w:lang w:val="en-US"/>
        </w:rPr>
        <w:t xml:space="preserve"> by organized by the Higher School of Technology, </w:t>
      </w:r>
      <w:proofErr w:type="spellStart"/>
      <w:r w:rsidR="006A5519" w:rsidRPr="00AC7D64">
        <w:rPr>
          <w:rFonts w:asciiTheme="minorHAnsi" w:eastAsia="Arial Unicode MS" w:hAnsiTheme="minorHAnsi" w:cs="Mangal"/>
          <w:bCs/>
          <w:color w:val="000000" w:themeColor="text1"/>
          <w:lang w:val="en-US"/>
        </w:rPr>
        <w:t>Sultane</w:t>
      </w:r>
      <w:proofErr w:type="spellEnd"/>
      <w:r w:rsidR="006A5519" w:rsidRPr="00AC7D64">
        <w:rPr>
          <w:rFonts w:asciiTheme="minorHAnsi" w:eastAsia="Arial Unicode MS" w:hAnsiTheme="minorHAnsi" w:cs="Mangal"/>
          <w:bCs/>
          <w:color w:val="000000" w:themeColor="text1"/>
          <w:lang w:val="en-US"/>
        </w:rPr>
        <w:t xml:space="preserve"> Moulay Slimane University.</w:t>
      </w:r>
      <w:r w:rsidR="00287C17" w:rsidRPr="00AC7D64">
        <w:rPr>
          <w:rFonts w:asciiTheme="minorHAnsi" w:eastAsia="Arial Unicode MS" w:hAnsiTheme="minorHAnsi" w:cs="Mangal"/>
          <w:bCs/>
          <w:color w:val="000000" w:themeColor="text1"/>
          <w:lang w:val="en-US"/>
        </w:rPr>
        <w:t xml:space="preserve"> April 25</w:t>
      </w:r>
      <w:r w:rsidR="00287C17" w:rsidRPr="00AC7D64">
        <w:rPr>
          <w:rFonts w:asciiTheme="minorHAnsi" w:eastAsia="Arial Unicode MS" w:hAnsiTheme="minorHAnsi" w:cs="Mangal"/>
          <w:bCs/>
          <w:color w:val="000000" w:themeColor="text1"/>
          <w:vertAlign w:val="superscript"/>
          <w:lang w:val="en-US"/>
        </w:rPr>
        <w:t>th</w:t>
      </w:r>
      <w:r w:rsidR="000A3342" w:rsidRPr="00AC7D64">
        <w:rPr>
          <w:rFonts w:asciiTheme="minorHAnsi" w:eastAsia="Arial Unicode MS" w:hAnsiTheme="minorHAnsi" w:cs="Mangal"/>
          <w:bCs/>
          <w:color w:val="000000" w:themeColor="text1"/>
          <w:lang w:val="en-US"/>
        </w:rPr>
        <w:t xml:space="preserve">, École Supérieure de </w:t>
      </w:r>
      <w:proofErr w:type="spellStart"/>
      <w:r w:rsidR="000A3342" w:rsidRPr="00AC7D64">
        <w:rPr>
          <w:rFonts w:asciiTheme="minorHAnsi" w:eastAsia="Arial Unicode MS" w:hAnsiTheme="minorHAnsi" w:cs="Mangal"/>
          <w:bCs/>
          <w:color w:val="000000" w:themeColor="text1"/>
          <w:lang w:val="en-US"/>
        </w:rPr>
        <w:t>Technologie</w:t>
      </w:r>
      <w:proofErr w:type="spellEnd"/>
      <w:r w:rsidR="000A3342" w:rsidRPr="00AC7D64">
        <w:rPr>
          <w:rFonts w:asciiTheme="minorHAnsi" w:eastAsia="Arial Unicode MS" w:hAnsiTheme="minorHAnsi" w:cs="Mangal"/>
          <w:bCs/>
          <w:color w:val="000000" w:themeColor="text1"/>
          <w:lang w:val="en-US"/>
        </w:rPr>
        <w:t xml:space="preserve"> </w:t>
      </w:r>
      <w:r w:rsidR="00FE69C3" w:rsidRPr="00AC7D64">
        <w:rPr>
          <w:rFonts w:asciiTheme="minorHAnsi" w:eastAsia="Arial Unicode MS" w:hAnsiTheme="minorHAnsi" w:cs="Mangal"/>
          <w:bCs/>
          <w:color w:val="000000" w:themeColor="text1"/>
          <w:lang w:val="en-US"/>
        </w:rPr>
        <w:t>–</w:t>
      </w:r>
      <w:r w:rsidR="000A3342" w:rsidRPr="00AC7D64">
        <w:rPr>
          <w:rFonts w:asciiTheme="minorHAnsi" w:eastAsia="Arial Unicode MS" w:hAnsiTheme="minorHAnsi" w:cs="Mangal"/>
          <w:bCs/>
          <w:color w:val="000000" w:themeColor="text1"/>
          <w:lang w:val="en-US"/>
        </w:rPr>
        <w:t xml:space="preserve"> </w:t>
      </w:r>
      <w:proofErr w:type="spellStart"/>
      <w:r w:rsidR="000A3342" w:rsidRPr="00AC7D64">
        <w:rPr>
          <w:rFonts w:asciiTheme="minorHAnsi" w:eastAsia="Arial Unicode MS" w:hAnsiTheme="minorHAnsi" w:cs="Mangal"/>
          <w:bCs/>
          <w:color w:val="000000" w:themeColor="text1"/>
          <w:lang w:val="en-US"/>
        </w:rPr>
        <w:t>Khénifra</w:t>
      </w:r>
      <w:proofErr w:type="spellEnd"/>
      <w:r w:rsidR="00FE69C3" w:rsidRPr="00AC7D64">
        <w:rPr>
          <w:rFonts w:asciiTheme="minorHAnsi" w:eastAsia="Arial Unicode MS" w:hAnsiTheme="minorHAnsi" w:cs="Mangal"/>
          <w:bCs/>
          <w:color w:val="000000" w:themeColor="text1"/>
          <w:lang w:val="en-US"/>
        </w:rPr>
        <w:t>, Moro</w:t>
      </w:r>
      <w:r w:rsidR="005E2DCB" w:rsidRPr="00AC7D64">
        <w:rPr>
          <w:rFonts w:asciiTheme="minorHAnsi" w:eastAsia="Arial Unicode MS" w:hAnsiTheme="minorHAnsi" w:cs="Mangal"/>
          <w:bCs/>
          <w:color w:val="000000" w:themeColor="text1"/>
          <w:lang w:val="en-US"/>
        </w:rPr>
        <w:t>c</w:t>
      </w:r>
      <w:r w:rsidR="00FE69C3" w:rsidRPr="00AC7D64">
        <w:rPr>
          <w:rFonts w:asciiTheme="minorHAnsi" w:eastAsia="Arial Unicode MS" w:hAnsiTheme="minorHAnsi" w:cs="Mangal"/>
          <w:bCs/>
          <w:color w:val="000000" w:themeColor="text1"/>
          <w:lang w:val="en-US"/>
        </w:rPr>
        <w:t>c</w:t>
      </w:r>
      <w:r w:rsidR="005E2DCB" w:rsidRPr="00AC7D64">
        <w:rPr>
          <w:rFonts w:asciiTheme="minorHAnsi" w:eastAsia="Arial Unicode MS" w:hAnsiTheme="minorHAnsi" w:cs="Mangal"/>
          <w:bCs/>
          <w:color w:val="000000" w:themeColor="text1"/>
          <w:lang w:val="en-US"/>
        </w:rPr>
        <w:t>o.</w:t>
      </w:r>
    </w:p>
    <w:p w14:paraId="4F956414" w14:textId="7F660A86" w:rsidR="00824BE4" w:rsidRPr="00AC7D64" w:rsidRDefault="00824BE4" w:rsidP="00873A82">
      <w:pPr>
        <w:pStyle w:val="Prrafodelista"/>
        <w:numPr>
          <w:ilvl w:val="0"/>
          <w:numId w:val="2"/>
        </w:numPr>
        <w:spacing w:after="0" w:line="240" w:lineRule="auto"/>
        <w:jc w:val="both"/>
        <w:rPr>
          <w:rFonts w:asciiTheme="minorHAnsi" w:eastAsia="Arial Unicode MS" w:hAnsiTheme="minorHAnsi" w:cs="Mangal"/>
          <w:bCs/>
          <w:color w:val="000000" w:themeColor="text1"/>
          <w:lang w:val="en-US"/>
        </w:rPr>
      </w:pPr>
      <w:r w:rsidRPr="00AC7D64">
        <w:rPr>
          <w:rFonts w:asciiTheme="minorHAnsi" w:eastAsia="Arial Unicode MS" w:hAnsiTheme="minorHAnsi" w:cs="Mangal"/>
          <w:bCs/>
          <w:color w:val="000000" w:themeColor="text1"/>
          <w:lang w:val="en-US"/>
        </w:rPr>
        <w:t xml:space="preserve">2019. APEC Sustainable Plastics Eco System forum. APEC Sustainable Plastics Eco System - Best Practice Sharing </w:t>
      </w:r>
      <w:proofErr w:type="gramStart"/>
      <w:r w:rsidRPr="00AC7D64">
        <w:rPr>
          <w:rFonts w:asciiTheme="minorHAnsi" w:eastAsia="Arial Unicode MS" w:hAnsiTheme="minorHAnsi" w:cs="Mangal"/>
          <w:bCs/>
          <w:color w:val="000000" w:themeColor="text1"/>
          <w:lang w:val="en-US"/>
        </w:rPr>
        <w:t>On</w:t>
      </w:r>
      <w:proofErr w:type="gramEnd"/>
      <w:r w:rsidRPr="00AC7D64">
        <w:rPr>
          <w:rFonts w:asciiTheme="minorHAnsi" w:eastAsia="Arial Unicode MS" w:hAnsiTheme="minorHAnsi" w:cs="Mangal"/>
          <w:bCs/>
          <w:color w:val="000000" w:themeColor="text1"/>
          <w:lang w:val="en-US"/>
        </w:rPr>
        <w:t xml:space="preserve"> Business Model Innovation and Technologies Implementation. Taichung, Chinese Taipei November 25th – 29th</w:t>
      </w:r>
    </w:p>
    <w:p w14:paraId="02162FFF" w14:textId="43DB4FE9" w:rsidR="000352C2" w:rsidRPr="00AC7D64" w:rsidRDefault="000352C2" w:rsidP="00873A82">
      <w:pPr>
        <w:pStyle w:val="Prrafodelista"/>
        <w:numPr>
          <w:ilvl w:val="0"/>
          <w:numId w:val="2"/>
        </w:numPr>
        <w:spacing w:after="0" w:line="240" w:lineRule="auto"/>
        <w:jc w:val="both"/>
        <w:rPr>
          <w:rFonts w:asciiTheme="minorHAnsi" w:eastAsia="Arial Unicode MS" w:hAnsiTheme="minorHAnsi" w:cs="Mangal"/>
          <w:bCs/>
          <w:color w:val="000000" w:themeColor="text1"/>
          <w:lang w:val="en-US"/>
        </w:rPr>
      </w:pPr>
      <w:r w:rsidRPr="00AC7D64">
        <w:rPr>
          <w:rFonts w:asciiTheme="minorHAnsi" w:eastAsia="Arial Unicode MS" w:hAnsiTheme="minorHAnsi" w:cs="Mangal"/>
          <w:color w:val="000000" w:themeColor="text1"/>
          <w:lang w:val="en-US"/>
        </w:rPr>
        <w:t xml:space="preserve">2019. </w:t>
      </w:r>
      <w:proofErr w:type="spellStart"/>
      <w:r w:rsidRPr="00AC7D64">
        <w:rPr>
          <w:rFonts w:asciiTheme="minorHAnsi" w:eastAsia="Arial Unicode MS" w:hAnsiTheme="minorHAnsi" w:cs="Mangal"/>
          <w:color w:val="000000" w:themeColor="text1"/>
          <w:lang w:val="en-US"/>
        </w:rPr>
        <w:t>GlobaI</w:t>
      </w:r>
      <w:proofErr w:type="spellEnd"/>
      <w:r w:rsidRPr="00AC7D64">
        <w:rPr>
          <w:rFonts w:asciiTheme="minorHAnsi" w:eastAsia="Arial Unicode MS" w:hAnsiTheme="minorHAnsi" w:cs="Mangal"/>
          <w:color w:val="000000" w:themeColor="text1"/>
          <w:lang w:val="en-US"/>
        </w:rPr>
        <w:t xml:space="preserve"> Young Academy International Conference of Young Scientists and Anniversary Annual General Meeting at the German National Academy of Sciences </w:t>
      </w:r>
      <w:proofErr w:type="spellStart"/>
      <w:r w:rsidRPr="00AC7D64">
        <w:rPr>
          <w:rFonts w:asciiTheme="minorHAnsi" w:eastAsia="Arial Unicode MS" w:hAnsiTheme="minorHAnsi" w:cs="Mangal"/>
          <w:color w:val="000000" w:themeColor="text1"/>
          <w:lang w:val="en-US"/>
        </w:rPr>
        <w:t>Leopoldina</w:t>
      </w:r>
      <w:proofErr w:type="spellEnd"/>
      <w:r w:rsidRPr="00AC7D64">
        <w:rPr>
          <w:rFonts w:asciiTheme="minorHAnsi" w:eastAsia="Arial Unicode MS" w:hAnsiTheme="minorHAnsi" w:cs="Mangal"/>
          <w:color w:val="000000" w:themeColor="text1"/>
          <w:lang w:val="en-US"/>
        </w:rPr>
        <w:t xml:space="preserve"> Halle (Saale), Germany, 29 April – 3 May. </w:t>
      </w:r>
      <w:r w:rsidRPr="00AC7D64">
        <w:rPr>
          <w:rFonts w:asciiTheme="minorHAnsi" w:eastAsia="Arial Unicode MS" w:hAnsiTheme="minorHAnsi" w:cs="Mangal"/>
          <w:bCs/>
          <w:color w:val="000000" w:themeColor="text1"/>
          <w:lang w:val="en-US"/>
        </w:rPr>
        <w:t>2019. International Conference on Sustainable Development (ICSD) September 21-22, 2019 in New York City, USA. "Consumption and Production."</w:t>
      </w:r>
    </w:p>
    <w:p w14:paraId="06580C48" w14:textId="34A1DC45" w:rsidR="00773664" w:rsidRPr="00AC7D64" w:rsidRDefault="00773664" w:rsidP="00873A82">
      <w:pPr>
        <w:pStyle w:val="Prrafodelista"/>
        <w:numPr>
          <w:ilvl w:val="0"/>
          <w:numId w:val="2"/>
        </w:numPr>
        <w:spacing w:after="0" w:line="240" w:lineRule="auto"/>
        <w:ind w:left="-494" w:hanging="357"/>
        <w:jc w:val="both"/>
        <w:rPr>
          <w:rFonts w:asciiTheme="minorHAnsi" w:eastAsia="Arial Unicode MS" w:hAnsiTheme="minorHAnsi" w:cs="Mangal"/>
          <w:bCs/>
          <w:color w:val="000000" w:themeColor="text1"/>
          <w:lang w:val="en-US"/>
        </w:rPr>
      </w:pPr>
      <w:r w:rsidRPr="00AC7D64">
        <w:rPr>
          <w:rFonts w:asciiTheme="minorHAnsi" w:eastAsia="Arial Unicode MS" w:hAnsiTheme="minorHAnsi" w:cs="Mangal"/>
          <w:bCs/>
          <w:color w:val="000000" w:themeColor="text1"/>
          <w:lang w:val="en-US"/>
        </w:rPr>
        <w:t xml:space="preserve">2019. Webinar: Science Beyond Borders - How to Get Involved in International Science Policy | </w:t>
      </w:r>
      <w:hyperlink r:id="rId80" w:history="1">
        <w:r w:rsidRPr="00AC7D64">
          <w:rPr>
            <w:rStyle w:val="Hipervnculo"/>
            <w:rFonts w:asciiTheme="minorHAnsi" w:eastAsia="Arial Unicode MS" w:hAnsiTheme="minorHAnsi" w:cs="Mangal"/>
            <w:bCs/>
            <w:lang w:val="en-US"/>
          </w:rPr>
          <w:t>The New York Academy of Sciences</w:t>
        </w:r>
      </w:hyperlink>
      <w:r w:rsidRPr="00AC7D64">
        <w:rPr>
          <w:rFonts w:asciiTheme="minorHAnsi" w:eastAsia="Arial Unicode MS" w:hAnsiTheme="minorHAnsi" w:cs="Mangal"/>
          <w:bCs/>
          <w:color w:val="000000" w:themeColor="text1"/>
          <w:lang w:val="en-US"/>
        </w:rPr>
        <w:t xml:space="preserve"> </w:t>
      </w:r>
    </w:p>
    <w:p w14:paraId="4879C7AB" w14:textId="1D94A0C8" w:rsidR="00773664" w:rsidRPr="00AC7D64" w:rsidRDefault="00773664" w:rsidP="00873A82">
      <w:pPr>
        <w:pStyle w:val="Fechadesubseccin"/>
        <w:numPr>
          <w:ilvl w:val="0"/>
          <w:numId w:val="2"/>
        </w:numPr>
        <w:spacing w:after="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2019.</w:t>
      </w:r>
      <w:r w:rsidR="00773ECD" w:rsidRPr="00AC7D64">
        <w:rPr>
          <w:rFonts w:asciiTheme="minorHAnsi" w:eastAsia="Arial Unicode MS" w:hAnsiTheme="minorHAnsi" w:cs="Mangal"/>
          <w:color w:val="000000" w:themeColor="text1"/>
          <w:sz w:val="20"/>
          <w:szCs w:val="20"/>
          <w:lang w:val="en-US"/>
        </w:rPr>
        <w:t xml:space="preserve"> “Understanding Water Disputes in Chile With Text and Data Mining Tools”</w:t>
      </w:r>
      <w:r w:rsidRPr="00AC7D64">
        <w:rPr>
          <w:rFonts w:asciiTheme="minorHAnsi" w:eastAsia="Arial Unicode MS" w:hAnsiTheme="minorHAnsi" w:cs="Mangal"/>
          <w:color w:val="000000" w:themeColor="text1"/>
          <w:sz w:val="20"/>
          <w:szCs w:val="20"/>
          <w:lang w:val="en-US"/>
        </w:rPr>
        <w:t xml:space="preserve"> </w:t>
      </w:r>
      <w:hyperlink r:id="rId81" w:history="1">
        <w:r w:rsidRPr="00AC7D64">
          <w:rPr>
            <w:rStyle w:val="Hipervnculo"/>
            <w:rFonts w:asciiTheme="minorHAnsi" w:eastAsia="Arial Unicode MS" w:hAnsiTheme="minorHAnsi" w:cs="Mangal"/>
            <w:sz w:val="20"/>
            <w:szCs w:val="20"/>
            <w:lang w:val="en-US"/>
          </w:rPr>
          <w:t>Bridging Science and Policy: Legal Perspectives, IWRA</w:t>
        </w:r>
      </w:hyperlink>
      <w:r w:rsidRPr="00AC7D64">
        <w:rPr>
          <w:rFonts w:asciiTheme="minorHAnsi" w:eastAsia="Arial Unicode MS" w:hAnsiTheme="minorHAnsi" w:cs="Mangal"/>
          <w:color w:val="000000" w:themeColor="text1"/>
          <w:sz w:val="20"/>
          <w:szCs w:val="20"/>
          <w:lang w:val="en-US"/>
        </w:rPr>
        <w:t>.</w:t>
      </w:r>
      <w:r w:rsidRPr="00AC7D64">
        <w:rPr>
          <w:rFonts w:asciiTheme="minorHAnsi" w:hAnsiTheme="minorHAnsi"/>
          <w:lang w:val="en-US"/>
        </w:rPr>
        <w:t xml:space="preserve"> </w:t>
      </w:r>
      <w:r w:rsidRPr="00AC7D64">
        <w:rPr>
          <w:rFonts w:asciiTheme="minorHAnsi" w:eastAsia="Arial Unicode MS" w:hAnsiTheme="minorHAnsi" w:cs="Mangal"/>
          <w:color w:val="000000" w:themeColor="text1"/>
          <w:sz w:val="20"/>
          <w:szCs w:val="20"/>
          <w:lang w:val="en-US"/>
        </w:rPr>
        <w:t>Alex Godoy-</w:t>
      </w:r>
      <w:proofErr w:type="spellStart"/>
      <w:r w:rsidRPr="00AC7D64">
        <w:rPr>
          <w:rFonts w:asciiTheme="minorHAnsi" w:eastAsia="Arial Unicode MS" w:hAnsiTheme="minorHAnsi" w:cs="Mangal"/>
          <w:color w:val="000000" w:themeColor="text1"/>
          <w:sz w:val="20"/>
          <w:szCs w:val="20"/>
          <w:lang w:val="en-US"/>
        </w:rPr>
        <w:t>Faúndez</w:t>
      </w:r>
      <w:proofErr w:type="spellEnd"/>
      <w:r w:rsidRPr="00AC7D64">
        <w:rPr>
          <w:rFonts w:asciiTheme="minorHAnsi" w:eastAsia="Arial Unicode MS" w:hAnsiTheme="minorHAnsi" w:cs="Mangal"/>
          <w:color w:val="000000" w:themeColor="text1"/>
          <w:sz w:val="20"/>
          <w:szCs w:val="20"/>
          <w:lang w:val="en-US"/>
        </w:rPr>
        <w:t xml:space="preserve">. International Water Resources </w:t>
      </w:r>
      <w:proofErr w:type="spellStart"/>
      <w:r w:rsidRPr="00AC7D64">
        <w:rPr>
          <w:rFonts w:asciiTheme="minorHAnsi" w:eastAsia="Arial Unicode MS" w:hAnsiTheme="minorHAnsi" w:cs="Mangal"/>
          <w:color w:val="000000" w:themeColor="text1"/>
          <w:sz w:val="20"/>
          <w:szCs w:val="20"/>
          <w:lang w:val="en-US"/>
        </w:rPr>
        <w:t>Asscociation</w:t>
      </w:r>
      <w:proofErr w:type="spellEnd"/>
      <w:r w:rsidRPr="00AC7D64">
        <w:rPr>
          <w:rFonts w:asciiTheme="minorHAnsi" w:eastAsia="Arial Unicode MS" w:hAnsiTheme="minorHAnsi" w:cs="Mangal"/>
          <w:color w:val="000000" w:themeColor="text1"/>
          <w:sz w:val="20"/>
          <w:szCs w:val="20"/>
          <w:lang w:val="en-US"/>
        </w:rPr>
        <w:t xml:space="preserve"> Webinar Nº21. Thursday, May 16th from 17:00 to 18:30 Central European Time (11:00 – 12:30 EST). </w:t>
      </w:r>
    </w:p>
    <w:p w14:paraId="70A98A14" w14:textId="18F3A271" w:rsidR="005E75FB" w:rsidRPr="00AC7D64" w:rsidRDefault="005E75FB" w:rsidP="00873A82">
      <w:pPr>
        <w:pStyle w:val="Prrafodelista"/>
        <w:numPr>
          <w:ilvl w:val="0"/>
          <w:numId w:val="2"/>
        </w:numPr>
        <w:spacing w:after="0" w:line="240" w:lineRule="auto"/>
        <w:ind w:left="-494" w:hanging="357"/>
        <w:jc w:val="both"/>
        <w:rPr>
          <w:rFonts w:asciiTheme="minorHAnsi" w:eastAsia="Arial Unicode MS" w:hAnsiTheme="minorHAnsi" w:cs="Mangal"/>
          <w:bCs/>
          <w:color w:val="000000" w:themeColor="text1"/>
          <w:lang w:val="en-US"/>
        </w:rPr>
      </w:pPr>
      <w:r w:rsidRPr="00AC7D64">
        <w:rPr>
          <w:rFonts w:asciiTheme="minorHAnsi" w:eastAsia="Arial Unicode MS" w:hAnsiTheme="minorHAnsi" w:cs="Mangal"/>
          <w:color w:val="000000" w:themeColor="text1"/>
          <w:lang w:val="en-US"/>
        </w:rPr>
        <w:t xml:space="preserve">2018. Mobilizing the global science community to support the Sustainable Development Goals (SDGs): with a focus on Latin America and the Caribbean. </w:t>
      </w:r>
      <w:hyperlink r:id="rId82" w:history="1">
        <w:r w:rsidRPr="00AC7D64">
          <w:rPr>
            <w:rStyle w:val="Hipervnculo"/>
            <w:rFonts w:asciiTheme="minorHAnsi" w:eastAsia="Arial Unicode MS" w:hAnsiTheme="minorHAnsi" w:cs="Mangal"/>
            <w:lang w:val="en-US"/>
          </w:rPr>
          <w:t>Latin America and the Caribbean Open Science Forum - CILAC 2018</w:t>
        </w:r>
      </w:hyperlink>
      <w:r w:rsidRPr="00AC7D64">
        <w:rPr>
          <w:rFonts w:asciiTheme="minorHAnsi" w:eastAsia="Arial Unicode MS" w:hAnsiTheme="minorHAnsi" w:cs="Mangal"/>
          <w:color w:val="000000" w:themeColor="text1"/>
          <w:lang w:val="en-US"/>
        </w:rPr>
        <w:t>, 22 - 24 October 2018, Panama City.</w:t>
      </w:r>
      <w:r w:rsidR="00CC5FD4" w:rsidRPr="00AC7D64">
        <w:rPr>
          <w:rFonts w:asciiTheme="minorHAnsi" w:eastAsia="Arial Unicode MS" w:hAnsiTheme="minorHAnsi" w:cs="Mangal"/>
          <w:color w:val="000000" w:themeColor="text1"/>
          <w:lang w:val="en-US"/>
        </w:rPr>
        <w:t xml:space="preserve"> </w:t>
      </w:r>
    </w:p>
    <w:p w14:paraId="3323097E" w14:textId="67661F41" w:rsidR="005E75FB" w:rsidRPr="00AC7D64" w:rsidRDefault="005E75FB" w:rsidP="00873A82">
      <w:pPr>
        <w:pStyle w:val="Fechadesubseccin"/>
        <w:numPr>
          <w:ilvl w:val="0"/>
          <w:numId w:val="2"/>
        </w:numPr>
        <w:spacing w:after="0"/>
        <w:ind w:left="-494" w:hanging="357"/>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 xml:space="preserve">2018. Chilean perspective on waste management and recent actions taken. Sustainable Waste Management: The Forefront of Innovation </w:t>
      </w:r>
      <w:hyperlink r:id="rId83" w:history="1">
        <w:r w:rsidRPr="00AC7D64">
          <w:rPr>
            <w:rStyle w:val="Hipervnculo"/>
            <w:rFonts w:asciiTheme="minorHAnsi" w:eastAsia="Arial Unicode MS" w:hAnsiTheme="minorHAnsi" w:cs="Mangal"/>
            <w:sz w:val="20"/>
            <w:szCs w:val="20"/>
            <w:lang w:val="en-US"/>
          </w:rPr>
          <w:t>EEC/WTERT Bi-Annual Conference</w:t>
        </w:r>
      </w:hyperlink>
      <w:r w:rsidRPr="00AC7D64">
        <w:rPr>
          <w:rFonts w:asciiTheme="minorHAnsi" w:eastAsia="Arial Unicode MS" w:hAnsiTheme="minorHAnsi" w:cs="Mangal"/>
          <w:color w:val="000000" w:themeColor="text1"/>
          <w:sz w:val="20"/>
          <w:szCs w:val="20"/>
          <w:lang w:val="en-US"/>
        </w:rPr>
        <w:t>, October 4th &amp; 5th, 2018, </w:t>
      </w:r>
      <w:hyperlink r:id="rId84" w:tgtFrame="_blank" w:history="1">
        <w:r w:rsidRPr="00AC7D64">
          <w:rPr>
            <w:rFonts w:asciiTheme="minorHAnsi" w:eastAsia="Arial Unicode MS" w:hAnsiTheme="minorHAnsi" w:cs="Mangal"/>
            <w:color w:val="000000" w:themeColor="text1"/>
            <w:sz w:val="20"/>
            <w:szCs w:val="20"/>
            <w:lang w:val="en-US"/>
          </w:rPr>
          <w:t>The City College of New York</w:t>
        </w:r>
      </w:hyperlink>
      <w:r w:rsidRPr="00AC7D64">
        <w:rPr>
          <w:rFonts w:asciiTheme="minorHAnsi" w:eastAsia="Arial Unicode MS" w:hAnsiTheme="minorHAnsi" w:cs="Mangal"/>
          <w:color w:val="000000" w:themeColor="text1"/>
          <w:sz w:val="20"/>
          <w:szCs w:val="20"/>
          <w:lang w:val="en-US"/>
        </w:rPr>
        <w:t>. Hosted by EEC|CCNY</w:t>
      </w:r>
      <w:r w:rsidR="009961B3" w:rsidRPr="00AC7D64">
        <w:rPr>
          <w:rFonts w:asciiTheme="minorHAnsi" w:eastAsia="Arial Unicode MS" w:hAnsiTheme="minorHAnsi" w:cs="Mangal"/>
          <w:color w:val="000000" w:themeColor="text1"/>
          <w:sz w:val="20"/>
          <w:szCs w:val="20"/>
          <w:lang w:val="en-US"/>
        </w:rPr>
        <w:t xml:space="preserve">. </w:t>
      </w:r>
    </w:p>
    <w:p w14:paraId="2E0A77AA" w14:textId="5C4462BA" w:rsidR="00B07AFE" w:rsidRPr="00AC7D64" w:rsidRDefault="005E75FB" w:rsidP="00873A82">
      <w:pPr>
        <w:pStyle w:val="Fechadesubseccin"/>
        <w:numPr>
          <w:ilvl w:val="0"/>
          <w:numId w:val="2"/>
        </w:numPr>
        <w:spacing w:after="0"/>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2018. </w:t>
      </w:r>
      <w:hyperlink r:id="rId85" w:history="1">
        <w:r w:rsidRPr="00AC7D64">
          <w:rPr>
            <w:rStyle w:val="Hipervnculo"/>
            <w:rFonts w:asciiTheme="minorHAnsi" w:eastAsia="Arial Unicode MS" w:hAnsiTheme="minorHAnsi" w:cs="Mangal"/>
            <w:bCs w:val="0"/>
            <w:sz w:val="20"/>
            <w:szCs w:val="20"/>
            <w:lang w:val="en-US"/>
          </w:rPr>
          <w:t>International symposium Boundary Spanning: Advances in Socio-Environmental Systems Research</w:t>
        </w:r>
      </w:hyperlink>
      <w:r w:rsidRPr="00AC7D64">
        <w:rPr>
          <w:rFonts w:asciiTheme="minorHAnsi" w:eastAsia="Arial Unicode MS" w:hAnsiTheme="minorHAnsi" w:cs="Mangal"/>
          <w:bCs w:val="0"/>
          <w:color w:val="000000" w:themeColor="text1"/>
          <w:sz w:val="20"/>
          <w:szCs w:val="20"/>
          <w:lang w:val="en-US"/>
        </w:rPr>
        <w:t>.</w:t>
      </w:r>
      <w:r w:rsidRPr="00AC7D64">
        <w:rPr>
          <w:rFonts w:asciiTheme="minorHAnsi" w:hAnsiTheme="minorHAnsi"/>
          <w:lang w:val="en-US"/>
        </w:rPr>
        <w:t xml:space="preserve"> </w:t>
      </w:r>
      <w:r w:rsidRPr="00AC7D64">
        <w:rPr>
          <w:rFonts w:asciiTheme="minorHAnsi" w:eastAsia="Arial Unicode MS" w:hAnsiTheme="minorHAnsi" w:cs="Mangal"/>
          <w:bCs w:val="0"/>
          <w:color w:val="000000" w:themeColor="text1"/>
          <w:sz w:val="20"/>
          <w:szCs w:val="20"/>
          <w:lang w:val="en-US"/>
        </w:rPr>
        <w:t>June 11-13, Annapolis, Maryland. Co-sponsored by SESYNC, Resources for the Future, and the University of Maryland.</w:t>
      </w:r>
      <w:r w:rsidR="00B07AFE" w:rsidRPr="00AC7D64">
        <w:rPr>
          <w:rFonts w:asciiTheme="minorHAnsi" w:eastAsia="Arial Unicode MS" w:hAnsiTheme="minorHAnsi" w:cs="Mangal"/>
          <w:bCs w:val="0"/>
          <w:color w:val="000000" w:themeColor="text1"/>
          <w:sz w:val="20"/>
          <w:szCs w:val="20"/>
          <w:lang w:val="en-US"/>
        </w:rPr>
        <w:t xml:space="preserve"> </w:t>
      </w:r>
    </w:p>
    <w:p w14:paraId="64A5EEF3"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color w:val="000000" w:themeColor="text1"/>
          <w:sz w:val="20"/>
          <w:szCs w:val="20"/>
          <w:lang w:val="es-CL"/>
        </w:rPr>
        <w:t xml:space="preserve">2018. III Cumbre Mundial de Regiones sobre Seguridad y Soberanía Alimentaria, </w:t>
      </w:r>
      <w:r w:rsidRPr="00AC7D64">
        <w:rPr>
          <w:rFonts w:asciiTheme="minorHAnsi" w:eastAsia="Arial Unicode MS" w:hAnsiTheme="minorHAnsi" w:cs="Mangal"/>
          <w:bCs w:val="0"/>
          <w:color w:val="000000" w:themeColor="text1"/>
          <w:sz w:val="20"/>
          <w:szCs w:val="20"/>
          <w:lang w:val="es-CL"/>
        </w:rPr>
        <w:t>Cumbre Hambre Cero. 27-28 april, Azuay Ecuador.</w:t>
      </w:r>
    </w:p>
    <w:p w14:paraId="4CCCCBF3" w14:textId="53E592A3" w:rsidR="005E75FB" w:rsidRPr="00AC7D64" w:rsidRDefault="005E75FB" w:rsidP="00873A82">
      <w:pPr>
        <w:pStyle w:val="Fechadesubseccin"/>
        <w:numPr>
          <w:ilvl w:val="0"/>
          <w:numId w:val="2"/>
        </w:numPr>
        <w:jc w:val="both"/>
        <w:rPr>
          <w:rFonts w:asciiTheme="minorHAnsi" w:eastAsia="Arial Unicode MS" w:hAnsiTheme="minorHAnsi" w:cs="Mangal"/>
          <w:b/>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2018. </w:t>
      </w:r>
      <w:hyperlink r:id="rId86" w:history="1">
        <w:r w:rsidRPr="00AC7D64">
          <w:rPr>
            <w:rStyle w:val="Hipervnculo"/>
            <w:rFonts w:asciiTheme="minorHAnsi" w:eastAsia="Arial Unicode MS" w:hAnsiTheme="minorHAnsi" w:cs="Mangal"/>
            <w:bCs w:val="0"/>
            <w:sz w:val="20"/>
            <w:szCs w:val="20"/>
            <w:lang w:val="en-US"/>
          </w:rPr>
          <w:t>Forum of the Countries of Latin America and the Caribbean on Sustainable Development</w:t>
        </w:r>
      </w:hyperlink>
      <w:r w:rsidRPr="00AC7D64">
        <w:rPr>
          <w:rFonts w:asciiTheme="minorHAnsi" w:eastAsia="Arial Unicode MS" w:hAnsiTheme="minorHAnsi" w:cs="Mangal"/>
          <w:bCs w:val="0"/>
          <w:color w:val="000000" w:themeColor="text1"/>
          <w:sz w:val="20"/>
          <w:szCs w:val="20"/>
          <w:lang w:val="en-US"/>
        </w:rPr>
        <w:t xml:space="preserve"> – </w:t>
      </w:r>
      <w:r w:rsidR="000352C2" w:rsidRPr="00AC7D64">
        <w:rPr>
          <w:rFonts w:asciiTheme="minorHAnsi" w:eastAsia="Arial Unicode MS" w:hAnsiTheme="minorHAnsi" w:cs="Mangal"/>
          <w:bCs w:val="0"/>
          <w:color w:val="000000" w:themeColor="text1"/>
          <w:sz w:val="20"/>
          <w:szCs w:val="20"/>
          <w:lang w:val="en-US"/>
        </w:rPr>
        <w:t>Second meeting - Santiago, 18-20 April</w:t>
      </w:r>
      <w:r w:rsidRPr="00AC7D64">
        <w:rPr>
          <w:rFonts w:asciiTheme="minorHAnsi" w:eastAsia="Arial Unicode MS" w:hAnsiTheme="minorHAnsi" w:cs="Mangal"/>
          <w:bCs w:val="0"/>
          <w:color w:val="000000" w:themeColor="text1"/>
          <w:sz w:val="20"/>
          <w:szCs w:val="20"/>
          <w:lang w:val="en-US"/>
        </w:rPr>
        <w:t xml:space="preserve">, </w:t>
      </w:r>
      <w:r w:rsidR="000352C2" w:rsidRPr="00AC7D64">
        <w:rPr>
          <w:rFonts w:asciiTheme="minorHAnsi" w:eastAsia="Arial Unicode MS" w:hAnsiTheme="minorHAnsi" w:cs="Mangal"/>
          <w:bCs w:val="0"/>
          <w:color w:val="000000" w:themeColor="text1"/>
          <w:sz w:val="20"/>
          <w:szCs w:val="20"/>
          <w:lang w:val="en-US"/>
        </w:rPr>
        <w:t xml:space="preserve">Engaging scientists in the LAC region to support the implementation of the SDGs (Side Event). </w:t>
      </w:r>
      <w:r w:rsidRPr="00AC7D64">
        <w:rPr>
          <w:rFonts w:asciiTheme="minorHAnsi" w:eastAsia="Arial Unicode MS" w:hAnsiTheme="minorHAnsi" w:cs="Mangal"/>
          <w:bCs w:val="0"/>
          <w:color w:val="000000" w:themeColor="text1"/>
          <w:sz w:val="20"/>
          <w:szCs w:val="20"/>
          <w:lang w:val="en-US"/>
        </w:rPr>
        <w:t xml:space="preserve">2018. ECLAC headquarters. Av. Dag Hammarskjöld 3477, </w:t>
      </w:r>
      <w:proofErr w:type="spellStart"/>
      <w:r w:rsidRPr="00AC7D64">
        <w:rPr>
          <w:rFonts w:asciiTheme="minorHAnsi" w:eastAsia="Arial Unicode MS" w:hAnsiTheme="minorHAnsi" w:cs="Mangal"/>
          <w:bCs w:val="0"/>
          <w:color w:val="000000" w:themeColor="text1"/>
          <w:sz w:val="20"/>
          <w:szCs w:val="20"/>
          <w:lang w:val="en-US"/>
        </w:rPr>
        <w:t>Vitacura</w:t>
      </w:r>
      <w:proofErr w:type="spellEnd"/>
      <w:r w:rsidRPr="00AC7D64">
        <w:rPr>
          <w:rFonts w:asciiTheme="minorHAnsi" w:eastAsia="Arial Unicode MS" w:hAnsiTheme="minorHAnsi" w:cs="Mangal"/>
          <w:bCs w:val="0"/>
          <w:color w:val="000000" w:themeColor="text1"/>
          <w:sz w:val="20"/>
          <w:szCs w:val="20"/>
          <w:lang w:val="en-US"/>
        </w:rPr>
        <w:t>, Santiago.</w:t>
      </w:r>
      <w:r w:rsidR="004F4A9F" w:rsidRPr="00AC7D64">
        <w:rPr>
          <w:rFonts w:asciiTheme="minorHAnsi" w:hAnsiTheme="minorHAnsi"/>
        </w:rPr>
        <w:t xml:space="preserve"> </w:t>
      </w:r>
    </w:p>
    <w:p w14:paraId="67B903CA" w14:textId="063E14AF"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s-ES_tradnl"/>
        </w:rPr>
        <w:t xml:space="preserve">2018 </w:t>
      </w:r>
      <w:proofErr w:type="spellStart"/>
      <w:r w:rsidRPr="00AC7D64">
        <w:rPr>
          <w:rFonts w:asciiTheme="minorHAnsi" w:eastAsia="Arial Unicode MS" w:hAnsiTheme="minorHAnsi" w:cs="Mangal"/>
          <w:bCs w:val="0"/>
          <w:color w:val="000000" w:themeColor="text1"/>
          <w:sz w:val="20"/>
          <w:szCs w:val="20"/>
          <w:lang w:val="es-ES_tradnl"/>
        </w:rPr>
        <w:t>Roundtable</w:t>
      </w:r>
      <w:proofErr w:type="spellEnd"/>
      <w:r w:rsidRPr="00AC7D64">
        <w:rPr>
          <w:rFonts w:asciiTheme="minorHAnsi" w:eastAsia="Arial Unicode MS" w:hAnsiTheme="minorHAnsi" w:cs="Mangal"/>
          <w:bCs w:val="0"/>
          <w:color w:val="000000" w:themeColor="text1"/>
          <w:sz w:val="20"/>
          <w:szCs w:val="20"/>
          <w:lang w:val="es-ES_tradnl"/>
        </w:rPr>
        <w:t xml:space="preserve">: ¿Cómo gestionamos con éxito la </w:t>
      </w:r>
      <w:r w:rsidR="000352C2" w:rsidRPr="00AC7D64">
        <w:rPr>
          <w:rFonts w:asciiTheme="minorHAnsi" w:eastAsia="Arial Unicode MS" w:hAnsiTheme="minorHAnsi" w:cs="Mangal"/>
          <w:bCs w:val="0"/>
          <w:color w:val="000000" w:themeColor="text1"/>
          <w:sz w:val="20"/>
          <w:szCs w:val="20"/>
          <w:lang w:val="es-ES_tradnl"/>
        </w:rPr>
        <w:t>sustentabilidad?</w:t>
      </w:r>
      <w:r w:rsidRPr="00AC7D64">
        <w:rPr>
          <w:rFonts w:asciiTheme="minorHAnsi" w:eastAsia="Arial Unicode MS" w:hAnsiTheme="minorHAnsi" w:cs="Mangal"/>
          <w:bCs w:val="0"/>
          <w:color w:val="000000" w:themeColor="text1"/>
          <w:sz w:val="20"/>
          <w:szCs w:val="20"/>
          <w:lang w:val="es-ES_tradnl"/>
        </w:rPr>
        <w:t xml:space="preserve">  Project “Promoción y Desarrollo de la Gestión Sostenible en </w:t>
      </w:r>
      <w:proofErr w:type="spellStart"/>
      <w:r w:rsidRPr="00AC7D64">
        <w:rPr>
          <w:rFonts w:asciiTheme="minorHAnsi" w:eastAsia="Arial Unicode MS" w:hAnsiTheme="minorHAnsi" w:cs="Mangal"/>
          <w:bCs w:val="0"/>
          <w:color w:val="000000" w:themeColor="text1"/>
          <w:sz w:val="20"/>
          <w:szCs w:val="20"/>
          <w:lang w:val="es-ES_tradnl"/>
        </w:rPr>
        <w:t>America</w:t>
      </w:r>
      <w:proofErr w:type="spellEnd"/>
      <w:r w:rsidRPr="00AC7D64">
        <w:rPr>
          <w:rFonts w:asciiTheme="minorHAnsi" w:eastAsia="Arial Unicode MS" w:hAnsiTheme="minorHAnsi" w:cs="Mangal"/>
          <w:bCs w:val="0"/>
          <w:color w:val="000000" w:themeColor="text1"/>
          <w:sz w:val="20"/>
          <w:szCs w:val="20"/>
          <w:lang w:val="es-ES_tradnl"/>
        </w:rPr>
        <w:t xml:space="preserve"> Latina” </w:t>
      </w:r>
      <w:proofErr w:type="spellStart"/>
      <w:r w:rsidRPr="00AC7D64">
        <w:rPr>
          <w:rFonts w:asciiTheme="minorHAnsi" w:eastAsia="Arial Unicode MS" w:hAnsiTheme="minorHAnsi" w:cs="Mangal"/>
          <w:bCs w:val="0"/>
          <w:color w:val="000000" w:themeColor="text1"/>
          <w:sz w:val="20"/>
          <w:szCs w:val="20"/>
          <w:lang w:val="es-ES_tradnl"/>
        </w:rPr>
        <w:t>Ministry</w:t>
      </w:r>
      <w:proofErr w:type="spellEnd"/>
      <w:r w:rsidRPr="00AC7D64">
        <w:rPr>
          <w:rFonts w:asciiTheme="minorHAnsi" w:eastAsia="Arial Unicode MS" w:hAnsiTheme="minorHAnsi" w:cs="Mangal"/>
          <w:bCs w:val="0"/>
          <w:color w:val="000000" w:themeColor="text1"/>
          <w:sz w:val="20"/>
          <w:szCs w:val="20"/>
          <w:lang w:val="es-ES_tradnl"/>
        </w:rPr>
        <w:t xml:space="preserve"> of </w:t>
      </w:r>
      <w:proofErr w:type="spellStart"/>
      <w:r w:rsidRPr="00AC7D64">
        <w:rPr>
          <w:rFonts w:asciiTheme="minorHAnsi" w:eastAsia="Arial Unicode MS" w:hAnsiTheme="minorHAnsi" w:cs="Mangal"/>
          <w:bCs w:val="0"/>
          <w:color w:val="000000" w:themeColor="text1"/>
          <w:sz w:val="20"/>
          <w:szCs w:val="20"/>
          <w:lang w:val="es-ES_tradnl"/>
        </w:rPr>
        <w:t>Environment</w:t>
      </w:r>
      <w:proofErr w:type="spellEnd"/>
      <w:r w:rsidRPr="00AC7D64">
        <w:rPr>
          <w:rFonts w:asciiTheme="minorHAnsi" w:eastAsia="Arial Unicode MS" w:hAnsiTheme="minorHAnsi" w:cs="Mangal"/>
          <w:bCs w:val="0"/>
          <w:color w:val="000000" w:themeColor="text1"/>
          <w:sz w:val="20"/>
          <w:szCs w:val="20"/>
          <w:lang w:val="es-ES_tradnl"/>
        </w:rPr>
        <w:t xml:space="preserve"> – </w:t>
      </w:r>
      <w:proofErr w:type="spellStart"/>
      <w:r w:rsidRPr="00AC7D64">
        <w:rPr>
          <w:rFonts w:asciiTheme="minorHAnsi" w:eastAsia="Arial Unicode MS" w:hAnsiTheme="minorHAnsi" w:cs="Mangal"/>
          <w:bCs w:val="0"/>
          <w:color w:val="000000" w:themeColor="text1"/>
          <w:sz w:val="20"/>
          <w:szCs w:val="20"/>
          <w:lang w:val="es-ES_tradnl"/>
        </w:rPr>
        <w:t>Germany</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World</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Environment</w:t>
      </w:r>
      <w:proofErr w:type="spellEnd"/>
      <w:r w:rsidRPr="00AC7D64">
        <w:rPr>
          <w:rFonts w:asciiTheme="minorHAnsi" w:eastAsia="Arial Unicode MS" w:hAnsiTheme="minorHAnsi" w:cs="Mangal"/>
          <w:bCs w:val="0"/>
          <w:color w:val="000000" w:themeColor="text1"/>
          <w:sz w:val="20"/>
          <w:szCs w:val="20"/>
          <w:lang w:val="es-ES_tradnl"/>
        </w:rPr>
        <w:t xml:space="preserve"> Center &amp; </w:t>
      </w:r>
      <w:proofErr w:type="spellStart"/>
      <w:r w:rsidRPr="00AC7D64">
        <w:rPr>
          <w:rFonts w:asciiTheme="minorHAnsi" w:eastAsia="Arial Unicode MS" w:hAnsiTheme="minorHAnsi" w:cs="Mangal"/>
          <w:bCs w:val="0"/>
          <w:color w:val="000000" w:themeColor="text1"/>
          <w:sz w:val="20"/>
          <w:szCs w:val="20"/>
          <w:lang w:val="es-ES_tradnl"/>
        </w:rPr>
        <w:t>Institute</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for</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Sustainability</w:t>
      </w:r>
      <w:proofErr w:type="spellEnd"/>
      <w:r w:rsidRPr="00AC7D64">
        <w:rPr>
          <w:rFonts w:asciiTheme="minorHAnsi" w:eastAsia="Arial Unicode MS" w:hAnsiTheme="minorHAnsi" w:cs="Mangal"/>
          <w:bCs w:val="0"/>
          <w:color w:val="000000" w:themeColor="text1"/>
          <w:sz w:val="20"/>
          <w:szCs w:val="20"/>
          <w:lang w:val="es-ES_tradnl"/>
        </w:rPr>
        <w:t xml:space="preserve">. Santiago </w:t>
      </w:r>
      <w:proofErr w:type="spellStart"/>
      <w:r w:rsidRPr="00AC7D64">
        <w:rPr>
          <w:rFonts w:asciiTheme="minorHAnsi" w:eastAsia="Arial Unicode MS" w:hAnsiTheme="minorHAnsi" w:cs="Mangal"/>
          <w:bCs w:val="0"/>
          <w:color w:val="000000" w:themeColor="text1"/>
          <w:sz w:val="20"/>
          <w:szCs w:val="20"/>
          <w:lang w:val="es-ES_tradnl"/>
        </w:rPr>
        <w:t>April</w:t>
      </w:r>
      <w:proofErr w:type="spellEnd"/>
      <w:r w:rsidRPr="00AC7D64">
        <w:rPr>
          <w:rFonts w:asciiTheme="minorHAnsi" w:eastAsia="Arial Unicode MS" w:hAnsiTheme="minorHAnsi" w:cs="Mangal"/>
          <w:bCs w:val="0"/>
          <w:color w:val="000000" w:themeColor="text1"/>
          <w:sz w:val="20"/>
          <w:szCs w:val="20"/>
          <w:lang w:val="es-ES_tradnl"/>
        </w:rPr>
        <w:t xml:space="preserve"> 10th</w:t>
      </w:r>
    </w:p>
    <w:p w14:paraId="3FD34668"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2017 Second meeting - Santiago, 18-20. Climate change and social inequality: Linking energy, water and food security in the Andean region. October 26-27. Cultural Center of the Pontifical Catholic University of Peru, Lima, Peru. Organized by </w:t>
      </w:r>
      <w:proofErr w:type="spellStart"/>
      <w:r w:rsidRPr="00AC7D64">
        <w:rPr>
          <w:rFonts w:asciiTheme="minorHAnsi" w:eastAsia="Arial Unicode MS" w:hAnsiTheme="minorHAnsi" w:cs="Mangal"/>
          <w:bCs w:val="0"/>
          <w:color w:val="000000" w:themeColor="text1"/>
          <w:sz w:val="20"/>
          <w:szCs w:val="20"/>
          <w:lang w:val="en-US"/>
        </w:rPr>
        <w:t>trAndeS</w:t>
      </w:r>
      <w:proofErr w:type="spellEnd"/>
      <w:r w:rsidRPr="00AC7D64">
        <w:rPr>
          <w:rFonts w:asciiTheme="minorHAnsi" w:eastAsia="Arial Unicode MS" w:hAnsiTheme="minorHAnsi" w:cs="Mangal"/>
          <w:bCs w:val="0"/>
          <w:color w:val="000000" w:themeColor="text1"/>
          <w:sz w:val="20"/>
          <w:szCs w:val="20"/>
          <w:lang w:val="en-US"/>
        </w:rPr>
        <w:t xml:space="preserve"> / FU Berlin program, EKLA-KAS, PUCP.</w:t>
      </w:r>
    </w:p>
    <w:p w14:paraId="2740DE72" w14:textId="77777777" w:rsidR="005E75FB" w:rsidRPr="00AC7D64" w:rsidRDefault="005E75FB" w:rsidP="0094243F">
      <w:pPr>
        <w:pStyle w:val="Fechadesubseccin"/>
        <w:numPr>
          <w:ilvl w:val="0"/>
          <w:numId w:val="2"/>
        </w:numPr>
        <w:spacing w:after="0" w:line="240" w:lineRule="atLeast"/>
        <w:ind w:left="-494" w:hanging="357"/>
        <w:jc w:val="both"/>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n-US"/>
        </w:rPr>
        <w:t xml:space="preserve">2017. Sustainability, History and Chemical Engineering. </w:t>
      </w:r>
      <w:r w:rsidRPr="00AC7D64">
        <w:rPr>
          <w:rFonts w:asciiTheme="minorHAnsi" w:eastAsia="Arial Unicode MS" w:hAnsiTheme="minorHAnsi" w:cs="Mangal"/>
          <w:bCs w:val="0"/>
          <w:color w:val="000000" w:themeColor="text1"/>
          <w:sz w:val="20"/>
          <w:szCs w:val="20"/>
          <w:lang w:val="es-ES_tradnl"/>
        </w:rPr>
        <w:t xml:space="preserve">New </w:t>
      </w:r>
      <w:proofErr w:type="spellStart"/>
      <w:r w:rsidRPr="00AC7D64">
        <w:rPr>
          <w:rFonts w:asciiTheme="minorHAnsi" w:eastAsia="Arial Unicode MS" w:hAnsiTheme="minorHAnsi" w:cs="Mangal"/>
          <w:bCs w:val="0"/>
          <w:color w:val="000000" w:themeColor="text1"/>
          <w:sz w:val="20"/>
          <w:szCs w:val="20"/>
          <w:lang w:val="es-ES_tradnl"/>
        </w:rPr>
        <w:t>Challenges</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for</w:t>
      </w:r>
      <w:proofErr w:type="spellEnd"/>
      <w:r w:rsidRPr="00AC7D64">
        <w:rPr>
          <w:rFonts w:asciiTheme="minorHAnsi" w:eastAsia="Arial Unicode MS" w:hAnsiTheme="minorHAnsi" w:cs="Mangal"/>
          <w:bCs w:val="0"/>
          <w:color w:val="000000" w:themeColor="text1"/>
          <w:sz w:val="20"/>
          <w:szCs w:val="20"/>
          <w:lang w:val="es-ES_tradnl"/>
        </w:rPr>
        <w:t xml:space="preserve"> XXI. </w:t>
      </w:r>
      <w:r w:rsidRPr="00AC7D64">
        <w:rPr>
          <w:rFonts w:asciiTheme="minorHAnsi" w:eastAsia="Arial Unicode MS" w:hAnsiTheme="minorHAnsi" w:cs="Mangal"/>
          <w:bCs w:val="0"/>
          <w:color w:val="000000" w:themeColor="text1"/>
          <w:sz w:val="20"/>
          <w:szCs w:val="20"/>
          <w:lang w:val="es-CL"/>
        </w:rPr>
        <w:t xml:space="preserve">XX Congreso Chileno de Ingeniería Química. Universidad Federico Técnica Federico Santa María. Mayo 14-17. </w:t>
      </w:r>
    </w:p>
    <w:p w14:paraId="7EA28D02" w14:textId="77777777" w:rsidR="005E75FB" w:rsidRPr="00AC7D64" w:rsidRDefault="005E75FB" w:rsidP="0094243F">
      <w:pPr>
        <w:pStyle w:val="Fechadesubseccin"/>
        <w:numPr>
          <w:ilvl w:val="0"/>
          <w:numId w:val="2"/>
        </w:numPr>
        <w:spacing w:after="0" w:line="240" w:lineRule="atLeast"/>
        <w:ind w:left="-494" w:hanging="357"/>
        <w:jc w:val="both"/>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s-ES_tradnl"/>
        </w:rPr>
        <w:t xml:space="preserve">2016. Problemática Medioambiental derivada de las emisiones del sector transporte. Workshop. Movilidad Sustentable, Hidrógeno como factor clave de la </w:t>
      </w:r>
      <w:proofErr w:type="spellStart"/>
      <w:r w:rsidRPr="00AC7D64">
        <w:rPr>
          <w:rFonts w:asciiTheme="minorHAnsi" w:eastAsia="Arial Unicode MS" w:hAnsiTheme="minorHAnsi" w:cs="Mangal"/>
          <w:bCs w:val="0"/>
          <w:color w:val="000000" w:themeColor="text1"/>
          <w:sz w:val="20"/>
          <w:szCs w:val="20"/>
          <w:lang w:val="es-ES_tradnl"/>
        </w:rPr>
        <w:t>descarbonización</w:t>
      </w:r>
      <w:proofErr w:type="spellEnd"/>
      <w:r w:rsidRPr="00AC7D64">
        <w:rPr>
          <w:rFonts w:asciiTheme="minorHAnsi" w:eastAsia="Arial Unicode MS" w:hAnsiTheme="minorHAnsi" w:cs="Mangal"/>
          <w:bCs w:val="0"/>
          <w:color w:val="000000" w:themeColor="text1"/>
          <w:sz w:val="20"/>
          <w:szCs w:val="20"/>
          <w:lang w:val="es-ES_tradnl"/>
        </w:rPr>
        <w:t xml:space="preserve"> del transporte. UNAB.</w:t>
      </w:r>
    </w:p>
    <w:p w14:paraId="3D087E83" w14:textId="77777777" w:rsidR="005E75FB" w:rsidRPr="00AC7D64" w:rsidRDefault="005E75FB" w:rsidP="0094243F">
      <w:pPr>
        <w:pStyle w:val="Fechadesubseccin"/>
        <w:numPr>
          <w:ilvl w:val="0"/>
          <w:numId w:val="2"/>
        </w:numPr>
        <w:spacing w:after="0" w:line="240" w:lineRule="atLeast"/>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2016. The 2016 Biannual Meeting of the Global WTERT Council. Waste Management in Chile and Latin America. Columbia University, New York City, October 6 &amp; 7.</w:t>
      </w:r>
    </w:p>
    <w:p w14:paraId="09EA39F1" w14:textId="77777777" w:rsidR="005E75FB" w:rsidRPr="00AC7D64" w:rsidRDefault="005E75FB" w:rsidP="007C4007">
      <w:pPr>
        <w:pStyle w:val="Fechadesubseccin"/>
        <w:numPr>
          <w:ilvl w:val="0"/>
          <w:numId w:val="2"/>
        </w:numPr>
        <w:spacing w:after="0" w:line="240" w:lineRule="atLeast"/>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lastRenderedPageBreak/>
        <w:t>2015. Global Workshop on Mining Financial Risks related Water and Environmental Risks and their Financial Implications at Columbia University, November 30</w:t>
      </w:r>
      <w:r w:rsidRPr="007C4007">
        <w:rPr>
          <w:rFonts w:asciiTheme="minorHAnsi" w:eastAsia="Arial Unicode MS" w:hAnsiTheme="minorHAnsi" w:cs="Mangal"/>
          <w:bCs w:val="0"/>
          <w:color w:val="000000" w:themeColor="text1"/>
          <w:sz w:val="20"/>
          <w:szCs w:val="20"/>
          <w:lang w:val="en-US"/>
        </w:rPr>
        <w:t>th</w:t>
      </w:r>
      <w:r w:rsidRPr="00AC7D64">
        <w:rPr>
          <w:rFonts w:asciiTheme="minorHAnsi" w:eastAsia="Arial Unicode MS" w:hAnsiTheme="minorHAnsi" w:cs="Mangal"/>
          <w:bCs w:val="0"/>
          <w:color w:val="000000" w:themeColor="text1"/>
          <w:sz w:val="20"/>
          <w:szCs w:val="20"/>
          <w:lang w:val="en-US"/>
        </w:rPr>
        <w:t>. Water-­</w:t>
      </w:r>
      <w:r w:rsidRPr="007C4007">
        <w:rPr>
          <w:rFonts w:asciiTheme="minorHAnsi" w:eastAsia="Arial Unicode MS" w:hAnsiTheme="minorHAnsi" w:cs="Mangal" w:hint="eastAsia"/>
          <w:bCs w:val="0"/>
          <w:color w:val="000000" w:themeColor="text1"/>
          <w:sz w:val="20"/>
          <w:szCs w:val="20"/>
          <w:lang w:val="en-US"/>
        </w:rPr>
        <w:t>‐</w:t>
      </w:r>
      <w:r w:rsidRPr="00AC7D64">
        <w:rPr>
          <w:rFonts w:asciiTheme="minorHAnsi" w:eastAsia="Arial Unicode MS" w:hAnsiTheme="minorHAnsi" w:cs="Mangal"/>
          <w:bCs w:val="0"/>
          <w:color w:val="000000" w:themeColor="text1"/>
          <w:sz w:val="20"/>
          <w:szCs w:val="20"/>
          <w:lang w:val="en-US"/>
        </w:rPr>
        <w:t>Energy and Food Security Nexus: Water rights competition between energy, mining and agriculture.</w:t>
      </w:r>
    </w:p>
    <w:p w14:paraId="79BD7790" w14:textId="77777777" w:rsidR="005E75FB" w:rsidRPr="00AC7D64" w:rsidRDefault="005E75FB" w:rsidP="0094243F">
      <w:pPr>
        <w:pStyle w:val="Fechadesubseccin"/>
        <w:numPr>
          <w:ilvl w:val="0"/>
          <w:numId w:val="2"/>
        </w:numPr>
        <w:spacing w:after="0" w:line="240" w:lineRule="atLeast"/>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2014 VII Seminar "Sustainability Challenges into Agriculture Industry" by Chilean Dairy Food Association.</w:t>
      </w:r>
    </w:p>
    <w:p w14:paraId="74A0C52C" w14:textId="77777777" w:rsidR="005E75FB" w:rsidRPr="00AC7D64" w:rsidRDefault="005E75FB" w:rsidP="0094243F">
      <w:pPr>
        <w:pStyle w:val="Fechadesubseccin"/>
        <w:numPr>
          <w:ilvl w:val="0"/>
          <w:numId w:val="2"/>
        </w:numPr>
        <w:spacing w:after="0" w:line="240" w:lineRule="atLeast"/>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2014 International Seminar "Monitoring of Hydrological Resources on Forestry Industry: Research, Development and Innovation" Sponsored by Ministry of Agriculture and Forestry Institute</w:t>
      </w:r>
    </w:p>
    <w:p w14:paraId="56B91E8C" w14:textId="77777777" w:rsidR="005E75FB" w:rsidRPr="00AC7D64" w:rsidRDefault="005E75FB" w:rsidP="0094243F">
      <w:pPr>
        <w:pStyle w:val="Fechadesubseccin"/>
        <w:numPr>
          <w:ilvl w:val="0"/>
          <w:numId w:val="2"/>
        </w:numPr>
        <w:spacing w:after="0" w:line="240" w:lineRule="atLeast"/>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2013 Discussant of Seminar "Seminar "Resources and tools for management and decision-making"" CEPAL</w:t>
      </w:r>
    </w:p>
    <w:p w14:paraId="16D5BA8D" w14:textId="77777777" w:rsidR="005E75FB" w:rsidRPr="00AC7D64" w:rsidRDefault="005E75FB" w:rsidP="0094243F">
      <w:pPr>
        <w:pStyle w:val="Fechadesubseccin"/>
        <w:numPr>
          <w:ilvl w:val="0"/>
          <w:numId w:val="2"/>
        </w:numPr>
        <w:spacing w:after="0" w:line="240" w:lineRule="atLeast"/>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2013 Sustainability Management” Workshop. Chile Australia Chamber of Commerce.</w:t>
      </w:r>
    </w:p>
    <w:p w14:paraId="206276F6" w14:textId="77777777" w:rsidR="005E75FB" w:rsidRPr="00AC7D64" w:rsidRDefault="005E75FB" w:rsidP="0094243F">
      <w:pPr>
        <w:pStyle w:val="Fechadesubseccin"/>
        <w:numPr>
          <w:ilvl w:val="0"/>
          <w:numId w:val="2"/>
        </w:numPr>
        <w:spacing w:after="0" w:line="240" w:lineRule="atLeast"/>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2013 “Energy and Sustainability” 1st Seminar in Sustainable Building - Bio </w:t>
      </w:r>
      <w:proofErr w:type="spellStart"/>
      <w:r w:rsidRPr="00AC7D64">
        <w:rPr>
          <w:rFonts w:asciiTheme="minorHAnsi" w:eastAsia="Arial Unicode MS" w:hAnsiTheme="minorHAnsi" w:cs="Mangal"/>
          <w:bCs w:val="0"/>
          <w:color w:val="000000" w:themeColor="text1"/>
          <w:sz w:val="20"/>
          <w:szCs w:val="20"/>
          <w:lang w:val="en-US"/>
        </w:rPr>
        <w:t>Bio</w:t>
      </w:r>
      <w:proofErr w:type="spellEnd"/>
      <w:r w:rsidRPr="00AC7D64">
        <w:rPr>
          <w:rFonts w:asciiTheme="minorHAnsi" w:eastAsia="Arial Unicode MS" w:hAnsiTheme="minorHAnsi" w:cs="Mangal"/>
          <w:bCs w:val="0"/>
          <w:color w:val="000000" w:themeColor="text1"/>
          <w:sz w:val="20"/>
          <w:szCs w:val="20"/>
          <w:lang w:val="en-US"/>
        </w:rPr>
        <w:t>, Concepción, Chile</w:t>
      </w:r>
    </w:p>
    <w:p w14:paraId="7C7A76A2" w14:textId="77777777" w:rsidR="005E75FB" w:rsidRPr="00AC7D64" w:rsidRDefault="005E75FB" w:rsidP="0094243F">
      <w:pPr>
        <w:pStyle w:val="Fechadesubseccin"/>
        <w:numPr>
          <w:ilvl w:val="0"/>
          <w:numId w:val="2"/>
        </w:numPr>
        <w:spacing w:after="0" w:line="240" w:lineRule="atLeast"/>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2013 “Current sceneries of environmental policies in </w:t>
      </w:r>
      <w:proofErr w:type="spellStart"/>
      <w:r w:rsidRPr="00AC7D64">
        <w:rPr>
          <w:rFonts w:asciiTheme="minorHAnsi" w:eastAsia="Arial Unicode MS" w:hAnsiTheme="minorHAnsi" w:cs="Mangal"/>
          <w:bCs w:val="0"/>
          <w:color w:val="000000" w:themeColor="text1"/>
          <w:sz w:val="20"/>
          <w:szCs w:val="20"/>
          <w:lang w:val="en-US"/>
        </w:rPr>
        <w:t>Latam</w:t>
      </w:r>
      <w:proofErr w:type="spellEnd"/>
      <w:r w:rsidRPr="00AC7D64">
        <w:rPr>
          <w:rFonts w:asciiTheme="minorHAnsi" w:eastAsia="Arial Unicode MS" w:hAnsiTheme="minorHAnsi" w:cs="Mangal"/>
          <w:bCs w:val="0"/>
          <w:color w:val="000000" w:themeColor="text1"/>
          <w:sz w:val="20"/>
          <w:szCs w:val="20"/>
          <w:lang w:val="en-US"/>
        </w:rPr>
        <w:t xml:space="preserve"> post-Kyoto” Global Compact Network Chile.</w:t>
      </w:r>
    </w:p>
    <w:p w14:paraId="012618B2" w14:textId="77777777" w:rsidR="005E75FB" w:rsidRPr="00AC7D64" w:rsidRDefault="005E75FB" w:rsidP="0094243F">
      <w:pPr>
        <w:pStyle w:val="Fechadesubseccin"/>
        <w:numPr>
          <w:ilvl w:val="0"/>
          <w:numId w:val="2"/>
        </w:numPr>
        <w:spacing w:after="0" w:line="240" w:lineRule="atLeast"/>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2013 “Energy Sceneries and Sustainability” </w:t>
      </w:r>
      <w:proofErr w:type="spellStart"/>
      <w:r w:rsidRPr="00AC7D64">
        <w:rPr>
          <w:rFonts w:asciiTheme="minorHAnsi" w:eastAsia="Arial Unicode MS" w:hAnsiTheme="minorHAnsi" w:cs="Mangal"/>
          <w:bCs w:val="0"/>
          <w:color w:val="000000" w:themeColor="text1"/>
          <w:sz w:val="20"/>
          <w:szCs w:val="20"/>
          <w:lang w:val="en-US"/>
        </w:rPr>
        <w:t>Seminarium</w:t>
      </w:r>
      <w:proofErr w:type="spellEnd"/>
      <w:r w:rsidRPr="00AC7D64">
        <w:rPr>
          <w:rFonts w:asciiTheme="minorHAnsi" w:eastAsia="Arial Unicode MS" w:hAnsiTheme="minorHAnsi" w:cs="Mangal"/>
          <w:bCs w:val="0"/>
          <w:color w:val="000000" w:themeColor="text1"/>
          <w:sz w:val="20"/>
          <w:szCs w:val="20"/>
          <w:lang w:val="en-US"/>
        </w:rPr>
        <w:t xml:space="preserve"> Intl. Executive Education, Santiago, Chile.</w:t>
      </w:r>
    </w:p>
    <w:p w14:paraId="2D8E113F" w14:textId="77777777" w:rsidR="005E75FB" w:rsidRPr="00AC7D64" w:rsidRDefault="005E75FB" w:rsidP="0094243F">
      <w:pPr>
        <w:pStyle w:val="Fechadesubseccin"/>
        <w:numPr>
          <w:ilvl w:val="0"/>
          <w:numId w:val="2"/>
        </w:numPr>
        <w:spacing w:after="0" w:line="240" w:lineRule="atLeast"/>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2012 “Informative Meeting of Rio+20, United Nations Conference on Sustainable Development", Ministry of Foreign Relations, Government of Chile and Global Compact Network Chile.</w:t>
      </w:r>
    </w:p>
    <w:p w14:paraId="3E387AA6" w14:textId="77777777" w:rsidR="005E75FB" w:rsidRPr="00AC7D64" w:rsidRDefault="005E75FB" w:rsidP="0094243F">
      <w:pPr>
        <w:pStyle w:val="Fechadesubseccin"/>
        <w:numPr>
          <w:ilvl w:val="0"/>
          <w:numId w:val="2"/>
        </w:numPr>
        <w:spacing w:after="0" w:line="240" w:lineRule="atLeast"/>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2012 University of Wisconsin-Green Bay Dinner Lecture Series: “The Andean Experience”. </w:t>
      </w:r>
    </w:p>
    <w:p w14:paraId="17C612B4" w14:textId="77777777" w:rsidR="005E75FB" w:rsidRPr="00AC7D64" w:rsidRDefault="005E75FB" w:rsidP="0094243F">
      <w:pPr>
        <w:pStyle w:val="Fechadesubseccin"/>
        <w:numPr>
          <w:ilvl w:val="0"/>
          <w:numId w:val="2"/>
        </w:numPr>
        <w:spacing w:after="0" w:line="240" w:lineRule="atLeast"/>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2012 "National Meeting of Natural Resources, Agriculture and Livestock Service", Agriculture and Livestock Service, Natural Resource Protection Division, Ministry of Agriculture, Government of Chile, Chile.</w:t>
      </w:r>
    </w:p>
    <w:p w14:paraId="24C83DD6" w14:textId="77777777" w:rsidR="005E75FB" w:rsidRPr="00AC7D64" w:rsidRDefault="005E75FB" w:rsidP="0094243F">
      <w:pPr>
        <w:pStyle w:val="Fechadesubseccin"/>
        <w:numPr>
          <w:ilvl w:val="0"/>
          <w:numId w:val="2"/>
        </w:numPr>
        <w:spacing w:after="0" w:line="240" w:lineRule="atLeast"/>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2011 Workshop “Environmental Local Management and Territorial Development”, Roundtable Housing and Habitat 2011, National Service Program, Alleviation of Poverty Foundation, Chile.</w:t>
      </w:r>
    </w:p>
    <w:p w14:paraId="30F9084B" w14:textId="77777777" w:rsidR="005E75FB" w:rsidRPr="00AC7D64" w:rsidRDefault="005E75FB" w:rsidP="0094243F">
      <w:pPr>
        <w:pStyle w:val="Fechadesubseccin"/>
        <w:numPr>
          <w:ilvl w:val="0"/>
          <w:numId w:val="2"/>
        </w:numPr>
        <w:spacing w:after="0" w:line="240" w:lineRule="atLeast"/>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2010 “Sustainability, Innovation, Leadership and Engineering: Green or Blue Challenges?”, ECO-Communications, III International Seminar of Marketing and Communication: The new Environment and Business. Hosted and Sponsored by UNAB and PROCHILE, Government of Chile, Chile.</w:t>
      </w:r>
    </w:p>
    <w:p w14:paraId="5CBFFF02" w14:textId="77777777" w:rsidR="005E75FB" w:rsidRPr="00AC7D64" w:rsidRDefault="005E75FB" w:rsidP="0094243F">
      <w:pPr>
        <w:pStyle w:val="Fechadesubseccin"/>
        <w:numPr>
          <w:ilvl w:val="0"/>
          <w:numId w:val="2"/>
        </w:numPr>
        <w:spacing w:after="0" w:line="240" w:lineRule="atLeast"/>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2011 “Global Change, Sustainability and Engineering”, Workshop, “Waste with high value added; School of Design, Universidad Andrés Bello, </w:t>
      </w:r>
      <w:proofErr w:type="spellStart"/>
      <w:r w:rsidRPr="00AC7D64">
        <w:rPr>
          <w:rFonts w:asciiTheme="minorHAnsi" w:eastAsia="Arial Unicode MS" w:hAnsiTheme="minorHAnsi" w:cs="Mangal"/>
          <w:bCs w:val="0"/>
          <w:color w:val="000000" w:themeColor="text1"/>
          <w:sz w:val="20"/>
          <w:szCs w:val="20"/>
          <w:lang w:val="en-US"/>
        </w:rPr>
        <w:t>Viña</w:t>
      </w:r>
      <w:proofErr w:type="spellEnd"/>
      <w:r w:rsidRPr="00AC7D64">
        <w:rPr>
          <w:rFonts w:asciiTheme="minorHAnsi" w:eastAsia="Arial Unicode MS" w:hAnsiTheme="minorHAnsi" w:cs="Mangal"/>
          <w:bCs w:val="0"/>
          <w:color w:val="000000" w:themeColor="text1"/>
          <w:sz w:val="20"/>
          <w:szCs w:val="20"/>
          <w:lang w:val="en-US"/>
        </w:rPr>
        <w:t xml:space="preserve"> del Mar. June 25.</w:t>
      </w:r>
    </w:p>
    <w:p w14:paraId="4CA6E0CB" w14:textId="77777777" w:rsidR="005E75FB" w:rsidRPr="00AC7D64" w:rsidRDefault="005E75FB" w:rsidP="0094243F">
      <w:pPr>
        <w:pStyle w:val="Fechadesubseccin"/>
        <w:numPr>
          <w:ilvl w:val="0"/>
          <w:numId w:val="2"/>
        </w:numPr>
        <w:spacing w:after="0" w:line="240" w:lineRule="atLeast"/>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2010 “Sustainability, Innovation, Leadership and Engineering: Green or Blue Challenges?”, XIX University Meeting of Industrial Engineering, Universidad de ICESI, Colombia.</w:t>
      </w:r>
    </w:p>
    <w:p w14:paraId="390AA942"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2010 "Trends on Sustainability, Innovation and Environmental Entrepreneurship” Annual Conference on Entrepreneurship and Environmental Innovations. UNAB and Ministry of Environment, Government of Chile.</w:t>
      </w:r>
    </w:p>
    <w:p w14:paraId="690C16D3"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2010 "Global Change and Eco-tourism” "</w:t>
      </w:r>
      <w:proofErr w:type="gramStart"/>
      <w:r w:rsidRPr="00AC7D64">
        <w:rPr>
          <w:rFonts w:asciiTheme="minorHAnsi" w:eastAsia="Arial Unicode MS" w:hAnsiTheme="minorHAnsi" w:cs="Mangal"/>
          <w:bCs w:val="0"/>
          <w:color w:val="000000" w:themeColor="text1"/>
          <w:sz w:val="20"/>
          <w:szCs w:val="20"/>
          <w:lang w:val="en-US"/>
        </w:rPr>
        <w:t>3th</w:t>
      </w:r>
      <w:proofErr w:type="gramEnd"/>
      <w:r w:rsidRPr="00AC7D64">
        <w:rPr>
          <w:rFonts w:asciiTheme="minorHAnsi" w:eastAsia="Arial Unicode MS" w:hAnsiTheme="minorHAnsi" w:cs="Mangal"/>
          <w:bCs w:val="0"/>
          <w:color w:val="000000" w:themeColor="text1"/>
          <w:sz w:val="20"/>
          <w:szCs w:val="20"/>
          <w:lang w:val="en-US"/>
        </w:rPr>
        <w:t xml:space="preserve"> National Forum on Tourism" and the "4th Congress of the Society of Researchers in Tourism of Chile." Hosted and Sponsored by UNAB, Chile.</w:t>
      </w:r>
    </w:p>
    <w:p w14:paraId="0FD4924B" w14:textId="77777777" w:rsidR="005E75FB" w:rsidRPr="00AC7D64" w:rsidRDefault="005E75FB" w:rsidP="005E75FB">
      <w:pPr>
        <w:pStyle w:val="Fechadesubseccin"/>
        <w:spacing w:before="60" w:after="60"/>
        <w:ind w:left="-851"/>
        <w:contextualSpacing w:val="0"/>
        <w:jc w:val="right"/>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Guest Lecturer</w:t>
      </w:r>
    </w:p>
    <w:p w14:paraId="2D051B1D" w14:textId="60D27410" w:rsidR="00F670F9" w:rsidRPr="00AC7D64" w:rsidRDefault="00F670F9" w:rsidP="00F670F9">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t>2020</w:t>
      </w:r>
      <w:r w:rsidRPr="00AC7D64">
        <w:rPr>
          <w:rFonts w:asciiTheme="minorHAnsi" w:eastAsia="Arial Unicode MS" w:hAnsiTheme="minorHAnsi" w:cs="Mangal"/>
          <w:bCs w:val="0"/>
          <w:color w:val="000000" w:themeColor="text1"/>
          <w:sz w:val="20"/>
          <w:szCs w:val="20"/>
          <w:lang w:val="en-US"/>
        </w:rPr>
        <w:t xml:space="preserve">. </w:t>
      </w:r>
      <w:r>
        <w:rPr>
          <w:rFonts w:asciiTheme="minorHAnsi" w:eastAsia="Arial Unicode MS" w:hAnsiTheme="minorHAnsi" w:cs="Mangal"/>
          <w:bCs w:val="0"/>
          <w:color w:val="000000" w:themeColor="text1"/>
          <w:sz w:val="20"/>
          <w:szCs w:val="20"/>
          <w:lang w:val="en-US"/>
        </w:rPr>
        <w:t xml:space="preserve">International </w:t>
      </w:r>
      <w:r w:rsidRPr="00AC7D64">
        <w:rPr>
          <w:rFonts w:asciiTheme="minorHAnsi" w:eastAsia="Arial Unicode MS" w:hAnsiTheme="minorHAnsi" w:cs="Mangal"/>
          <w:bCs w:val="0"/>
          <w:color w:val="000000" w:themeColor="text1"/>
          <w:sz w:val="20"/>
          <w:szCs w:val="20"/>
          <w:lang w:val="en-US"/>
        </w:rPr>
        <w:t xml:space="preserve">Master Class </w:t>
      </w:r>
      <w:proofErr w:type="spellStart"/>
      <w:r>
        <w:rPr>
          <w:rFonts w:asciiTheme="minorHAnsi" w:eastAsia="Arial Unicode MS" w:hAnsiTheme="minorHAnsi" w:cs="Mangal"/>
          <w:bCs w:val="0"/>
          <w:color w:val="000000" w:themeColor="text1"/>
          <w:sz w:val="20"/>
          <w:szCs w:val="20"/>
          <w:lang w:val="en-US"/>
        </w:rPr>
        <w:t>dLAB</w:t>
      </w:r>
      <w:proofErr w:type="spellEnd"/>
      <w:r>
        <w:rPr>
          <w:rFonts w:asciiTheme="minorHAnsi" w:eastAsia="Arial Unicode MS" w:hAnsiTheme="minorHAnsi" w:cs="Mangal"/>
          <w:bCs w:val="0"/>
          <w:color w:val="000000" w:themeColor="text1"/>
          <w:sz w:val="20"/>
          <w:szCs w:val="20"/>
          <w:lang w:val="en-US"/>
        </w:rPr>
        <w:t xml:space="preserve"> program</w:t>
      </w:r>
      <w:r w:rsidRPr="00AC7D64">
        <w:rPr>
          <w:rFonts w:asciiTheme="minorHAnsi" w:eastAsia="Arial Unicode MS" w:hAnsiTheme="minorHAnsi" w:cs="Mangal"/>
          <w:bCs w:val="0"/>
          <w:color w:val="000000" w:themeColor="text1"/>
          <w:sz w:val="20"/>
          <w:szCs w:val="20"/>
          <w:lang w:val="en-US"/>
        </w:rPr>
        <w:t xml:space="preserve">. </w:t>
      </w:r>
      <w:r>
        <w:rPr>
          <w:rFonts w:asciiTheme="minorHAnsi" w:eastAsia="Arial Unicode MS" w:hAnsiTheme="minorHAnsi" w:cs="Mangal"/>
          <w:bCs w:val="0"/>
          <w:color w:val="000000" w:themeColor="text1"/>
          <w:sz w:val="20"/>
          <w:szCs w:val="20"/>
          <w:lang w:val="en-US"/>
        </w:rPr>
        <w:t>Climate Reality,</w:t>
      </w:r>
      <w:r w:rsidRPr="00AC7D64">
        <w:rPr>
          <w:rFonts w:asciiTheme="minorHAnsi" w:eastAsia="Arial Unicode MS" w:hAnsiTheme="minorHAnsi" w:cs="Mangal"/>
          <w:bCs w:val="0"/>
          <w:color w:val="000000" w:themeColor="text1"/>
          <w:sz w:val="20"/>
          <w:szCs w:val="20"/>
          <w:lang w:val="en-US"/>
        </w:rPr>
        <w:t xml:space="preserve"> Universidad </w:t>
      </w:r>
      <w:r>
        <w:rPr>
          <w:rFonts w:asciiTheme="minorHAnsi" w:eastAsia="Arial Unicode MS" w:hAnsiTheme="minorHAnsi" w:cs="Mangal"/>
          <w:bCs w:val="0"/>
          <w:color w:val="000000" w:themeColor="text1"/>
          <w:sz w:val="20"/>
          <w:szCs w:val="20"/>
          <w:lang w:val="en-US"/>
        </w:rPr>
        <w:t>del Desarrollo</w:t>
      </w:r>
      <w:r w:rsidRPr="00AC7D64">
        <w:rPr>
          <w:rFonts w:asciiTheme="minorHAnsi" w:eastAsia="Arial Unicode MS" w:hAnsiTheme="minorHAnsi" w:cs="Mangal"/>
          <w:bCs w:val="0"/>
          <w:color w:val="000000" w:themeColor="text1"/>
          <w:sz w:val="20"/>
          <w:szCs w:val="20"/>
          <w:lang w:val="en-US"/>
        </w:rPr>
        <w:t xml:space="preserve">, </w:t>
      </w:r>
      <w:r>
        <w:rPr>
          <w:rFonts w:asciiTheme="minorHAnsi" w:eastAsia="Arial Unicode MS" w:hAnsiTheme="minorHAnsi" w:cs="Mangal"/>
          <w:bCs w:val="0"/>
          <w:color w:val="000000" w:themeColor="text1"/>
          <w:sz w:val="20"/>
          <w:szCs w:val="20"/>
          <w:lang w:val="en-US"/>
        </w:rPr>
        <w:t>October</w:t>
      </w:r>
      <w:r w:rsidRPr="00AC7D64">
        <w:rPr>
          <w:rFonts w:asciiTheme="minorHAnsi" w:eastAsia="Arial Unicode MS" w:hAnsiTheme="minorHAnsi" w:cs="Mangal"/>
          <w:bCs w:val="0"/>
          <w:color w:val="000000" w:themeColor="text1"/>
          <w:sz w:val="20"/>
          <w:szCs w:val="20"/>
          <w:lang w:val="en-US"/>
        </w:rPr>
        <w:t xml:space="preserve"> </w:t>
      </w:r>
      <w:r>
        <w:rPr>
          <w:rFonts w:asciiTheme="minorHAnsi" w:eastAsia="Arial Unicode MS" w:hAnsiTheme="minorHAnsi" w:cs="Mangal"/>
          <w:bCs w:val="0"/>
          <w:color w:val="000000" w:themeColor="text1"/>
          <w:sz w:val="20"/>
          <w:szCs w:val="20"/>
          <w:lang w:val="en-US"/>
        </w:rPr>
        <w:t>13</w:t>
      </w:r>
      <w:r w:rsidRPr="00AC7D64">
        <w:rPr>
          <w:rFonts w:asciiTheme="minorHAnsi" w:eastAsia="Arial Unicode MS" w:hAnsiTheme="minorHAnsi" w:cs="Mangal"/>
          <w:bCs w:val="0"/>
          <w:color w:val="000000" w:themeColor="text1"/>
          <w:sz w:val="20"/>
          <w:szCs w:val="20"/>
          <w:lang w:val="en-US"/>
        </w:rPr>
        <w:t>th</w:t>
      </w:r>
    </w:p>
    <w:p w14:paraId="310B8A46" w14:textId="3F70C138" w:rsidR="00D76ACC" w:rsidRPr="00AC7D64" w:rsidRDefault="00D76ACC" w:rsidP="00D76ACC">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t>2020</w:t>
      </w:r>
      <w:r w:rsidRPr="00AC7D64">
        <w:rPr>
          <w:rFonts w:asciiTheme="minorHAnsi" w:eastAsia="Arial Unicode MS" w:hAnsiTheme="minorHAnsi" w:cs="Mangal"/>
          <w:bCs w:val="0"/>
          <w:color w:val="000000" w:themeColor="text1"/>
          <w:sz w:val="20"/>
          <w:szCs w:val="20"/>
          <w:lang w:val="en-US"/>
        </w:rPr>
        <w:t xml:space="preserve">. Master Class entitled Climate </w:t>
      </w:r>
      <w:r>
        <w:rPr>
          <w:rFonts w:asciiTheme="minorHAnsi" w:eastAsia="Arial Unicode MS" w:hAnsiTheme="minorHAnsi" w:cs="Mangal"/>
          <w:bCs w:val="0"/>
          <w:color w:val="000000" w:themeColor="text1"/>
          <w:sz w:val="20"/>
          <w:szCs w:val="20"/>
          <w:lang w:val="en-US"/>
        </w:rPr>
        <w:t>Reality</w:t>
      </w:r>
      <w:r w:rsidRPr="00AC7D64">
        <w:rPr>
          <w:rFonts w:asciiTheme="minorHAnsi" w:eastAsia="Arial Unicode MS" w:hAnsiTheme="minorHAnsi" w:cs="Mangal"/>
          <w:bCs w:val="0"/>
          <w:color w:val="000000" w:themeColor="text1"/>
          <w:sz w:val="20"/>
          <w:szCs w:val="20"/>
          <w:lang w:val="en-US"/>
        </w:rPr>
        <w:t xml:space="preserve">. </w:t>
      </w:r>
      <w:r>
        <w:rPr>
          <w:rFonts w:asciiTheme="minorHAnsi" w:eastAsia="Arial Unicode MS" w:hAnsiTheme="minorHAnsi" w:cs="Mangal"/>
          <w:bCs w:val="0"/>
          <w:color w:val="000000" w:themeColor="text1"/>
          <w:sz w:val="20"/>
          <w:szCs w:val="20"/>
          <w:lang w:val="en-US"/>
        </w:rPr>
        <w:t>8</w:t>
      </w:r>
      <w:r w:rsidRPr="00D76ACC">
        <w:rPr>
          <w:rFonts w:asciiTheme="minorHAnsi" w:eastAsia="Arial Unicode MS" w:hAnsiTheme="minorHAnsi" w:cs="Mangal"/>
          <w:bCs w:val="0"/>
          <w:color w:val="000000" w:themeColor="text1"/>
          <w:sz w:val="20"/>
          <w:szCs w:val="20"/>
          <w:vertAlign w:val="superscript"/>
          <w:lang w:val="en-US"/>
        </w:rPr>
        <w:t>th</w:t>
      </w:r>
      <w:r>
        <w:rPr>
          <w:rFonts w:asciiTheme="minorHAnsi" w:eastAsia="Arial Unicode MS" w:hAnsiTheme="minorHAnsi" w:cs="Mangal"/>
          <w:bCs w:val="0"/>
          <w:color w:val="000000" w:themeColor="text1"/>
          <w:sz w:val="20"/>
          <w:szCs w:val="20"/>
          <w:lang w:val="en-US"/>
        </w:rPr>
        <w:t xml:space="preserve"> Air Quality Management and Pollution Control,</w:t>
      </w:r>
      <w:r w:rsidRPr="00AC7D64">
        <w:rPr>
          <w:rFonts w:asciiTheme="minorHAnsi" w:eastAsia="Arial Unicode MS" w:hAnsiTheme="minorHAnsi" w:cs="Mangal"/>
          <w:bCs w:val="0"/>
          <w:color w:val="000000" w:themeColor="text1"/>
          <w:sz w:val="20"/>
          <w:szCs w:val="20"/>
          <w:lang w:val="en-US"/>
        </w:rPr>
        <w:t xml:space="preserve"> Universidad de Santiago de Chile, </w:t>
      </w:r>
      <w:r>
        <w:rPr>
          <w:rFonts w:asciiTheme="minorHAnsi" w:eastAsia="Arial Unicode MS" w:hAnsiTheme="minorHAnsi" w:cs="Mangal"/>
          <w:bCs w:val="0"/>
          <w:color w:val="000000" w:themeColor="text1"/>
          <w:sz w:val="20"/>
          <w:szCs w:val="20"/>
          <w:lang w:val="en-US"/>
        </w:rPr>
        <w:t>October</w:t>
      </w:r>
      <w:r w:rsidRPr="00AC7D64">
        <w:rPr>
          <w:rFonts w:asciiTheme="minorHAnsi" w:eastAsia="Arial Unicode MS" w:hAnsiTheme="minorHAnsi" w:cs="Mangal"/>
          <w:bCs w:val="0"/>
          <w:color w:val="000000" w:themeColor="text1"/>
          <w:sz w:val="20"/>
          <w:szCs w:val="20"/>
          <w:lang w:val="en-US"/>
        </w:rPr>
        <w:t xml:space="preserve"> </w:t>
      </w:r>
      <w:r>
        <w:rPr>
          <w:rFonts w:asciiTheme="minorHAnsi" w:eastAsia="Arial Unicode MS" w:hAnsiTheme="minorHAnsi" w:cs="Mangal"/>
          <w:bCs w:val="0"/>
          <w:color w:val="000000" w:themeColor="text1"/>
          <w:sz w:val="20"/>
          <w:szCs w:val="20"/>
          <w:lang w:val="en-US"/>
        </w:rPr>
        <w:t>9</w:t>
      </w:r>
      <w:r w:rsidRPr="00AC7D64">
        <w:rPr>
          <w:rFonts w:asciiTheme="minorHAnsi" w:eastAsia="Arial Unicode MS" w:hAnsiTheme="minorHAnsi" w:cs="Mangal"/>
          <w:bCs w:val="0"/>
          <w:color w:val="000000" w:themeColor="text1"/>
          <w:sz w:val="20"/>
          <w:szCs w:val="20"/>
          <w:lang w:val="en-US"/>
        </w:rPr>
        <w:t>th</w:t>
      </w:r>
    </w:p>
    <w:p w14:paraId="68FD0177" w14:textId="62E4EC48"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2018. Master Class entitled Climate Change and Future. 43º Anniversary of School of Sciences, Universidad de Santiago de Chile, November 10th</w:t>
      </w:r>
    </w:p>
    <w:p w14:paraId="4D2E113D" w14:textId="721BEA2F"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2016. Sustainability and Innovation</w:t>
      </w:r>
      <w:r w:rsidR="00D76ACC">
        <w:rPr>
          <w:rFonts w:asciiTheme="minorHAnsi" w:eastAsia="Arial Unicode MS" w:hAnsiTheme="minorHAnsi" w:cs="Mangal"/>
          <w:bCs w:val="0"/>
          <w:color w:val="000000" w:themeColor="text1"/>
          <w:sz w:val="20"/>
          <w:szCs w:val="20"/>
          <w:lang w:val="en-US"/>
        </w:rPr>
        <w:t>, May</w:t>
      </w:r>
      <w:r w:rsidR="00D76ACC" w:rsidRPr="00AC7D64">
        <w:rPr>
          <w:rFonts w:asciiTheme="minorHAnsi" w:eastAsia="Arial Unicode MS" w:hAnsiTheme="minorHAnsi" w:cs="Mangal"/>
          <w:bCs w:val="0"/>
          <w:color w:val="000000" w:themeColor="text1"/>
          <w:sz w:val="20"/>
          <w:szCs w:val="20"/>
          <w:lang w:val="en-US"/>
        </w:rPr>
        <w:t xml:space="preserve"> </w:t>
      </w:r>
      <w:r w:rsidR="00D76ACC">
        <w:rPr>
          <w:rFonts w:asciiTheme="minorHAnsi" w:eastAsia="Arial Unicode MS" w:hAnsiTheme="minorHAnsi" w:cs="Mangal"/>
          <w:bCs w:val="0"/>
          <w:color w:val="000000" w:themeColor="text1"/>
          <w:sz w:val="20"/>
          <w:szCs w:val="20"/>
          <w:lang w:val="en-US"/>
        </w:rPr>
        <w:t>14</w:t>
      </w:r>
      <w:r w:rsidR="00D76ACC" w:rsidRPr="00AC7D64">
        <w:rPr>
          <w:rFonts w:asciiTheme="minorHAnsi" w:eastAsia="Arial Unicode MS" w:hAnsiTheme="minorHAnsi" w:cs="Mangal"/>
          <w:bCs w:val="0"/>
          <w:color w:val="000000" w:themeColor="text1"/>
          <w:sz w:val="20"/>
          <w:szCs w:val="20"/>
          <w:lang w:val="en-US"/>
        </w:rPr>
        <w:t>th</w:t>
      </w:r>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OpenLab</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Beauchef</w:t>
      </w:r>
      <w:proofErr w:type="spellEnd"/>
      <w:r w:rsidRPr="00AC7D64">
        <w:rPr>
          <w:rFonts w:asciiTheme="minorHAnsi" w:eastAsia="Arial Unicode MS" w:hAnsiTheme="minorHAnsi" w:cs="Mangal"/>
          <w:bCs w:val="0"/>
          <w:color w:val="000000" w:themeColor="text1"/>
          <w:sz w:val="20"/>
          <w:szCs w:val="20"/>
          <w:lang w:val="en-US"/>
        </w:rPr>
        <w:t xml:space="preserve">. Universidad de Chile. </w:t>
      </w:r>
    </w:p>
    <w:p w14:paraId="7B583749" w14:textId="179E29E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2015. Waste to Energy in Chile</w:t>
      </w:r>
      <w:r w:rsidR="00D76ACC">
        <w:rPr>
          <w:rFonts w:asciiTheme="minorHAnsi" w:eastAsia="Arial Unicode MS" w:hAnsiTheme="minorHAnsi" w:cs="Mangal"/>
          <w:bCs w:val="0"/>
          <w:color w:val="000000" w:themeColor="text1"/>
          <w:sz w:val="20"/>
          <w:szCs w:val="20"/>
          <w:lang w:val="en-US"/>
        </w:rPr>
        <w:t>, April 16th</w:t>
      </w:r>
      <w:r w:rsidRPr="00AC7D64">
        <w:rPr>
          <w:rFonts w:asciiTheme="minorHAnsi" w:eastAsia="Arial Unicode MS" w:hAnsiTheme="minorHAnsi" w:cs="Mangal"/>
          <w:bCs w:val="0"/>
          <w:color w:val="000000" w:themeColor="text1"/>
          <w:sz w:val="20"/>
          <w:szCs w:val="20"/>
          <w:lang w:val="en-US"/>
        </w:rPr>
        <w:t xml:space="preserve">. Earth Engineering Center, Columbia University. </w:t>
      </w:r>
    </w:p>
    <w:p w14:paraId="024DDB77"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2013-2014 “Mitigation” The World Business Council for Sustainable Development WBCSD’s Business Ecosystems Training (BET) course, Santiago, Chile. </w:t>
      </w:r>
    </w:p>
    <w:p w14:paraId="7FE92617" w14:textId="72EF2468"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2012</w:t>
      </w:r>
      <w:r w:rsidR="006E182D">
        <w:rPr>
          <w:rFonts w:asciiTheme="minorHAnsi" w:eastAsia="Arial Unicode MS" w:hAnsiTheme="minorHAnsi" w:cs="Mangal"/>
          <w:bCs w:val="0"/>
          <w:color w:val="000000" w:themeColor="text1"/>
          <w:sz w:val="20"/>
          <w:szCs w:val="20"/>
          <w:lang w:val="en-US"/>
        </w:rPr>
        <w:t>.</w:t>
      </w:r>
      <w:r w:rsidRPr="00AC7D64">
        <w:rPr>
          <w:rFonts w:asciiTheme="minorHAnsi" w:eastAsia="Arial Unicode MS" w:hAnsiTheme="minorHAnsi" w:cs="Mangal"/>
          <w:bCs w:val="0"/>
          <w:color w:val="000000" w:themeColor="text1"/>
          <w:sz w:val="20"/>
          <w:szCs w:val="20"/>
          <w:lang w:val="en-US"/>
        </w:rPr>
        <w:t xml:space="preserve"> “A new way to public policies assessment to achieve </w:t>
      </w:r>
      <w:r w:rsidR="001A20F4" w:rsidRPr="00AC7D64">
        <w:rPr>
          <w:rFonts w:asciiTheme="minorHAnsi" w:eastAsia="Arial Unicode MS" w:hAnsiTheme="minorHAnsi" w:cs="Mangal"/>
          <w:bCs w:val="0"/>
          <w:color w:val="000000" w:themeColor="text1"/>
          <w:sz w:val="20"/>
          <w:szCs w:val="20"/>
          <w:lang w:val="en-US"/>
        </w:rPr>
        <w:t>developing</w:t>
      </w:r>
      <w:r w:rsidRPr="00AC7D64">
        <w:rPr>
          <w:rFonts w:asciiTheme="minorHAnsi" w:eastAsia="Arial Unicode MS" w:hAnsiTheme="minorHAnsi" w:cs="Mangal"/>
          <w:bCs w:val="0"/>
          <w:color w:val="000000" w:themeColor="text1"/>
          <w:sz w:val="20"/>
          <w:szCs w:val="20"/>
          <w:lang w:val="en-US"/>
        </w:rPr>
        <w:t xml:space="preserve">”, </w:t>
      </w:r>
      <w:r w:rsidR="006E182D">
        <w:rPr>
          <w:rFonts w:asciiTheme="minorHAnsi" w:eastAsia="Arial Unicode MS" w:hAnsiTheme="minorHAnsi" w:cs="Mangal"/>
          <w:bCs w:val="0"/>
          <w:color w:val="000000" w:themeColor="text1"/>
          <w:sz w:val="20"/>
          <w:szCs w:val="20"/>
          <w:lang w:val="en-US"/>
        </w:rPr>
        <w:t>April 30</w:t>
      </w:r>
      <w:r w:rsidR="006E182D" w:rsidRPr="006E182D">
        <w:rPr>
          <w:rFonts w:asciiTheme="minorHAnsi" w:eastAsia="Arial Unicode MS" w:hAnsiTheme="minorHAnsi" w:cs="Mangal"/>
          <w:bCs w:val="0"/>
          <w:color w:val="000000" w:themeColor="text1"/>
          <w:sz w:val="20"/>
          <w:szCs w:val="20"/>
          <w:vertAlign w:val="superscript"/>
          <w:lang w:val="en-US"/>
        </w:rPr>
        <w:t>th</w:t>
      </w:r>
      <w:r w:rsidR="006E182D">
        <w:rPr>
          <w:rFonts w:asciiTheme="minorHAnsi" w:eastAsia="Arial Unicode MS" w:hAnsiTheme="minorHAnsi" w:cs="Mangal"/>
          <w:bCs w:val="0"/>
          <w:color w:val="000000" w:themeColor="text1"/>
          <w:sz w:val="20"/>
          <w:szCs w:val="20"/>
          <w:lang w:val="en-US"/>
        </w:rPr>
        <w:t xml:space="preserve">, </w:t>
      </w:r>
      <w:r w:rsidRPr="00AC7D64">
        <w:rPr>
          <w:rFonts w:asciiTheme="minorHAnsi" w:eastAsia="Arial Unicode MS" w:hAnsiTheme="minorHAnsi" w:cs="Mangal"/>
          <w:bCs w:val="0"/>
          <w:color w:val="000000" w:themeColor="text1"/>
          <w:sz w:val="20"/>
          <w:szCs w:val="20"/>
          <w:lang w:val="en-US"/>
        </w:rPr>
        <w:t>Diploma and Workshop in Public Affairs, School of Economics, Universidad de Chile.</w:t>
      </w:r>
    </w:p>
    <w:p w14:paraId="2E673399" w14:textId="02610E28"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2011</w:t>
      </w:r>
      <w:r w:rsidR="006E182D">
        <w:rPr>
          <w:rFonts w:asciiTheme="minorHAnsi" w:eastAsia="Arial Unicode MS" w:hAnsiTheme="minorHAnsi" w:cs="Mangal"/>
          <w:bCs w:val="0"/>
          <w:color w:val="000000" w:themeColor="text1"/>
          <w:sz w:val="20"/>
          <w:szCs w:val="20"/>
          <w:lang w:val="en-US"/>
        </w:rPr>
        <w:t xml:space="preserve">. </w:t>
      </w:r>
      <w:r w:rsidRPr="00AC7D64">
        <w:rPr>
          <w:rFonts w:asciiTheme="minorHAnsi" w:eastAsia="Arial Unicode MS" w:hAnsiTheme="minorHAnsi" w:cs="Mangal"/>
          <w:bCs w:val="0"/>
          <w:color w:val="000000" w:themeColor="text1"/>
          <w:sz w:val="20"/>
          <w:szCs w:val="20"/>
          <w:lang w:val="en-US"/>
        </w:rPr>
        <w:t xml:space="preserve">“Sustainability: A Common problem”, </w:t>
      </w:r>
      <w:r w:rsidR="006E182D">
        <w:rPr>
          <w:rFonts w:asciiTheme="minorHAnsi" w:eastAsia="Arial Unicode MS" w:hAnsiTheme="minorHAnsi" w:cs="Mangal"/>
          <w:bCs w:val="0"/>
          <w:color w:val="000000" w:themeColor="text1"/>
          <w:sz w:val="20"/>
          <w:szCs w:val="20"/>
          <w:lang w:val="en-US"/>
        </w:rPr>
        <w:t>August 10</w:t>
      </w:r>
      <w:r w:rsidR="006E182D" w:rsidRPr="006E182D">
        <w:rPr>
          <w:rFonts w:asciiTheme="minorHAnsi" w:eastAsia="Arial Unicode MS" w:hAnsiTheme="minorHAnsi" w:cs="Mangal"/>
          <w:bCs w:val="0"/>
          <w:color w:val="000000" w:themeColor="text1"/>
          <w:sz w:val="20"/>
          <w:szCs w:val="20"/>
          <w:vertAlign w:val="superscript"/>
          <w:lang w:val="en-US"/>
        </w:rPr>
        <w:t>th</w:t>
      </w:r>
      <w:r w:rsidR="006E182D">
        <w:rPr>
          <w:rFonts w:asciiTheme="minorHAnsi" w:eastAsia="Arial Unicode MS" w:hAnsiTheme="minorHAnsi" w:cs="Mangal"/>
          <w:bCs w:val="0"/>
          <w:color w:val="000000" w:themeColor="text1"/>
          <w:sz w:val="20"/>
          <w:szCs w:val="20"/>
          <w:lang w:val="en-US"/>
        </w:rPr>
        <w:t xml:space="preserve">, </w:t>
      </w:r>
      <w:r w:rsidRPr="00AC7D64">
        <w:rPr>
          <w:rFonts w:asciiTheme="minorHAnsi" w:eastAsia="Arial Unicode MS" w:hAnsiTheme="minorHAnsi" w:cs="Mangal"/>
          <w:bCs w:val="0"/>
          <w:color w:val="000000" w:themeColor="text1"/>
          <w:sz w:val="20"/>
          <w:szCs w:val="20"/>
          <w:lang w:val="en-US"/>
        </w:rPr>
        <w:t>MBA International Program, UNAB. Chile.</w:t>
      </w:r>
    </w:p>
    <w:p w14:paraId="48334D12" w14:textId="73DC2C13"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2011</w:t>
      </w:r>
      <w:r w:rsidR="006E182D">
        <w:rPr>
          <w:rFonts w:asciiTheme="minorHAnsi" w:eastAsia="Arial Unicode MS" w:hAnsiTheme="minorHAnsi" w:cs="Mangal"/>
          <w:bCs w:val="0"/>
          <w:color w:val="000000" w:themeColor="text1"/>
          <w:sz w:val="20"/>
          <w:szCs w:val="20"/>
          <w:lang w:val="en-US"/>
        </w:rPr>
        <w:t xml:space="preserve">. </w:t>
      </w:r>
      <w:r w:rsidRPr="00AC7D64">
        <w:rPr>
          <w:rFonts w:asciiTheme="minorHAnsi" w:eastAsia="Arial Unicode MS" w:hAnsiTheme="minorHAnsi" w:cs="Mangal"/>
          <w:bCs w:val="0"/>
          <w:color w:val="000000" w:themeColor="text1"/>
          <w:sz w:val="20"/>
          <w:szCs w:val="20"/>
          <w:lang w:val="en-US"/>
        </w:rPr>
        <w:t xml:space="preserve">“Sex, Lie and Design”, Capsules of knowledge, UNAB, Chile </w:t>
      </w:r>
      <w:hyperlink r:id="rId87" w:history="1">
        <w:r w:rsidRPr="00AC7D64">
          <w:rPr>
            <w:rFonts w:asciiTheme="minorHAnsi" w:hAnsiTheme="minorHAnsi"/>
            <w:color w:val="000000" w:themeColor="text1"/>
            <w:lang w:val="en-US"/>
          </w:rPr>
          <w:t>https://www.youtube.com/watch?v=abRJ3H7Sg74</w:t>
        </w:r>
      </w:hyperlink>
      <w:r w:rsidRPr="00AC7D64">
        <w:rPr>
          <w:rFonts w:asciiTheme="minorHAnsi" w:eastAsia="Arial Unicode MS" w:hAnsiTheme="minorHAnsi" w:cs="Mangal"/>
          <w:bCs w:val="0"/>
          <w:color w:val="000000" w:themeColor="text1"/>
          <w:sz w:val="20"/>
          <w:szCs w:val="20"/>
          <w:lang w:val="en-US"/>
        </w:rPr>
        <w:t xml:space="preserve"> </w:t>
      </w:r>
    </w:p>
    <w:p w14:paraId="7320993B" w14:textId="6093C106"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2011</w:t>
      </w:r>
      <w:r w:rsidR="006E182D">
        <w:rPr>
          <w:rFonts w:asciiTheme="minorHAnsi" w:eastAsia="Arial Unicode MS" w:hAnsiTheme="minorHAnsi" w:cs="Mangal"/>
          <w:bCs w:val="0"/>
          <w:color w:val="000000" w:themeColor="text1"/>
          <w:sz w:val="20"/>
          <w:szCs w:val="20"/>
          <w:lang w:val="en-US"/>
        </w:rPr>
        <w:t>.</w:t>
      </w:r>
      <w:r w:rsidRPr="00AC7D64">
        <w:rPr>
          <w:rFonts w:asciiTheme="minorHAnsi" w:eastAsia="Arial Unicode MS" w:hAnsiTheme="minorHAnsi" w:cs="Mangal"/>
          <w:bCs w:val="0"/>
          <w:color w:val="000000" w:themeColor="text1"/>
          <w:sz w:val="20"/>
          <w:szCs w:val="20"/>
          <w:lang w:val="en-US"/>
        </w:rPr>
        <w:t xml:space="preserve"> “Systemic thinking and Sustainability”, Master’s program in Corporative Social Responsibility, UNAB.</w:t>
      </w:r>
    </w:p>
    <w:p w14:paraId="44A369A4" w14:textId="1F60E138"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2011</w:t>
      </w:r>
      <w:r w:rsidR="006E182D">
        <w:rPr>
          <w:rFonts w:asciiTheme="minorHAnsi" w:eastAsia="Arial Unicode MS" w:hAnsiTheme="minorHAnsi" w:cs="Mangal"/>
          <w:bCs w:val="0"/>
          <w:color w:val="000000" w:themeColor="text1"/>
          <w:sz w:val="20"/>
          <w:szCs w:val="20"/>
          <w:lang w:val="en-US"/>
        </w:rPr>
        <w:t>.</w:t>
      </w:r>
      <w:r w:rsidRPr="00AC7D64">
        <w:rPr>
          <w:rFonts w:asciiTheme="minorHAnsi" w:eastAsia="Arial Unicode MS" w:hAnsiTheme="minorHAnsi" w:cs="Mangal"/>
          <w:bCs w:val="0"/>
          <w:color w:val="000000" w:themeColor="text1"/>
          <w:sz w:val="20"/>
          <w:szCs w:val="20"/>
          <w:lang w:val="en-US"/>
        </w:rPr>
        <w:t xml:space="preserve"> “Sustainability Business”, </w:t>
      </w:r>
      <w:proofErr w:type="gramStart"/>
      <w:r w:rsidRPr="00AC7D64">
        <w:rPr>
          <w:rFonts w:asciiTheme="minorHAnsi" w:eastAsia="Arial Unicode MS" w:hAnsiTheme="minorHAnsi" w:cs="Mangal"/>
          <w:bCs w:val="0"/>
          <w:color w:val="000000" w:themeColor="text1"/>
          <w:sz w:val="20"/>
          <w:szCs w:val="20"/>
          <w:lang w:val="en-US"/>
        </w:rPr>
        <w:t>Master in Business Management</w:t>
      </w:r>
      <w:proofErr w:type="gramEnd"/>
      <w:r w:rsidRPr="00AC7D64">
        <w:rPr>
          <w:rFonts w:asciiTheme="minorHAnsi" w:eastAsia="Arial Unicode MS" w:hAnsiTheme="minorHAnsi" w:cs="Mangal"/>
          <w:bCs w:val="0"/>
          <w:color w:val="000000" w:themeColor="text1"/>
          <w:sz w:val="20"/>
          <w:szCs w:val="20"/>
          <w:lang w:val="en-US"/>
        </w:rPr>
        <w:t>, UAI, Chile.</w:t>
      </w:r>
    </w:p>
    <w:p w14:paraId="4C188022" w14:textId="62ACD33F"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2010</w:t>
      </w:r>
      <w:r w:rsidR="006E182D">
        <w:rPr>
          <w:rFonts w:asciiTheme="minorHAnsi" w:eastAsia="Arial Unicode MS" w:hAnsiTheme="minorHAnsi" w:cs="Mangal"/>
          <w:bCs w:val="0"/>
          <w:color w:val="000000" w:themeColor="text1"/>
          <w:sz w:val="20"/>
          <w:szCs w:val="20"/>
          <w:lang w:val="en-US"/>
        </w:rPr>
        <w:t>.</w:t>
      </w:r>
      <w:r w:rsidRPr="00AC7D64">
        <w:rPr>
          <w:rFonts w:asciiTheme="minorHAnsi" w:eastAsia="Arial Unicode MS" w:hAnsiTheme="minorHAnsi" w:cs="Mangal"/>
          <w:bCs w:val="0"/>
          <w:color w:val="000000" w:themeColor="text1"/>
          <w:sz w:val="20"/>
          <w:szCs w:val="20"/>
          <w:lang w:val="en-US"/>
        </w:rPr>
        <w:t xml:space="preserve"> “Sustainability, Innovation, Leadership and Engineering”, MBA Program, Universidad de ICESI, Colombia.</w:t>
      </w:r>
    </w:p>
    <w:p w14:paraId="62F88419"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2010 “Sustainable Bioremediation, Industrial Ecology and Public Policies: New Challenges for Chile”. Course “Ecology and Biodiversity BTE-017, Faculty of Sciences, Santo Tomás University. </w:t>
      </w:r>
    </w:p>
    <w:p w14:paraId="72F09490"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2009 “Sustainable Development”, </w:t>
      </w:r>
      <w:proofErr w:type="gramStart"/>
      <w:r w:rsidRPr="00AC7D64">
        <w:rPr>
          <w:rFonts w:asciiTheme="minorHAnsi" w:eastAsia="Arial Unicode MS" w:hAnsiTheme="minorHAnsi" w:cs="Mangal"/>
          <w:bCs w:val="0"/>
          <w:color w:val="000000" w:themeColor="text1"/>
          <w:sz w:val="20"/>
          <w:szCs w:val="20"/>
          <w:lang w:val="en-US"/>
        </w:rPr>
        <w:t>Master in Business Management</w:t>
      </w:r>
      <w:proofErr w:type="gramEnd"/>
      <w:r w:rsidRPr="00AC7D64">
        <w:rPr>
          <w:rFonts w:asciiTheme="minorHAnsi" w:eastAsia="Arial Unicode MS" w:hAnsiTheme="minorHAnsi" w:cs="Mangal"/>
          <w:bCs w:val="0"/>
          <w:color w:val="000000" w:themeColor="text1"/>
          <w:sz w:val="20"/>
          <w:szCs w:val="20"/>
          <w:lang w:val="en-US"/>
        </w:rPr>
        <w:t>, UAI, Chile.</w:t>
      </w:r>
    </w:p>
    <w:p w14:paraId="308909A9" w14:textId="30C0B56F" w:rsidR="004D42C1" w:rsidRPr="0094243F" w:rsidRDefault="005E75FB" w:rsidP="0094243F">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1999 “Pathology &amp; Immunology of the Helicobacter pylori infection”. PUC, Medical Research Center, School of Medicine, Department of Pediatrics, Santiago, Chile.</w:t>
      </w:r>
    </w:p>
    <w:p w14:paraId="673E8C82" w14:textId="77777777" w:rsidR="00522C29" w:rsidRPr="00AC7D64" w:rsidRDefault="00522C29" w:rsidP="00AC7D64">
      <w:pPr>
        <w:pStyle w:val="Fechadesubseccin"/>
        <w:spacing w:before="60" w:after="60"/>
        <w:ind w:left="-851"/>
        <w:contextualSpacing w:val="0"/>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Memberships</w:t>
      </w:r>
    </w:p>
    <w:p w14:paraId="77559039" w14:textId="2AA53107" w:rsidR="00810A83" w:rsidRDefault="00810A83"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t xml:space="preserve">Member of </w:t>
      </w:r>
      <w:r w:rsidRPr="00810A83">
        <w:rPr>
          <w:rFonts w:asciiTheme="minorHAnsi" w:eastAsia="Arial Unicode MS" w:hAnsiTheme="minorHAnsi" w:cs="Mangal"/>
          <w:bCs w:val="0"/>
          <w:color w:val="000000" w:themeColor="text1"/>
          <w:sz w:val="20"/>
          <w:szCs w:val="20"/>
          <w:lang w:val="en-US"/>
        </w:rPr>
        <w:t>Network for Business Sustainability (NBS)</w:t>
      </w:r>
      <w:r>
        <w:rPr>
          <w:rFonts w:asciiTheme="minorHAnsi" w:eastAsia="Arial Unicode MS" w:hAnsiTheme="minorHAnsi" w:cs="Mangal"/>
          <w:bCs w:val="0"/>
          <w:color w:val="000000" w:themeColor="text1"/>
          <w:sz w:val="20"/>
          <w:szCs w:val="20"/>
          <w:lang w:val="en-US"/>
        </w:rPr>
        <w:t xml:space="preserve"> </w:t>
      </w:r>
      <w:hyperlink r:id="rId88" w:history="1">
        <w:r w:rsidRPr="0013512E">
          <w:rPr>
            <w:rStyle w:val="Hipervnculo"/>
            <w:rFonts w:asciiTheme="minorHAnsi" w:eastAsia="Arial Unicode MS" w:hAnsiTheme="minorHAnsi" w:cs="Mangal"/>
            <w:bCs w:val="0"/>
            <w:sz w:val="20"/>
            <w:szCs w:val="20"/>
            <w:lang w:val="en-US"/>
          </w:rPr>
          <w:t>https://www.nbs.net</w:t>
        </w:r>
      </w:hyperlink>
      <w:r>
        <w:rPr>
          <w:rFonts w:asciiTheme="minorHAnsi" w:eastAsia="Arial Unicode MS" w:hAnsiTheme="minorHAnsi" w:cs="Mangal"/>
          <w:bCs w:val="0"/>
          <w:color w:val="000000" w:themeColor="text1"/>
          <w:sz w:val="20"/>
          <w:szCs w:val="20"/>
          <w:lang w:val="en-US"/>
        </w:rPr>
        <w:t xml:space="preserve"> </w:t>
      </w:r>
    </w:p>
    <w:p w14:paraId="552E80BD" w14:textId="011E0294" w:rsidR="007E5EF2" w:rsidRDefault="007E5EF2"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lastRenderedPageBreak/>
        <w:t xml:space="preserve">Member of </w:t>
      </w:r>
      <w:r w:rsidRPr="007E5EF2">
        <w:rPr>
          <w:rFonts w:asciiTheme="minorHAnsi" w:eastAsia="Arial Unicode MS" w:hAnsiTheme="minorHAnsi" w:cs="Mangal"/>
          <w:bCs w:val="0"/>
          <w:color w:val="000000" w:themeColor="text1"/>
          <w:sz w:val="20"/>
          <w:szCs w:val="20"/>
          <w:lang w:val="en-US"/>
        </w:rPr>
        <w:t>Business Ethics and Organizational Association</w:t>
      </w:r>
      <w:r>
        <w:rPr>
          <w:rFonts w:asciiTheme="minorHAnsi" w:eastAsia="Arial Unicode MS" w:hAnsiTheme="minorHAnsi" w:cs="Mangal"/>
          <w:bCs w:val="0"/>
          <w:color w:val="000000" w:themeColor="text1"/>
          <w:sz w:val="20"/>
          <w:szCs w:val="20"/>
          <w:lang w:val="en-US"/>
        </w:rPr>
        <w:t xml:space="preserve"> </w:t>
      </w:r>
      <w:hyperlink r:id="rId89" w:history="1">
        <w:r w:rsidRPr="00CE7878">
          <w:rPr>
            <w:rStyle w:val="Hipervnculo"/>
            <w:rFonts w:asciiTheme="minorHAnsi" w:eastAsia="Arial Unicode MS" w:hAnsiTheme="minorHAnsi" w:cs="Mangal"/>
            <w:bCs w:val="0"/>
            <w:sz w:val="20"/>
            <w:szCs w:val="20"/>
            <w:lang w:val="en-US"/>
          </w:rPr>
          <w:t>https://www.asociacioneticachile.cl</w:t>
        </w:r>
      </w:hyperlink>
      <w:r>
        <w:rPr>
          <w:rFonts w:asciiTheme="minorHAnsi" w:eastAsia="Arial Unicode MS" w:hAnsiTheme="minorHAnsi" w:cs="Mangal"/>
          <w:bCs w:val="0"/>
          <w:color w:val="000000" w:themeColor="text1"/>
          <w:sz w:val="20"/>
          <w:szCs w:val="20"/>
          <w:lang w:val="en-US"/>
        </w:rPr>
        <w:t xml:space="preserve"> </w:t>
      </w:r>
    </w:p>
    <w:p w14:paraId="7345638D" w14:textId="3D17CD5F" w:rsidR="002C1009" w:rsidRDefault="002C1009"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t xml:space="preserve">Member of </w:t>
      </w:r>
      <w:proofErr w:type="spellStart"/>
      <w:r w:rsidRPr="002C1009">
        <w:rPr>
          <w:rFonts w:asciiTheme="minorHAnsi" w:eastAsia="Arial Unicode MS" w:hAnsiTheme="minorHAnsi" w:cs="Mangal"/>
          <w:bCs w:val="0"/>
          <w:color w:val="000000" w:themeColor="text1"/>
          <w:sz w:val="20"/>
          <w:szCs w:val="20"/>
          <w:lang w:val="en-US"/>
        </w:rPr>
        <w:t>trAndeS</w:t>
      </w:r>
      <w:proofErr w:type="spellEnd"/>
      <w:r w:rsidRPr="002C1009">
        <w:rPr>
          <w:rFonts w:asciiTheme="minorHAnsi" w:eastAsia="Arial Unicode MS" w:hAnsiTheme="minorHAnsi" w:cs="Mangal"/>
          <w:bCs w:val="0"/>
          <w:color w:val="000000" w:themeColor="text1"/>
          <w:sz w:val="20"/>
          <w:szCs w:val="20"/>
          <w:lang w:val="en-US"/>
        </w:rPr>
        <w:t xml:space="preserve"> – </w:t>
      </w:r>
      <w:proofErr w:type="spellStart"/>
      <w:r w:rsidRPr="002C1009">
        <w:rPr>
          <w:rFonts w:asciiTheme="minorHAnsi" w:eastAsia="Arial Unicode MS" w:hAnsiTheme="minorHAnsi" w:cs="Mangal"/>
          <w:bCs w:val="0"/>
          <w:color w:val="000000" w:themeColor="text1"/>
          <w:sz w:val="20"/>
          <w:szCs w:val="20"/>
          <w:lang w:val="en-US"/>
        </w:rPr>
        <w:t>Programa</w:t>
      </w:r>
      <w:proofErr w:type="spellEnd"/>
      <w:r w:rsidRPr="002C1009">
        <w:rPr>
          <w:rFonts w:asciiTheme="minorHAnsi" w:eastAsia="Arial Unicode MS" w:hAnsiTheme="minorHAnsi" w:cs="Mangal"/>
          <w:bCs w:val="0"/>
          <w:color w:val="000000" w:themeColor="text1"/>
          <w:sz w:val="20"/>
          <w:szCs w:val="20"/>
          <w:lang w:val="en-US"/>
        </w:rPr>
        <w:t xml:space="preserve"> de </w:t>
      </w:r>
      <w:proofErr w:type="spellStart"/>
      <w:r w:rsidRPr="002C1009">
        <w:rPr>
          <w:rFonts w:asciiTheme="minorHAnsi" w:eastAsia="Arial Unicode MS" w:hAnsiTheme="minorHAnsi" w:cs="Mangal"/>
          <w:bCs w:val="0"/>
          <w:color w:val="000000" w:themeColor="text1"/>
          <w:sz w:val="20"/>
          <w:szCs w:val="20"/>
          <w:lang w:val="en-US"/>
        </w:rPr>
        <w:t>Posgrado</w:t>
      </w:r>
      <w:proofErr w:type="spellEnd"/>
      <w:r w:rsidRPr="002C1009">
        <w:rPr>
          <w:rFonts w:asciiTheme="minorHAnsi" w:eastAsia="Arial Unicode MS" w:hAnsiTheme="minorHAnsi" w:cs="Mangal"/>
          <w:bCs w:val="0"/>
          <w:color w:val="000000" w:themeColor="text1"/>
          <w:sz w:val="20"/>
          <w:szCs w:val="20"/>
          <w:lang w:val="en-US"/>
        </w:rPr>
        <w:t xml:space="preserve"> </w:t>
      </w:r>
      <w:proofErr w:type="spellStart"/>
      <w:r w:rsidRPr="002C1009">
        <w:rPr>
          <w:rFonts w:asciiTheme="minorHAnsi" w:eastAsia="Arial Unicode MS" w:hAnsiTheme="minorHAnsi" w:cs="Mangal"/>
          <w:bCs w:val="0"/>
          <w:color w:val="000000" w:themeColor="text1"/>
          <w:sz w:val="20"/>
          <w:szCs w:val="20"/>
          <w:lang w:val="en-US"/>
        </w:rPr>
        <w:t>en</w:t>
      </w:r>
      <w:proofErr w:type="spellEnd"/>
      <w:r w:rsidRPr="002C1009">
        <w:rPr>
          <w:rFonts w:asciiTheme="minorHAnsi" w:eastAsia="Arial Unicode MS" w:hAnsiTheme="minorHAnsi" w:cs="Mangal"/>
          <w:bCs w:val="0"/>
          <w:color w:val="000000" w:themeColor="text1"/>
          <w:sz w:val="20"/>
          <w:szCs w:val="20"/>
          <w:lang w:val="en-US"/>
        </w:rPr>
        <w:t xml:space="preserve"> Desarrollo </w:t>
      </w:r>
      <w:proofErr w:type="spellStart"/>
      <w:r w:rsidRPr="002C1009">
        <w:rPr>
          <w:rFonts w:asciiTheme="minorHAnsi" w:eastAsia="Arial Unicode MS" w:hAnsiTheme="minorHAnsi" w:cs="Mangal"/>
          <w:bCs w:val="0"/>
          <w:color w:val="000000" w:themeColor="text1"/>
          <w:sz w:val="20"/>
          <w:szCs w:val="20"/>
          <w:lang w:val="en-US"/>
        </w:rPr>
        <w:t>Sostenible</w:t>
      </w:r>
      <w:proofErr w:type="spellEnd"/>
      <w:r w:rsidRPr="002C1009">
        <w:rPr>
          <w:rFonts w:asciiTheme="minorHAnsi" w:eastAsia="Arial Unicode MS" w:hAnsiTheme="minorHAnsi" w:cs="Mangal"/>
          <w:bCs w:val="0"/>
          <w:color w:val="000000" w:themeColor="text1"/>
          <w:sz w:val="20"/>
          <w:szCs w:val="20"/>
          <w:lang w:val="en-US"/>
        </w:rPr>
        <w:t xml:space="preserve"> y </w:t>
      </w:r>
      <w:proofErr w:type="spellStart"/>
      <w:r w:rsidRPr="002C1009">
        <w:rPr>
          <w:rFonts w:asciiTheme="minorHAnsi" w:eastAsia="Arial Unicode MS" w:hAnsiTheme="minorHAnsi" w:cs="Mangal"/>
          <w:bCs w:val="0"/>
          <w:color w:val="000000" w:themeColor="text1"/>
          <w:sz w:val="20"/>
          <w:szCs w:val="20"/>
          <w:lang w:val="en-US"/>
        </w:rPr>
        <w:t>Desigualdades</w:t>
      </w:r>
      <w:proofErr w:type="spellEnd"/>
      <w:r w:rsidRPr="002C1009">
        <w:rPr>
          <w:rFonts w:asciiTheme="minorHAnsi" w:eastAsia="Arial Unicode MS" w:hAnsiTheme="minorHAnsi" w:cs="Mangal"/>
          <w:bCs w:val="0"/>
          <w:color w:val="000000" w:themeColor="text1"/>
          <w:sz w:val="20"/>
          <w:szCs w:val="20"/>
          <w:lang w:val="en-US"/>
        </w:rPr>
        <w:t xml:space="preserve"> </w:t>
      </w:r>
      <w:proofErr w:type="spellStart"/>
      <w:r w:rsidRPr="002C1009">
        <w:rPr>
          <w:rFonts w:asciiTheme="minorHAnsi" w:eastAsia="Arial Unicode MS" w:hAnsiTheme="minorHAnsi" w:cs="Mangal"/>
          <w:bCs w:val="0"/>
          <w:color w:val="000000" w:themeColor="text1"/>
          <w:sz w:val="20"/>
          <w:szCs w:val="20"/>
          <w:lang w:val="en-US"/>
        </w:rPr>
        <w:t>Sociales</w:t>
      </w:r>
      <w:proofErr w:type="spellEnd"/>
      <w:r w:rsidRPr="002C1009">
        <w:rPr>
          <w:rFonts w:asciiTheme="minorHAnsi" w:eastAsia="Arial Unicode MS" w:hAnsiTheme="minorHAnsi" w:cs="Mangal"/>
          <w:bCs w:val="0"/>
          <w:color w:val="000000" w:themeColor="text1"/>
          <w:sz w:val="20"/>
          <w:szCs w:val="20"/>
          <w:lang w:val="en-US"/>
        </w:rPr>
        <w:t xml:space="preserve"> </w:t>
      </w:r>
      <w:proofErr w:type="spellStart"/>
      <w:r w:rsidRPr="002C1009">
        <w:rPr>
          <w:rFonts w:asciiTheme="minorHAnsi" w:eastAsia="Arial Unicode MS" w:hAnsiTheme="minorHAnsi" w:cs="Mangal"/>
          <w:bCs w:val="0"/>
          <w:color w:val="000000" w:themeColor="text1"/>
          <w:sz w:val="20"/>
          <w:szCs w:val="20"/>
          <w:lang w:val="en-US"/>
        </w:rPr>
        <w:t>en</w:t>
      </w:r>
      <w:proofErr w:type="spellEnd"/>
      <w:r w:rsidRPr="002C1009">
        <w:rPr>
          <w:rFonts w:asciiTheme="minorHAnsi" w:eastAsia="Arial Unicode MS" w:hAnsiTheme="minorHAnsi" w:cs="Mangal"/>
          <w:bCs w:val="0"/>
          <w:color w:val="000000" w:themeColor="text1"/>
          <w:sz w:val="20"/>
          <w:szCs w:val="20"/>
          <w:lang w:val="en-US"/>
        </w:rPr>
        <w:t xml:space="preserve"> la </w:t>
      </w:r>
      <w:proofErr w:type="spellStart"/>
      <w:r w:rsidRPr="002C1009">
        <w:rPr>
          <w:rFonts w:asciiTheme="minorHAnsi" w:eastAsia="Arial Unicode MS" w:hAnsiTheme="minorHAnsi" w:cs="Mangal"/>
          <w:bCs w:val="0"/>
          <w:color w:val="000000" w:themeColor="text1"/>
          <w:sz w:val="20"/>
          <w:szCs w:val="20"/>
          <w:lang w:val="en-US"/>
        </w:rPr>
        <w:t>Región</w:t>
      </w:r>
      <w:proofErr w:type="spellEnd"/>
      <w:r w:rsidRPr="002C1009">
        <w:rPr>
          <w:rFonts w:asciiTheme="minorHAnsi" w:eastAsia="Arial Unicode MS" w:hAnsiTheme="minorHAnsi" w:cs="Mangal"/>
          <w:bCs w:val="0"/>
          <w:color w:val="000000" w:themeColor="text1"/>
          <w:sz w:val="20"/>
          <w:szCs w:val="20"/>
          <w:lang w:val="en-US"/>
        </w:rPr>
        <w:t xml:space="preserve"> Andina</w:t>
      </w:r>
      <w:r>
        <w:rPr>
          <w:rFonts w:asciiTheme="minorHAnsi" w:eastAsia="Arial Unicode MS" w:hAnsiTheme="minorHAnsi" w:cs="Mangal"/>
          <w:bCs w:val="0"/>
          <w:color w:val="000000" w:themeColor="text1"/>
          <w:sz w:val="20"/>
          <w:szCs w:val="20"/>
          <w:lang w:val="en-US"/>
        </w:rPr>
        <w:t xml:space="preserve"> </w:t>
      </w:r>
      <w:hyperlink r:id="rId90" w:history="1">
        <w:r w:rsidRPr="00CE7878">
          <w:rPr>
            <w:rStyle w:val="Hipervnculo"/>
            <w:rFonts w:asciiTheme="minorHAnsi" w:eastAsia="Arial Unicode MS" w:hAnsiTheme="minorHAnsi" w:cs="Mangal"/>
            <w:bCs w:val="0"/>
            <w:sz w:val="20"/>
            <w:szCs w:val="20"/>
            <w:lang w:val="en-US"/>
          </w:rPr>
          <w:t>https://www.programa-trandes.net</w:t>
        </w:r>
      </w:hyperlink>
      <w:r>
        <w:rPr>
          <w:rFonts w:asciiTheme="minorHAnsi" w:eastAsia="Arial Unicode MS" w:hAnsiTheme="minorHAnsi" w:cs="Mangal"/>
          <w:bCs w:val="0"/>
          <w:color w:val="000000" w:themeColor="text1"/>
          <w:sz w:val="20"/>
          <w:szCs w:val="20"/>
          <w:lang w:val="en-US"/>
        </w:rPr>
        <w:t xml:space="preserve"> </w:t>
      </w:r>
    </w:p>
    <w:p w14:paraId="77BEA294" w14:textId="614BA865" w:rsidR="002C1009" w:rsidRDefault="002C1009"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t xml:space="preserve">Member of Waste to Energy Research and Technology Council </w:t>
      </w:r>
      <w:hyperlink r:id="rId91" w:history="1">
        <w:r w:rsidRPr="00CE7878">
          <w:rPr>
            <w:rStyle w:val="Hipervnculo"/>
            <w:rFonts w:asciiTheme="minorHAnsi" w:eastAsia="Arial Unicode MS" w:hAnsiTheme="minorHAnsi" w:cs="Mangal"/>
            <w:bCs w:val="0"/>
            <w:sz w:val="20"/>
            <w:szCs w:val="20"/>
            <w:lang w:val="en-US"/>
          </w:rPr>
          <w:t>http://gwcouncil.org</w:t>
        </w:r>
      </w:hyperlink>
      <w:r>
        <w:rPr>
          <w:rFonts w:asciiTheme="minorHAnsi" w:eastAsia="Arial Unicode MS" w:hAnsiTheme="minorHAnsi" w:cs="Mangal"/>
          <w:bCs w:val="0"/>
          <w:color w:val="000000" w:themeColor="text1"/>
          <w:sz w:val="20"/>
          <w:szCs w:val="20"/>
          <w:lang w:val="en-US"/>
        </w:rPr>
        <w:t xml:space="preserve"> </w:t>
      </w:r>
    </w:p>
    <w:p w14:paraId="6AC4F3BE" w14:textId="776831A4" w:rsidR="00AC7D64" w:rsidRPr="00404D03" w:rsidRDefault="00404D03"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404D03">
        <w:rPr>
          <w:rFonts w:asciiTheme="minorHAnsi" w:eastAsia="Arial Unicode MS" w:hAnsiTheme="minorHAnsi" w:cs="Mangal"/>
          <w:bCs w:val="0"/>
          <w:color w:val="000000" w:themeColor="text1"/>
          <w:sz w:val="20"/>
          <w:szCs w:val="20"/>
          <w:lang w:val="en-US"/>
        </w:rPr>
        <w:t xml:space="preserve">Member of United Nations Sustainable Development Solutions Network </w:t>
      </w:r>
      <w:hyperlink r:id="rId92" w:history="1">
        <w:r w:rsidRPr="00404D03">
          <w:rPr>
            <w:rStyle w:val="Hipervnculo"/>
            <w:rFonts w:asciiTheme="minorHAnsi" w:eastAsia="Arial Unicode MS" w:hAnsiTheme="minorHAnsi" w:cs="Mangal"/>
            <w:bCs w:val="0"/>
            <w:sz w:val="20"/>
            <w:szCs w:val="20"/>
            <w:lang w:val="en-US"/>
          </w:rPr>
          <w:t>https://www.unsdsn.org</w:t>
        </w:r>
      </w:hyperlink>
      <w:r w:rsidRPr="00404D03">
        <w:rPr>
          <w:rFonts w:asciiTheme="minorHAnsi" w:eastAsia="Arial Unicode MS" w:hAnsiTheme="minorHAnsi" w:cs="Mangal"/>
          <w:bCs w:val="0"/>
          <w:color w:val="000000" w:themeColor="text1"/>
          <w:sz w:val="20"/>
          <w:szCs w:val="20"/>
          <w:lang w:val="en-US"/>
        </w:rPr>
        <w:t xml:space="preserve"> </w:t>
      </w:r>
    </w:p>
    <w:p w14:paraId="5D6071D3" w14:textId="75A793D2" w:rsidR="00404D03" w:rsidRPr="00404D03" w:rsidRDefault="00404D03"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404D03">
        <w:rPr>
          <w:rFonts w:asciiTheme="minorHAnsi" w:eastAsia="Arial Unicode MS" w:hAnsiTheme="minorHAnsi" w:cs="Mangal"/>
          <w:bCs w:val="0"/>
          <w:color w:val="000000" w:themeColor="text1"/>
          <w:sz w:val="20"/>
          <w:szCs w:val="20"/>
          <w:lang w:val="en-US"/>
        </w:rPr>
        <w:t xml:space="preserve">Member of National Council for Science and the Environment (NCSE) </w:t>
      </w:r>
      <w:hyperlink r:id="rId93" w:history="1">
        <w:r w:rsidRPr="00404D03">
          <w:rPr>
            <w:rStyle w:val="Hipervnculo"/>
            <w:rFonts w:asciiTheme="minorHAnsi" w:eastAsia="Arial Unicode MS" w:hAnsiTheme="minorHAnsi" w:cs="Mangal"/>
            <w:bCs w:val="0"/>
            <w:sz w:val="20"/>
            <w:szCs w:val="20"/>
            <w:lang w:val="en-US"/>
          </w:rPr>
          <w:t>https://www.ncseglobal.org</w:t>
        </w:r>
      </w:hyperlink>
      <w:r w:rsidRPr="00404D03">
        <w:rPr>
          <w:rFonts w:asciiTheme="minorHAnsi" w:eastAsia="Arial Unicode MS" w:hAnsiTheme="minorHAnsi" w:cs="Mangal"/>
          <w:bCs w:val="0"/>
          <w:color w:val="000000" w:themeColor="text1"/>
          <w:sz w:val="20"/>
          <w:szCs w:val="20"/>
          <w:lang w:val="en-US"/>
        </w:rPr>
        <w:t xml:space="preserve"> </w:t>
      </w:r>
    </w:p>
    <w:p w14:paraId="59F4BE72" w14:textId="08456F21" w:rsidR="00522C29" w:rsidRPr="00404D03" w:rsidRDefault="00522C29"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404D03">
        <w:rPr>
          <w:rFonts w:asciiTheme="minorHAnsi" w:eastAsia="Arial Unicode MS" w:hAnsiTheme="minorHAnsi" w:cs="Mangal"/>
          <w:bCs w:val="0"/>
          <w:color w:val="000000" w:themeColor="text1"/>
          <w:sz w:val="20"/>
          <w:szCs w:val="20"/>
          <w:lang w:val="en-US"/>
        </w:rPr>
        <w:t xml:space="preserve">Member of Latin American Studies Association. (LASA). </w:t>
      </w:r>
      <w:hyperlink r:id="rId94" w:history="1">
        <w:r w:rsidRPr="002C1009">
          <w:rPr>
            <w:rStyle w:val="Hipervnculo"/>
            <w:rFonts w:eastAsia="Arial Unicode MS" w:cs="Mangal"/>
            <w:bCs w:val="0"/>
            <w:sz w:val="20"/>
            <w:szCs w:val="20"/>
          </w:rPr>
          <w:t>https://lasa.international.pitt.edu/</w:t>
        </w:r>
      </w:hyperlink>
      <w:r w:rsidRPr="00404D03">
        <w:rPr>
          <w:rFonts w:asciiTheme="minorHAnsi" w:eastAsia="Arial Unicode MS" w:hAnsiTheme="minorHAnsi" w:cs="Mangal"/>
          <w:bCs w:val="0"/>
          <w:color w:val="000000" w:themeColor="text1"/>
          <w:sz w:val="20"/>
          <w:szCs w:val="20"/>
          <w:lang w:val="en-US"/>
        </w:rPr>
        <w:t xml:space="preserve">  </w:t>
      </w:r>
    </w:p>
    <w:p w14:paraId="68CA6BB4" w14:textId="0E495FD8" w:rsidR="004D42C1" w:rsidRPr="0094243F" w:rsidRDefault="00522C29" w:rsidP="0094243F">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404D03">
        <w:rPr>
          <w:rFonts w:asciiTheme="minorHAnsi" w:eastAsia="Arial Unicode MS" w:hAnsiTheme="minorHAnsi" w:cs="Mangal"/>
          <w:bCs w:val="0"/>
          <w:color w:val="000000" w:themeColor="text1"/>
          <w:sz w:val="20"/>
          <w:szCs w:val="20"/>
          <w:lang w:val="en-US"/>
        </w:rPr>
        <w:t xml:space="preserve">Member of International Water Association (IWRA). </w:t>
      </w:r>
      <w:hyperlink r:id="rId95" w:history="1">
        <w:r w:rsidRPr="002C1009">
          <w:rPr>
            <w:rStyle w:val="Hipervnculo"/>
            <w:rFonts w:eastAsia="Arial Unicode MS" w:cs="Mangal"/>
            <w:bCs w:val="0"/>
            <w:sz w:val="20"/>
            <w:szCs w:val="20"/>
          </w:rPr>
          <w:t>www.iwra.org</w:t>
        </w:r>
      </w:hyperlink>
      <w:r w:rsidRPr="00404D03">
        <w:rPr>
          <w:rFonts w:asciiTheme="minorHAnsi" w:eastAsia="Arial Unicode MS" w:hAnsiTheme="minorHAnsi" w:cs="Mangal"/>
          <w:bCs w:val="0"/>
          <w:color w:val="000000" w:themeColor="text1"/>
          <w:sz w:val="20"/>
          <w:szCs w:val="20"/>
          <w:lang w:val="en-US"/>
        </w:rPr>
        <w:t xml:space="preserve"> </w:t>
      </w:r>
    </w:p>
    <w:p w14:paraId="09BB3FEA" w14:textId="1D5913D2" w:rsidR="00522C29" w:rsidRPr="00AC7D64" w:rsidRDefault="00522C29" w:rsidP="00AC7D64">
      <w:pPr>
        <w:pStyle w:val="Fechadesubseccin"/>
        <w:spacing w:before="60" w:after="60"/>
        <w:ind w:left="-810"/>
        <w:contextualSpacing w:val="0"/>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 xml:space="preserve">Referee &amp; Peer-Reviewer </w:t>
      </w:r>
    </w:p>
    <w:p w14:paraId="628FE93C" w14:textId="1EC99457" w:rsidR="001C3EF6" w:rsidRPr="00404D03" w:rsidRDefault="006C30B4" w:rsidP="001C3EF6">
      <w:pPr>
        <w:pStyle w:val="Fechadesubseccin"/>
        <w:numPr>
          <w:ilvl w:val="0"/>
          <w:numId w:val="2"/>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2020 Expert Reviewer for </w:t>
      </w:r>
      <w:r w:rsidRPr="00404D03">
        <w:rPr>
          <w:rFonts w:asciiTheme="minorHAnsi" w:eastAsia="Arial Unicode MS" w:hAnsiTheme="minorHAnsi" w:cs="Mangal"/>
          <w:bCs w:val="0"/>
          <w:color w:val="000000" w:themeColor="text1"/>
          <w:sz w:val="20"/>
          <w:szCs w:val="20"/>
          <w:lang w:val="en-US"/>
        </w:rPr>
        <w:t>Report on assessing the interlinkages among biodiversity, water, food and health</w:t>
      </w:r>
      <w:r w:rsidR="00F519DE" w:rsidRPr="00404D03">
        <w:rPr>
          <w:rFonts w:asciiTheme="minorHAnsi" w:eastAsia="Arial Unicode MS" w:hAnsiTheme="minorHAnsi" w:cs="Mangal"/>
          <w:bCs w:val="0"/>
          <w:color w:val="000000" w:themeColor="text1"/>
          <w:sz w:val="20"/>
          <w:szCs w:val="20"/>
          <w:lang w:val="en-US"/>
        </w:rPr>
        <w:t xml:space="preserve"> </w:t>
      </w:r>
      <w:r w:rsidR="001C3EF6" w:rsidRPr="00404D03">
        <w:rPr>
          <w:rFonts w:asciiTheme="minorHAnsi" w:eastAsia="Arial Unicode MS" w:hAnsiTheme="minorHAnsi" w:cs="Mangal"/>
          <w:bCs w:val="0"/>
          <w:color w:val="000000" w:themeColor="text1"/>
          <w:sz w:val="20"/>
          <w:szCs w:val="20"/>
          <w:lang w:val="en-US"/>
        </w:rPr>
        <w:t xml:space="preserve">contribution to </w:t>
      </w:r>
      <w:r w:rsidR="001C3EF6" w:rsidRPr="00404D03">
        <w:rPr>
          <w:rFonts w:asciiTheme="minorHAnsi" w:eastAsia="Arial Unicode MS" w:hAnsiTheme="minorHAnsi" w:cs="Mangal"/>
          <w:color w:val="000000" w:themeColor="text1"/>
          <w:sz w:val="20"/>
          <w:szCs w:val="20"/>
          <w:lang w:val="en-US"/>
        </w:rPr>
        <w:t>Intergovernmental Science-Policy Platform on Biodiversity and Ecosystem Services (IPBES)</w:t>
      </w:r>
    </w:p>
    <w:p w14:paraId="1852C068" w14:textId="45F390CB" w:rsidR="006C30B4" w:rsidRPr="00404D03" w:rsidRDefault="00F519DE" w:rsidP="006C30B4">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404D03">
        <w:rPr>
          <w:rFonts w:asciiTheme="minorHAnsi" w:eastAsia="Arial Unicode MS" w:hAnsiTheme="minorHAnsi" w:cs="Mangal"/>
          <w:bCs w:val="0"/>
          <w:color w:val="000000" w:themeColor="text1"/>
          <w:sz w:val="20"/>
          <w:szCs w:val="20"/>
          <w:lang w:val="en-US"/>
        </w:rPr>
        <w:t xml:space="preserve"> IPBES</w:t>
      </w:r>
    </w:p>
    <w:p w14:paraId="13B5ED27" w14:textId="4A9B4046" w:rsidR="000E1B37" w:rsidRPr="00AC7D64" w:rsidRDefault="000E1B37"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color w:val="000000" w:themeColor="text1"/>
          <w:sz w:val="20"/>
          <w:szCs w:val="20"/>
          <w:lang w:val="en-US"/>
        </w:rPr>
        <w:t>2019</w:t>
      </w:r>
      <w:r w:rsidRPr="00AC7D64">
        <w:rPr>
          <w:rFonts w:asciiTheme="minorHAnsi" w:eastAsia="Arial Unicode MS" w:hAnsiTheme="minorHAnsi" w:cs="Mangal"/>
          <w:bCs w:val="0"/>
          <w:color w:val="000000" w:themeColor="text1"/>
          <w:sz w:val="20"/>
          <w:szCs w:val="20"/>
          <w:lang w:val="en-US"/>
        </w:rPr>
        <w:t xml:space="preserve"> Expert Reviewer for the for the Internal Draft of the Working Group I (WGI) contribution to the Sixth Assessment Report (AR6) of the IPCC</w:t>
      </w:r>
    </w:p>
    <w:p w14:paraId="4557A29F" w14:textId="0FCBE46A" w:rsidR="000E1B37" w:rsidRPr="00AC7D64" w:rsidRDefault="000E1B37"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color w:val="000000" w:themeColor="text1"/>
          <w:sz w:val="20"/>
          <w:szCs w:val="20"/>
          <w:lang w:val="en-US"/>
        </w:rPr>
        <w:t>2019</w:t>
      </w:r>
      <w:r w:rsidRPr="00AC7D64">
        <w:rPr>
          <w:rFonts w:asciiTheme="minorHAnsi" w:eastAsia="Arial Unicode MS" w:hAnsiTheme="minorHAnsi" w:cs="Mangal"/>
          <w:bCs w:val="0"/>
          <w:color w:val="000000" w:themeColor="text1"/>
          <w:sz w:val="20"/>
          <w:szCs w:val="20"/>
          <w:lang w:val="en-US"/>
        </w:rPr>
        <w:t xml:space="preserve"> Expert Reviewer for the Internal Draft of the Working Group II (WGII) contribution to the Sixth Assessment Report (AR6) of the IPCC </w:t>
      </w:r>
    </w:p>
    <w:p w14:paraId="4E06831B" w14:textId="77777777" w:rsidR="000E1B37" w:rsidRPr="00AC7D64" w:rsidRDefault="000E1B37" w:rsidP="00873A82">
      <w:pPr>
        <w:pStyle w:val="Fechadesubseccin"/>
        <w:numPr>
          <w:ilvl w:val="0"/>
          <w:numId w:val="2"/>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2019 </w:t>
      </w:r>
      <w:r w:rsidRPr="00AC7D64">
        <w:rPr>
          <w:rFonts w:asciiTheme="minorHAnsi" w:eastAsia="Arial Unicode MS" w:hAnsiTheme="minorHAnsi" w:cs="Mangal"/>
          <w:color w:val="000000" w:themeColor="text1"/>
          <w:sz w:val="20"/>
          <w:szCs w:val="20"/>
          <w:lang w:val="en-US"/>
        </w:rPr>
        <w:t xml:space="preserve">Expert Advisor on Sustainable Waste Management in Robinson Crusoe Island. </w:t>
      </w:r>
      <w:proofErr w:type="spellStart"/>
      <w:r w:rsidRPr="00AC7D64">
        <w:rPr>
          <w:rFonts w:asciiTheme="minorHAnsi" w:eastAsia="Arial Unicode MS" w:hAnsiTheme="minorHAnsi" w:cs="Mangal"/>
          <w:color w:val="000000" w:themeColor="text1"/>
          <w:sz w:val="20"/>
          <w:szCs w:val="20"/>
          <w:lang w:val="en-US"/>
        </w:rPr>
        <w:t>NatGeo</w:t>
      </w:r>
      <w:proofErr w:type="spellEnd"/>
      <w:r w:rsidRPr="00AC7D64">
        <w:rPr>
          <w:rFonts w:asciiTheme="minorHAnsi" w:eastAsia="Arial Unicode MS" w:hAnsiTheme="minorHAnsi" w:cs="Mangal"/>
          <w:color w:val="000000" w:themeColor="text1"/>
          <w:sz w:val="20"/>
          <w:szCs w:val="20"/>
          <w:lang w:val="en-US"/>
        </w:rPr>
        <w:t xml:space="preserve"> Pristine Seas</w:t>
      </w:r>
    </w:p>
    <w:p w14:paraId="6AE07860" w14:textId="7B67879A" w:rsidR="000E1B37" w:rsidRPr="00AC7D64" w:rsidRDefault="000E1B37" w:rsidP="00873A82">
      <w:pPr>
        <w:pStyle w:val="Fechadesubseccin"/>
        <w:numPr>
          <w:ilvl w:val="0"/>
          <w:numId w:val="2"/>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2019 Expert Reviewer, </w:t>
      </w:r>
      <w:r w:rsidRPr="00AC7D64">
        <w:rPr>
          <w:rFonts w:asciiTheme="minorHAnsi" w:eastAsia="Arial Unicode MS" w:hAnsiTheme="minorHAnsi" w:cs="Mangal"/>
          <w:color w:val="000000" w:themeColor="text1"/>
          <w:sz w:val="20"/>
          <w:szCs w:val="20"/>
          <w:lang w:val="en-US"/>
        </w:rPr>
        <w:t xml:space="preserve">Second Order </w:t>
      </w:r>
      <w:r w:rsidR="006F76D6" w:rsidRPr="00AC7D64">
        <w:rPr>
          <w:rFonts w:asciiTheme="minorHAnsi" w:eastAsia="Arial Unicode MS" w:hAnsiTheme="minorHAnsi" w:cs="Mangal"/>
          <w:color w:val="000000" w:themeColor="text1"/>
          <w:sz w:val="20"/>
          <w:szCs w:val="20"/>
          <w:lang w:val="en-US"/>
        </w:rPr>
        <w:t>Draft (</w:t>
      </w:r>
      <w:r w:rsidR="005D5E1B" w:rsidRPr="00AC7D64">
        <w:rPr>
          <w:rFonts w:asciiTheme="minorHAnsi" w:eastAsia="Arial Unicode MS" w:hAnsiTheme="minorHAnsi" w:cs="Mangal"/>
          <w:color w:val="000000" w:themeColor="text1"/>
          <w:sz w:val="20"/>
          <w:szCs w:val="20"/>
          <w:lang w:val="en-US"/>
        </w:rPr>
        <w:t>SOD),</w:t>
      </w:r>
      <w:r w:rsidRPr="00AC7D64">
        <w:rPr>
          <w:rFonts w:asciiTheme="minorHAnsi" w:eastAsia="Arial Unicode MS" w:hAnsiTheme="minorHAnsi" w:cs="Mangal"/>
          <w:color w:val="000000" w:themeColor="text1"/>
          <w:sz w:val="20"/>
          <w:szCs w:val="20"/>
          <w:lang w:val="en-US"/>
        </w:rPr>
        <w:t xml:space="preserve"> IPCC Special Report on Climate Change and Land (SRCCL)</w:t>
      </w:r>
      <w:r w:rsidRPr="00AC7D64">
        <w:rPr>
          <w:rFonts w:asciiTheme="minorHAnsi" w:eastAsia="Arial Unicode MS" w:hAnsiTheme="minorHAnsi" w:cs="Mangal"/>
          <w:bCs w:val="0"/>
          <w:color w:val="000000" w:themeColor="text1"/>
          <w:sz w:val="20"/>
          <w:szCs w:val="20"/>
          <w:lang w:val="en-US"/>
        </w:rPr>
        <w:t xml:space="preserve">  </w:t>
      </w:r>
    </w:p>
    <w:p w14:paraId="5F503895" w14:textId="518F8D54" w:rsidR="006F76D6" w:rsidRPr="00AC7D64" w:rsidRDefault="006F76D6" w:rsidP="00873A82">
      <w:pPr>
        <w:pStyle w:val="Fechadesubseccin"/>
        <w:numPr>
          <w:ilvl w:val="0"/>
          <w:numId w:val="2"/>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2019 Expert Reviewer, Second Order Draft (SOD), Refinement to the 2006 IPCC Guidelines for National Greenhouse Gas Inventories, IPCC Task Force on National Greenhouse Gas Inventories (TFI)</w:t>
      </w:r>
    </w:p>
    <w:p w14:paraId="4076E559" w14:textId="4DCA273D" w:rsidR="000E1B37" w:rsidRPr="00AC7D64" w:rsidRDefault="000E1B37" w:rsidP="00873A82">
      <w:pPr>
        <w:pStyle w:val="Fechadesubseccin"/>
        <w:numPr>
          <w:ilvl w:val="0"/>
          <w:numId w:val="2"/>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2018</w:t>
      </w:r>
      <w:r w:rsidR="000E5C82" w:rsidRPr="00AC7D64">
        <w:rPr>
          <w:rFonts w:asciiTheme="minorHAnsi" w:eastAsia="Arial Unicode MS" w:hAnsiTheme="minorHAnsi" w:cs="Mangal"/>
          <w:color w:val="000000" w:themeColor="text1"/>
          <w:sz w:val="20"/>
          <w:szCs w:val="20"/>
          <w:lang w:val="en-US"/>
        </w:rPr>
        <w:t xml:space="preserve"> </w:t>
      </w:r>
      <w:r w:rsidRPr="00AC7D64">
        <w:rPr>
          <w:rFonts w:asciiTheme="minorHAnsi" w:eastAsia="Arial Unicode MS" w:hAnsiTheme="minorHAnsi" w:cs="Mangal"/>
          <w:color w:val="000000" w:themeColor="text1"/>
          <w:sz w:val="20"/>
          <w:szCs w:val="20"/>
          <w:lang w:val="en-US"/>
        </w:rPr>
        <w:t xml:space="preserve">Expert </w:t>
      </w:r>
      <w:r w:rsidR="00E904EF" w:rsidRPr="00AC7D64">
        <w:rPr>
          <w:rFonts w:asciiTheme="minorHAnsi" w:eastAsia="Arial Unicode MS" w:hAnsiTheme="minorHAnsi" w:cs="Mangal"/>
          <w:color w:val="000000" w:themeColor="text1"/>
          <w:sz w:val="20"/>
          <w:szCs w:val="20"/>
          <w:lang w:val="en-US"/>
        </w:rPr>
        <w:t xml:space="preserve">Reviewer, </w:t>
      </w:r>
      <w:r w:rsidR="005D5E1B" w:rsidRPr="00AC7D64">
        <w:rPr>
          <w:rFonts w:asciiTheme="minorHAnsi" w:eastAsia="Arial Unicode MS" w:hAnsiTheme="minorHAnsi" w:cs="Mangal"/>
          <w:color w:val="000000" w:themeColor="text1"/>
          <w:sz w:val="20"/>
          <w:szCs w:val="20"/>
          <w:lang w:val="en-US"/>
        </w:rPr>
        <w:t>First</w:t>
      </w:r>
      <w:r w:rsidR="00E904EF" w:rsidRPr="00AC7D64">
        <w:rPr>
          <w:rFonts w:asciiTheme="minorHAnsi" w:eastAsia="Arial Unicode MS" w:hAnsiTheme="minorHAnsi" w:cs="Mangal"/>
          <w:color w:val="000000" w:themeColor="text1"/>
          <w:sz w:val="20"/>
          <w:szCs w:val="20"/>
          <w:lang w:val="en-US"/>
        </w:rPr>
        <w:t xml:space="preserve"> Order Draft (SOD)</w:t>
      </w:r>
      <w:r w:rsidR="005D5E1B" w:rsidRPr="00AC7D64">
        <w:rPr>
          <w:rFonts w:asciiTheme="minorHAnsi" w:eastAsia="Arial Unicode MS" w:hAnsiTheme="minorHAnsi" w:cs="Mangal"/>
          <w:color w:val="000000" w:themeColor="text1"/>
          <w:sz w:val="20"/>
          <w:szCs w:val="20"/>
          <w:lang w:val="en-US"/>
        </w:rPr>
        <w:t xml:space="preserve">, </w:t>
      </w:r>
      <w:r w:rsidR="00E904EF" w:rsidRPr="00AC7D64">
        <w:rPr>
          <w:rFonts w:asciiTheme="minorHAnsi" w:eastAsia="Arial Unicode MS" w:hAnsiTheme="minorHAnsi" w:cs="Mangal"/>
          <w:color w:val="000000" w:themeColor="text1"/>
          <w:sz w:val="20"/>
          <w:szCs w:val="20"/>
          <w:lang w:val="en-US"/>
        </w:rPr>
        <w:t>IPCC</w:t>
      </w:r>
      <w:r w:rsidRPr="00AC7D64">
        <w:rPr>
          <w:rFonts w:asciiTheme="minorHAnsi" w:eastAsia="Arial Unicode MS" w:hAnsiTheme="minorHAnsi" w:cs="Mangal"/>
          <w:color w:val="000000" w:themeColor="text1"/>
          <w:sz w:val="20"/>
          <w:szCs w:val="20"/>
          <w:lang w:val="en-US"/>
        </w:rPr>
        <w:t xml:space="preserve"> Special Report on Climate Change and Land</w:t>
      </w:r>
      <w:r w:rsidR="000E5C82" w:rsidRPr="00AC7D64">
        <w:rPr>
          <w:rFonts w:asciiTheme="minorHAnsi" w:eastAsia="Arial Unicode MS" w:hAnsiTheme="minorHAnsi" w:cs="Mangal"/>
          <w:color w:val="000000" w:themeColor="text1"/>
          <w:sz w:val="20"/>
          <w:szCs w:val="20"/>
          <w:lang w:val="en-US"/>
        </w:rPr>
        <w:t>.</w:t>
      </w:r>
      <w:r w:rsidR="00311A91" w:rsidRPr="00AC7D64">
        <w:rPr>
          <w:rFonts w:asciiTheme="minorHAnsi" w:eastAsia="Arial Unicode MS" w:hAnsiTheme="minorHAnsi" w:cs="Mangal"/>
          <w:color w:val="000000" w:themeColor="text1"/>
          <w:sz w:val="20"/>
          <w:szCs w:val="20"/>
          <w:lang w:val="en-US"/>
        </w:rPr>
        <w:t xml:space="preserve"> (SRCCL)</w:t>
      </w:r>
    </w:p>
    <w:p w14:paraId="2C496585" w14:textId="3461846C" w:rsidR="000E1B37" w:rsidRPr="00AC7D64" w:rsidRDefault="000E1B37" w:rsidP="00873A82">
      <w:pPr>
        <w:pStyle w:val="Fechadesubseccin"/>
        <w:numPr>
          <w:ilvl w:val="0"/>
          <w:numId w:val="2"/>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2018 Expert Reviewer</w:t>
      </w:r>
      <w:r w:rsidR="00311A91" w:rsidRPr="00AC7D64">
        <w:rPr>
          <w:rFonts w:asciiTheme="minorHAnsi" w:eastAsia="Arial Unicode MS" w:hAnsiTheme="minorHAnsi" w:cs="Mangal"/>
          <w:color w:val="000000" w:themeColor="text1"/>
          <w:sz w:val="20"/>
          <w:szCs w:val="20"/>
          <w:lang w:val="en-US"/>
        </w:rPr>
        <w:t xml:space="preserve">, </w:t>
      </w:r>
      <w:r w:rsidRPr="00AC7D64">
        <w:rPr>
          <w:rFonts w:asciiTheme="minorHAnsi" w:eastAsia="Arial Unicode MS" w:hAnsiTheme="minorHAnsi" w:cs="Mangal"/>
          <w:color w:val="000000" w:themeColor="text1"/>
          <w:sz w:val="20"/>
          <w:szCs w:val="20"/>
          <w:lang w:val="en-US"/>
        </w:rPr>
        <w:t xml:space="preserve">Second Order Draft (SOD), IPCC Special Report on Global Warming of 1.5C (SR15) </w:t>
      </w:r>
    </w:p>
    <w:p w14:paraId="6418D554" w14:textId="23129F89" w:rsidR="000E1B37" w:rsidRPr="00AC7D64" w:rsidRDefault="000E1B37" w:rsidP="00873A82">
      <w:pPr>
        <w:pStyle w:val="Fechadesubseccin"/>
        <w:numPr>
          <w:ilvl w:val="0"/>
          <w:numId w:val="2"/>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2018 Expert Reviewer</w:t>
      </w:r>
      <w:r w:rsidR="006F76D6" w:rsidRPr="00AC7D64">
        <w:rPr>
          <w:rFonts w:asciiTheme="minorHAnsi" w:eastAsia="Arial Unicode MS" w:hAnsiTheme="minorHAnsi" w:cs="Mangal"/>
          <w:color w:val="000000" w:themeColor="text1"/>
          <w:sz w:val="20"/>
          <w:szCs w:val="20"/>
          <w:lang w:val="en-US"/>
        </w:rPr>
        <w:t xml:space="preserve">, </w:t>
      </w:r>
      <w:r w:rsidRPr="00AC7D64">
        <w:rPr>
          <w:rFonts w:asciiTheme="minorHAnsi" w:eastAsia="Arial Unicode MS" w:hAnsiTheme="minorHAnsi" w:cs="Mangal"/>
          <w:color w:val="000000" w:themeColor="text1"/>
          <w:sz w:val="20"/>
          <w:szCs w:val="20"/>
          <w:lang w:val="en-US"/>
        </w:rPr>
        <w:t>First Order Draft (FOD), Refinement to the 2006 IPCC Guidelines for National Greenhouse Gas Inventories. IPCC Task Force on Inventories (TFI)</w:t>
      </w:r>
    </w:p>
    <w:p w14:paraId="6F8FA276" w14:textId="072623C6" w:rsidR="00522C29" w:rsidRPr="00AC7D64" w:rsidRDefault="00522C29" w:rsidP="00873A82">
      <w:pPr>
        <w:pStyle w:val="Fechadesubseccin"/>
        <w:numPr>
          <w:ilvl w:val="0"/>
          <w:numId w:val="2"/>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Research Councils UK (RCUK) and </w:t>
      </w:r>
      <w:hyperlink r:id="rId96" w:tgtFrame="_blank" w:tooltip="Opens a new window" w:history="1">
        <w:r w:rsidRPr="00AC7D64">
          <w:rPr>
            <w:rFonts w:asciiTheme="minorHAnsi" w:eastAsia="Arial Unicode MS" w:hAnsiTheme="minorHAnsi" w:cs="Mangal"/>
            <w:color w:val="000000" w:themeColor="text1"/>
            <w:sz w:val="20"/>
            <w:szCs w:val="20"/>
            <w:lang w:val="en-US"/>
          </w:rPr>
          <w:t>National Commission for Scientific Research and Technology</w:t>
        </w:r>
      </w:hyperlink>
      <w:r w:rsidRPr="00AC7D64">
        <w:rPr>
          <w:rFonts w:asciiTheme="minorHAnsi" w:eastAsia="Arial Unicode MS" w:hAnsiTheme="minorHAnsi" w:cs="Mangal"/>
          <w:color w:val="000000" w:themeColor="text1"/>
          <w:sz w:val="20"/>
          <w:szCs w:val="20"/>
          <w:lang w:val="en-US"/>
        </w:rPr>
        <w:t> (CONICYT) to the Newton RCUK-CONICYT Broadening Impact Call 2017 Theme: Energy-Food-Water-Environment Nexus. Research Council UK</w:t>
      </w:r>
    </w:p>
    <w:p w14:paraId="015BE2A3" w14:textId="77777777" w:rsidR="00522C29" w:rsidRPr="00AC7D64" w:rsidRDefault="00522C29" w:rsidP="00522C29">
      <w:pPr>
        <w:pStyle w:val="Listaconvietas"/>
        <w:numPr>
          <w:ilvl w:val="0"/>
          <w:numId w:val="0"/>
        </w:numPr>
        <w:spacing w:after="0" w:line="240" w:lineRule="auto"/>
        <w:ind w:left="-851"/>
        <w:jc w:val="both"/>
        <w:rPr>
          <w:rFonts w:eastAsia="Arial Unicode MS" w:cs="Mangal"/>
          <w:bCs/>
          <w:lang w:val="en-US"/>
        </w:rPr>
      </w:pPr>
      <w:r w:rsidRPr="00AC7D64">
        <w:rPr>
          <w:b/>
          <w:lang w:val="en-US"/>
        </w:rPr>
        <w:t xml:space="preserve">Member of Editorial Board: </w:t>
      </w:r>
      <w:r w:rsidRPr="00AC7D64">
        <w:rPr>
          <w:rFonts w:eastAsia="Arial Unicode MS" w:cs="Mangal"/>
          <w:bCs/>
          <w:i/>
          <w:iCs/>
          <w:lang w:val="en-US"/>
        </w:rPr>
        <w:t>Recycling</w:t>
      </w:r>
      <w:r w:rsidRPr="00AC7D64">
        <w:rPr>
          <w:rFonts w:eastAsia="Arial Unicode MS" w:cs="Mangal"/>
          <w:bCs/>
          <w:lang w:val="en-US"/>
        </w:rPr>
        <w:t xml:space="preserve"> (ISSN 2072-4292). Special Issue "Water Recovery Recycling and Resilience". Recycling is a journal focusing on resource recycling and waste re-utilization which provides an international online forum for sharing of best practice in waste management, policy, technology, regulations and assessment. </w:t>
      </w:r>
      <w:hyperlink r:id="rId97" w:history="1">
        <w:r w:rsidRPr="004D42C1">
          <w:rPr>
            <w:rStyle w:val="Hipervnculo"/>
            <w:color w:val="000000" w:themeColor="text1"/>
            <w:lang w:val="en-US"/>
          </w:rPr>
          <w:t>http://www.mdpi.com/journal/recycling/special_issues/waste_water</w:t>
        </w:r>
      </w:hyperlink>
      <w:r w:rsidRPr="004D42C1">
        <w:rPr>
          <w:lang w:val="en-US"/>
        </w:rPr>
        <w:t xml:space="preserve"> </w:t>
      </w:r>
    </w:p>
    <w:p w14:paraId="0EC835D9" w14:textId="77777777" w:rsidR="00522C29" w:rsidRPr="00AC7D64" w:rsidRDefault="00522C29" w:rsidP="00522C29">
      <w:pPr>
        <w:pStyle w:val="Listaconvietas"/>
        <w:numPr>
          <w:ilvl w:val="0"/>
          <w:numId w:val="0"/>
        </w:numPr>
        <w:spacing w:after="0" w:line="240" w:lineRule="auto"/>
        <w:ind w:left="-851"/>
        <w:jc w:val="both"/>
        <w:rPr>
          <w:b/>
          <w:lang w:val="en-US"/>
        </w:rPr>
      </w:pPr>
      <w:r w:rsidRPr="00AC7D64">
        <w:rPr>
          <w:b/>
          <w:lang w:val="en-US"/>
        </w:rPr>
        <w:t xml:space="preserve">Associate Editor: </w:t>
      </w:r>
    </w:p>
    <w:p w14:paraId="2828465A" w14:textId="77777777" w:rsidR="00522C29" w:rsidRPr="00AC7D64" w:rsidRDefault="00522C29" w:rsidP="00873A82">
      <w:pPr>
        <w:pStyle w:val="Listaconvietas"/>
        <w:numPr>
          <w:ilvl w:val="0"/>
          <w:numId w:val="10"/>
        </w:numPr>
        <w:spacing w:after="0" w:line="240" w:lineRule="auto"/>
        <w:jc w:val="both"/>
        <w:rPr>
          <w:rFonts w:eastAsia="Arial Unicode MS" w:cs="Mangal"/>
          <w:bCs/>
          <w:lang w:val="en-US"/>
        </w:rPr>
      </w:pPr>
      <w:r w:rsidRPr="00AC7D64">
        <w:rPr>
          <w:rFonts w:eastAsia="Arial Unicode MS" w:cs="Mangal"/>
          <w:bCs/>
          <w:lang w:val="en-US"/>
        </w:rPr>
        <w:t xml:space="preserve">The International Journal of Sustainability Policy and Practice, Volume 8, Issue </w:t>
      </w:r>
      <w:proofErr w:type="gramStart"/>
      <w:r w:rsidRPr="00AC7D64">
        <w:rPr>
          <w:rFonts w:eastAsia="Arial Unicode MS" w:cs="Mangal"/>
          <w:bCs/>
          <w:lang w:val="en-US"/>
        </w:rPr>
        <w:t>1;</w:t>
      </w:r>
      <w:proofErr w:type="gramEnd"/>
      <w:r w:rsidRPr="00AC7D64">
        <w:rPr>
          <w:rFonts w:eastAsia="Arial Unicode MS" w:cs="Mangal"/>
          <w:bCs/>
          <w:lang w:val="en-US"/>
        </w:rPr>
        <w:t xml:space="preserve"> </w:t>
      </w:r>
    </w:p>
    <w:p w14:paraId="2E0DBE33" w14:textId="77777777" w:rsidR="00522C29" w:rsidRPr="00AC7D64" w:rsidRDefault="00522C29" w:rsidP="00873A82">
      <w:pPr>
        <w:pStyle w:val="Listaconvietas"/>
        <w:numPr>
          <w:ilvl w:val="0"/>
          <w:numId w:val="10"/>
        </w:numPr>
        <w:spacing w:after="0" w:line="240" w:lineRule="auto"/>
        <w:jc w:val="both"/>
        <w:rPr>
          <w:rFonts w:eastAsia="Arial Unicode MS" w:cs="Mangal"/>
          <w:bCs/>
          <w:lang w:val="en-US"/>
        </w:rPr>
      </w:pPr>
      <w:r w:rsidRPr="00AC7D64">
        <w:rPr>
          <w:rFonts w:eastAsia="Arial Unicode MS" w:cs="Mangal"/>
          <w:bCs/>
          <w:lang w:val="en-US"/>
        </w:rPr>
        <w:t xml:space="preserve">The International Journal of Environmental Sustainability, Volume 8, Issue </w:t>
      </w:r>
      <w:proofErr w:type="gramStart"/>
      <w:r w:rsidRPr="00AC7D64">
        <w:rPr>
          <w:rFonts w:eastAsia="Arial Unicode MS" w:cs="Mangal"/>
          <w:bCs/>
          <w:lang w:val="en-US"/>
        </w:rPr>
        <w:t>1;</w:t>
      </w:r>
      <w:proofErr w:type="gramEnd"/>
      <w:r w:rsidRPr="00AC7D64">
        <w:rPr>
          <w:rFonts w:eastAsia="Arial Unicode MS" w:cs="Mangal"/>
          <w:bCs/>
          <w:lang w:val="en-US"/>
        </w:rPr>
        <w:t xml:space="preserve"> </w:t>
      </w:r>
    </w:p>
    <w:p w14:paraId="3D124362" w14:textId="129F621D" w:rsidR="00522C29" w:rsidRPr="00AC7D64" w:rsidRDefault="00522C29" w:rsidP="00873A82">
      <w:pPr>
        <w:pStyle w:val="Listaconvietas"/>
        <w:numPr>
          <w:ilvl w:val="0"/>
          <w:numId w:val="10"/>
        </w:numPr>
        <w:spacing w:after="0" w:line="240" w:lineRule="auto"/>
        <w:jc w:val="both"/>
        <w:rPr>
          <w:rFonts w:eastAsia="Arial Unicode MS" w:cs="Mangal"/>
          <w:bCs/>
          <w:lang w:val="en-US"/>
        </w:rPr>
      </w:pPr>
      <w:r w:rsidRPr="00AC7D64">
        <w:rPr>
          <w:rFonts w:eastAsia="Arial Unicode MS" w:cs="Mangal"/>
          <w:bCs/>
          <w:lang w:val="en-US"/>
        </w:rPr>
        <w:t>Chilean Journal of Agricultural &amp; Animal Sciences</w:t>
      </w:r>
    </w:p>
    <w:p w14:paraId="0783BE5E" w14:textId="5ED2C13B" w:rsidR="00FA1FF3" w:rsidRPr="00AC7D64" w:rsidRDefault="00FA1FF3" w:rsidP="00873A82">
      <w:pPr>
        <w:pStyle w:val="Listaconvietas"/>
        <w:numPr>
          <w:ilvl w:val="0"/>
          <w:numId w:val="10"/>
        </w:numPr>
        <w:spacing w:after="0" w:line="240" w:lineRule="auto"/>
        <w:jc w:val="both"/>
        <w:rPr>
          <w:rFonts w:eastAsia="Arial Unicode MS" w:cs="Mangal"/>
          <w:bCs/>
          <w:lang w:val="en-US"/>
        </w:rPr>
      </w:pPr>
      <w:r w:rsidRPr="00AC7D64">
        <w:rPr>
          <w:rFonts w:eastAsia="Arial Unicode MS" w:cs="Mangal"/>
          <w:bCs/>
          <w:lang w:val="en-US"/>
        </w:rPr>
        <w:t xml:space="preserve">Frontiers in </w:t>
      </w:r>
      <w:r w:rsidR="00862A20" w:rsidRPr="00AC7D64">
        <w:rPr>
          <w:rFonts w:eastAsia="Arial Unicode MS" w:cs="Mangal"/>
          <w:bCs/>
          <w:lang w:val="en-US"/>
        </w:rPr>
        <w:t>Environmental Economics and Management</w:t>
      </w:r>
    </w:p>
    <w:p w14:paraId="51CCFC51" w14:textId="77777777" w:rsidR="00522C29" w:rsidRPr="00AC7D64" w:rsidRDefault="00522C29" w:rsidP="00522C29">
      <w:pPr>
        <w:pStyle w:val="Listaconvietas"/>
        <w:numPr>
          <w:ilvl w:val="0"/>
          <w:numId w:val="0"/>
        </w:numPr>
        <w:spacing w:after="0" w:line="240" w:lineRule="auto"/>
        <w:ind w:left="-851"/>
        <w:jc w:val="both"/>
        <w:rPr>
          <w:b/>
          <w:lang w:val="en-US"/>
        </w:rPr>
      </w:pPr>
      <w:r w:rsidRPr="00AC7D64">
        <w:rPr>
          <w:b/>
          <w:lang w:val="en-US"/>
        </w:rPr>
        <w:t xml:space="preserve">Review Editor: </w:t>
      </w:r>
    </w:p>
    <w:p w14:paraId="3661631C" w14:textId="7B49F504" w:rsidR="00522C29" w:rsidRPr="00AC7D64" w:rsidRDefault="00522C29" w:rsidP="00873A82">
      <w:pPr>
        <w:pStyle w:val="Listaconvietas"/>
        <w:numPr>
          <w:ilvl w:val="0"/>
          <w:numId w:val="11"/>
        </w:numPr>
        <w:spacing w:after="0" w:line="240" w:lineRule="auto"/>
        <w:jc w:val="both"/>
        <w:rPr>
          <w:rFonts w:eastAsia="Arial Unicode MS" w:cs="Mangal"/>
          <w:bCs/>
          <w:lang w:val="en-US"/>
        </w:rPr>
      </w:pPr>
      <w:r w:rsidRPr="00AC7D64">
        <w:rPr>
          <w:rFonts w:eastAsia="Arial Unicode MS" w:cs="Mangal"/>
          <w:bCs/>
          <w:lang w:val="en-US"/>
        </w:rPr>
        <w:t xml:space="preserve">Frontiers in Ecology and </w:t>
      </w:r>
      <w:r w:rsidR="00810A83" w:rsidRPr="00AC7D64">
        <w:rPr>
          <w:rFonts w:eastAsia="Arial Unicode MS" w:cs="Mangal"/>
          <w:bCs/>
          <w:lang w:val="en-US"/>
        </w:rPr>
        <w:t>Evolution.</w:t>
      </w:r>
      <w:r w:rsidRPr="00AC7D64">
        <w:rPr>
          <w:rFonts w:eastAsia="Arial Unicode MS" w:cs="Mangal"/>
          <w:bCs/>
          <w:lang w:val="en-US"/>
        </w:rPr>
        <w:t xml:space="preserve"> </w:t>
      </w:r>
    </w:p>
    <w:p w14:paraId="6C1EAC92" w14:textId="1F28F9E8" w:rsidR="00522C29" w:rsidRPr="00AC7D64" w:rsidRDefault="00522C29" w:rsidP="00873A82">
      <w:pPr>
        <w:pStyle w:val="Listaconvietas"/>
        <w:numPr>
          <w:ilvl w:val="0"/>
          <w:numId w:val="11"/>
        </w:numPr>
        <w:spacing w:after="0" w:line="240" w:lineRule="auto"/>
        <w:jc w:val="both"/>
        <w:rPr>
          <w:rFonts w:eastAsia="Arial Unicode MS" w:cs="Mangal"/>
          <w:bCs/>
          <w:lang w:val="en-US"/>
        </w:rPr>
      </w:pPr>
      <w:r w:rsidRPr="00AC7D64">
        <w:rPr>
          <w:rFonts w:eastAsia="Arial Unicode MS" w:cs="Mangal"/>
          <w:bCs/>
          <w:lang w:val="en-US"/>
        </w:rPr>
        <w:t xml:space="preserve">Frontiers in Environmental </w:t>
      </w:r>
      <w:r w:rsidR="00810A83" w:rsidRPr="00AC7D64">
        <w:rPr>
          <w:rFonts w:eastAsia="Arial Unicode MS" w:cs="Mangal"/>
          <w:bCs/>
          <w:lang w:val="en-US"/>
        </w:rPr>
        <w:t>Science.</w:t>
      </w:r>
      <w:r w:rsidRPr="00AC7D64">
        <w:rPr>
          <w:rFonts w:eastAsia="Arial Unicode MS" w:cs="Mangal"/>
          <w:bCs/>
          <w:lang w:val="en-US"/>
        </w:rPr>
        <w:t xml:space="preserve"> </w:t>
      </w:r>
    </w:p>
    <w:p w14:paraId="00AFDAFA" w14:textId="1F89294D" w:rsidR="00522C29" w:rsidRPr="00AC7D64" w:rsidRDefault="00522C29" w:rsidP="00873A82">
      <w:pPr>
        <w:pStyle w:val="Listaconvietas"/>
        <w:numPr>
          <w:ilvl w:val="0"/>
          <w:numId w:val="11"/>
        </w:numPr>
        <w:spacing w:after="0" w:line="240" w:lineRule="auto"/>
        <w:jc w:val="both"/>
        <w:rPr>
          <w:rFonts w:eastAsia="Arial Unicode MS" w:cs="Mangal"/>
          <w:bCs/>
          <w:lang w:val="en-US"/>
        </w:rPr>
      </w:pPr>
      <w:r w:rsidRPr="00AC7D64">
        <w:rPr>
          <w:rFonts w:eastAsia="Arial Unicode MS" w:cs="Mangal"/>
          <w:bCs/>
          <w:lang w:val="en-US"/>
        </w:rPr>
        <w:t>Frontier</w:t>
      </w:r>
      <w:r w:rsidR="00B8679A">
        <w:rPr>
          <w:rFonts w:eastAsia="Arial Unicode MS" w:cs="Mangal"/>
          <w:bCs/>
          <w:lang w:val="en-US"/>
        </w:rPr>
        <w:t>s</w:t>
      </w:r>
      <w:r w:rsidRPr="00AC7D64">
        <w:rPr>
          <w:rFonts w:eastAsia="Arial Unicode MS" w:cs="Mangal"/>
          <w:bCs/>
          <w:lang w:val="en-US"/>
        </w:rPr>
        <w:t xml:space="preserve"> in</w:t>
      </w:r>
      <w:r w:rsidR="00B8679A">
        <w:rPr>
          <w:rFonts w:eastAsia="Arial Unicode MS" w:cs="Mangal"/>
          <w:bCs/>
          <w:lang w:val="en-US"/>
        </w:rPr>
        <w:t xml:space="preserve"> Earth Science.</w:t>
      </w:r>
    </w:p>
    <w:p w14:paraId="757055A0" w14:textId="2362CA4C" w:rsidR="00522C29" w:rsidRPr="00AC7D64" w:rsidRDefault="00522C29" w:rsidP="00522C29">
      <w:pPr>
        <w:pStyle w:val="Listaconvietas"/>
        <w:numPr>
          <w:ilvl w:val="0"/>
          <w:numId w:val="0"/>
        </w:numPr>
        <w:spacing w:after="0" w:line="240" w:lineRule="auto"/>
        <w:ind w:left="-851"/>
        <w:jc w:val="both"/>
        <w:rPr>
          <w:b/>
          <w:lang w:val="en-US"/>
        </w:rPr>
      </w:pPr>
      <w:r w:rsidRPr="00AC7D64">
        <w:rPr>
          <w:b/>
          <w:lang w:val="en-US"/>
        </w:rPr>
        <w:t>Peer-</w:t>
      </w:r>
      <w:r w:rsidR="00404D03" w:rsidRPr="00AC7D64">
        <w:rPr>
          <w:b/>
          <w:lang w:val="en-US"/>
        </w:rPr>
        <w:t>Reviewed</w:t>
      </w:r>
      <w:r w:rsidRPr="00AC7D64">
        <w:rPr>
          <w:b/>
          <w:lang w:val="en-US"/>
        </w:rPr>
        <w:t xml:space="preserve"> Journal, </w:t>
      </w:r>
    </w:p>
    <w:p w14:paraId="016A5BE5" w14:textId="77777777" w:rsidR="00522C29" w:rsidRPr="00AC7D64" w:rsidRDefault="00522C29" w:rsidP="00294B23">
      <w:pPr>
        <w:pStyle w:val="Listaconvietas"/>
        <w:numPr>
          <w:ilvl w:val="0"/>
          <w:numId w:val="0"/>
        </w:numPr>
        <w:spacing w:after="0" w:line="240" w:lineRule="auto"/>
        <w:jc w:val="both"/>
        <w:rPr>
          <w:rFonts w:eastAsia="Arial Unicode MS" w:cs="Mangal"/>
          <w:bCs/>
          <w:lang w:val="en-US"/>
        </w:rPr>
        <w:sectPr w:rsidR="00522C29" w:rsidRPr="00AC7D64" w:rsidSect="00522C29">
          <w:headerReference w:type="even" r:id="rId98"/>
          <w:headerReference w:type="default" r:id="rId99"/>
          <w:headerReference w:type="first" r:id="rId100"/>
          <w:type w:val="continuous"/>
          <w:pgSz w:w="11900" w:h="16840"/>
          <w:pgMar w:top="1911" w:right="1134" w:bottom="1134" w:left="2126" w:header="709" w:footer="850" w:gutter="0"/>
          <w:cols w:space="720"/>
          <w:titlePg/>
        </w:sectPr>
      </w:pPr>
    </w:p>
    <w:p w14:paraId="68541311" w14:textId="0734C795" w:rsidR="00522C29" w:rsidRPr="00AC7D64" w:rsidRDefault="00522C29" w:rsidP="00873A82">
      <w:pPr>
        <w:pStyle w:val="Listaconvietas"/>
        <w:numPr>
          <w:ilvl w:val="0"/>
          <w:numId w:val="8"/>
        </w:numPr>
        <w:spacing w:after="0" w:line="240" w:lineRule="auto"/>
        <w:jc w:val="both"/>
        <w:rPr>
          <w:rFonts w:eastAsia="Arial Unicode MS" w:cs="Mangal"/>
          <w:bCs/>
          <w:lang w:val="en-US"/>
        </w:rPr>
      </w:pPr>
      <w:r w:rsidRPr="00AC7D64">
        <w:rPr>
          <w:rFonts w:eastAsia="Arial Unicode MS" w:cs="Mangal"/>
          <w:bCs/>
          <w:lang w:val="en-US"/>
        </w:rPr>
        <w:t xml:space="preserve">Open Water </w:t>
      </w:r>
      <w:r w:rsidR="00810A83" w:rsidRPr="00AC7D64">
        <w:rPr>
          <w:rFonts w:eastAsia="Arial Unicode MS" w:cs="Mangal"/>
          <w:bCs/>
          <w:lang w:val="en-US"/>
        </w:rPr>
        <w:t>Journal.</w:t>
      </w:r>
      <w:r w:rsidRPr="00AC7D64">
        <w:rPr>
          <w:rFonts w:eastAsia="Arial Unicode MS" w:cs="Mangal"/>
          <w:bCs/>
          <w:lang w:val="en-US"/>
        </w:rPr>
        <w:t xml:space="preserve"> </w:t>
      </w:r>
    </w:p>
    <w:p w14:paraId="7C6C59D3" w14:textId="3FD608E9" w:rsidR="00522C29" w:rsidRPr="00AC7D64" w:rsidRDefault="00810A83"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Recycling.</w:t>
      </w:r>
      <w:r w:rsidR="00522C29" w:rsidRPr="00AC7D64">
        <w:rPr>
          <w:rFonts w:eastAsia="Arial Unicode MS" w:cs="Mangal"/>
          <w:bCs/>
          <w:lang w:val="en-US"/>
        </w:rPr>
        <w:t xml:space="preserve"> </w:t>
      </w:r>
    </w:p>
    <w:p w14:paraId="63BEF979" w14:textId="2AFAD00D"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 xml:space="preserve">Air, Soli and Water </w:t>
      </w:r>
      <w:r w:rsidR="00810A83" w:rsidRPr="00AC7D64">
        <w:rPr>
          <w:rFonts w:eastAsia="Arial Unicode MS" w:cs="Mangal"/>
          <w:bCs/>
          <w:lang w:val="en-US"/>
        </w:rPr>
        <w:t>Research.</w:t>
      </w:r>
      <w:r w:rsidRPr="00AC7D64">
        <w:rPr>
          <w:rFonts w:eastAsia="Arial Unicode MS" w:cs="Mangal"/>
          <w:bCs/>
          <w:lang w:val="en-US"/>
        </w:rPr>
        <w:t xml:space="preserve"> </w:t>
      </w:r>
    </w:p>
    <w:p w14:paraId="307580AF" w14:textId="38E3B90B"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 xml:space="preserve">African Journal of Environmental Science and </w:t>
      </w:r>
      <w:r w:rsidR="00810A83" w:rsidRPr="00AC7D64">
        <w:rPr>
          <w:rFonts w:eastAsia="Arial Unicode MS" w:cs="Mangal"/>
          <w:bCs/>
          <w:lang w:val="en-US"/>
        </w:rPr>
        <w:t>Technology.</w:t>
      </w:r>
      <w:r w:rsidRPr="00AC7D64">
        <w:rPr>
          <w:rFonts w:eastAsia="Arial Unicode MS" w:cs="Mangal"/>
          <w:bCs/>
          <w:lang w:val="en-US"/>
        </w:rPr>
        <w:t xml:space="preserve"> </w:t>
      </w:r>
    </w:p>
    <w:p w14:paraId="26D6785E" w14:textId="6464ED2D" w:rsidR="00522C29" w:rsidRPr="00AC7D64" w:rsidRDefault="00810A83"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Biodegradation.</w:t>
      </w:r>
      <w:r w:rsidR="00522C29" w:rsidRPr="00AC7D64">
        <w:rPr>
          <w:rFonts w:eastAsia="Arial Unicode MS" w:cs="Mangal"/>
          <w:bCs/>
          <w:lang w:val="en-US"/>
        </w:rPr>
        <w:t xml:space="preserve"> </w:t>
      </w:r>
    </w:p>
    <w:p w14:paraId="0CD469DF" w14:textId="05047893"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 xml:space="preserve">Biofuels, Bioproducts &amp; </w:t>
      </w:r>
      <w:r w:rsidR="00810A83" w:rsidRPr="00AC7D64">
        <w:rPr>
          <w:rFonts w:eastAsia="Arial Unicode MS" w:cs="Mangal"/>
          <w:bCs/>
          <w:lang w:val="en-US"/>
        </w:rPr>
        <w:t>Biorefining.</w:t>
      </w:r>
      <w:r w:rsidRPr="00AC7D64">
        <w:rPr>
          <w:rFonts w:eastAsia="Arial Unicode MS" w:cs="Mangal"/>
          <w:bCs/>
          <w:lang w:val="en-US"/>
        </w:rPr>
        <w:t xml:space="preserve"> </w:t>
      </w:r>
    </w:p>
    <w:p w14:paraId="4BEE3A92" w14:textId="66063670" w:rsidR="00522C29" w:rsidRPr="00AC7D64" w:rsidRDefault="00810A83"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Chemosphere.</w:t>
      </w:r>
      <w:r w:rsidR="00522C29" w:rsidRPr="00AC7D64">
        <w:rPr>
          <w:rFonts w:eastAsia="Arial Unicode MS" w:cs="Mangal"/>
          <w:bCs/>
          <w:lang w:val="en-US"/>
        </w:rPr>
        <w:t xml:space="preserve"> </w:t>
      </w:r>
    </w:p>
    <w:p w14:paraId="0C1FC284" w14:textId="601AA78F" w:rsidR="00193402" w:rsidRPr="00AC7D64" w:rsidRDefault="00193402" w:rsidP="00873A82">
      <w:pPr>
        <w:pStyle w:val="Listaconvietas"/>
        <w:numPr>
          <w:ilvl w:val="0"/>
          <w:numId w:val="8"/>
        </w:numPr>
        <w:spacing w:after="0" w:line="240" w:lineRule="auto"/>
        <w:ind w:left="-136" w:hanging="357"/>
        <w:jc w:val="both"/>
        <w:rPr>
          <w:rFonts w:eastAsia="Arial Unicode MS" w:cs="Mangal"/>
          <w:bCs/>
          <w:lang w:val="es-CL"/>
        </w:rPr>
      </w:pPr>
      <w:r w:rsidRPr="00AC7D64">
        <w:rPr>
          <w:rFonts w:eastAsia="Arial Unicode MS" w:cs="Mangal"/>
          <w:bCs/>
          <w:lang w:val="es-CL"/>
        </w:rPr>
        <w:t>Energy Conversion and Management</w:t>
      </w:r>
    </w:p>
    <w:p w14:paraId="52686C6A" w14:textId="1AC4BCE5" w:rsidR="00A021B4" w:rsidRDefault="00A021B4" w:rsidP="00873A82">
      <w:pPr>
        <w:pStyle w:val="Listaconvietas"/>
        <w:numPr>
          <w:ilvl w:val="0"/>
          <w:numId w:val="8"/>
        </w:numPr>
        <w:spacing w:after="0" w:line="240" w:lineRule="auto"/>
        <w:ind w:left="-136" w:hanging="357"/>
        <w:jc w:val="both"/>
        <w:rPr>
          <w:rFonts w:eastAsia="Arial Unicode MS" w:cs="Mangal"/>
          <w:bCs/>
          <w:lang w:val="es-CL"/>
        </w:rPr>
      </w:pPr>
      <w:r>
        <w:rPr>
          <w:rFonts w:eastAsia="Arial Unicode MS" w:cs="Mangal"/>
          <w:bCs/>
          <w:lang w:val="es-CL"/>
        </w:rPr>
        <w:t>Energy Efficiency</w:t>
      </w:r>
    </w:p>
    <w:p w14:paraId="799AFC27" w14:textId="017A785E" w:rsidR="00452721" w:rsidRPr="00AC7D64" w:rsidRDefault="00452721" w:rsidP="00873A82">
      <w:pPr>
        <w:pStyle w:val="Listaconvietas"/>
        <w:numPr>
          <w:ilvl w:val="0"/>
          <w:numId w:val="8"/>
        </w:numPr>
        <w:spacing w:after="0" w:line="240" w:lineRule="auto"/>
        <w:ind w:left="-136" w:hanging="357"/>
        <w:jc w:val="both"/>
        <w:rPr>
          <w:rFonts w:eastAsia="Arial Unicode MS" w:cs="Mangal"/>
          <w:bCs/>
          <w:lang w:val="es-CL"/>
        </w:rPr>
      </w:pPr>
      <w:r w:rsidRPr="00AC7D64">
        <w:rPr>
          <w:rFonts w:eastAsia="Arial Unicode MS" w:cs="Mangal"/>
          <w:bCs/>
          <w:lang w:val="es-CL"/>
        </w:rPr>
        <w:t>Energy, Ecology</w:t>
      </w:r>
      <w:r w:rsidR="007D0044" w:rsidRPr="00AC7D64">
        <w:rPr>
          <w:rFonts w:eastAsia="Arial Unicode MS" w:cs="Mangal"/>
          <w:bCs/>
          <w:lang w:val="es-CL"/>
        </w:rPr>
        <w:t xml:space="preserve"> &amp; Environment</w:t>
      </w:r>
    </w:p>
    <w:p w14:paraId="0D49D37A" w14:textId="5B01CF6A"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 xml:space="preserve">Energy Research &amp; Social </w:t>
      </w:r>
      <w:r w:rsidR="00810A83" w:rsidRPr="00AC7D64">
        <w:rPr>
          <w:rFonts w:eastAsia="Arial Unicode MS" w:cs="Mangal"/>
          <w:bCs/>
          <w:lang w:val="en-US"/>
        </w:rPr>
        <w:t>Science.</w:t>
      </w:r>
      <w:r w:rsidRPr="00AC7D64">
        <w:rPr>
          <w:rFonts w:eastAsia="Arial Unicode MS" w:cs="Mangal"/>
          <w:bCs/>
          <w:lang w:val="en-US"/>
        </w:rPr>
        <w:t xml:space="preserve"> </w:t>
      </w:r>
    </w:p>
    <w:p w14:paraId="64429A07" w14:textId="74187658"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 xml:space="preserve">Environmental Engineering and Management </w:t>
      </w:r>
      <w:r w:rsidR="00810A83" w:rsidRPr="00AC7D64">
        <w:rPr>
          <w:rFonts w:eastAsia="Arial Unicode MS" w:cs="Mangal"/>
          <w:bCs/>
          <w:lang w:val="en-US"/>
        </w:rPr>
        <w:t>Journal.</w:t>
      </w:r>
      <w:r w:rsidRPr="00AC7D64">
        <w:rPr>
          <w:rFonts w:eastAsia="Arial Unicode MS" w:cs="Mangal"/>
          <w:bCs/>
          <w:lang w:val="en-US"/>
        </w:rPr>
        <w:t xml:space="preserve"> </w:t>
      </w:r>
    </w:p>
    <w:p w14:paraId="090989CE" w14:textId="2BC4E448" w:rsidR="00956D40" w:rsidRPr="00AC7D64" w:rsidRDefault="00956D40"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Fuel</w:t>
      </w:r>
    </w:p>
    <w:p w14:paraId="6A1BECE9" w14:textId="17C17775"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 xml:space="preserve">International Journal of Environmental </w:t>
      </w:r>
      <w:r w:rsidR="00810A83" w:rsidRPr="00AC7D64">
        <w:rPr>
          <w:rFonts w:eastAsia="Arial Unicode MS" w:cs="Mangal"/>
          <w:bCs/>
          <w:lang w:val="en-US"/>
        </w:rPr>
        <w:t>Sustainability.</w:t>
      </w:r>
      <w:r w:rsidRPr="00AC7D64">
        <w:rPr>
          <w:rFonts w:eastAsia="Arial Unicode MS" w:cs="Mangal"/>
          <w:bCs/>
          <w:lang w:val="en-US"/>
        </w:rPr>
        <w:t xml:space="preserve"> </w:t>
      </w:r>
    </w:p>
    <w:p w14:paraId="4C5C95D6" w14:textId="77777777"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Journal of Cleaner Production</w:t>
      </w:r>
    </w:p>
    <w:p w14:paraId="16ED21DD" w14:textId="1CEE81FC"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 xml:space="preserve">Journal of Environmental </w:t>
      </w:r>
      <w:r w:rsidR="00810A83" w:rsidRPr="00AC7D64">
        <w:rPr>
          <w:rFonts w:eastAsia="Arial Unicode MS" w:cs="Mangal"/>
          <w:bCs/>
          <w:lang w:val="en-US"/>
        </w:rPr>
        <w:t>Management.</w:t>
      </w:r>
      <w:r w:rsidRPr="00AC7D64">
        <w:rPr>
          <w:rFonts w:eastAsia="Arial Unicode MS" w:cs="Mangal"/>
          <w:bCs/>
          <w:lang w:val="en-US"/>
        </w:rPr>
        <w:t xml:space="preserve"> </w:t>
      </w:r>
    </w:p>
    <w:p w14:paraId="2238DD13" w14:textId="22CCB592"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 xml:space="preserve">Marine Pollution </w:t>
      </w:r>
      <w:r w:rsidR="00810A83" w:rsidRPr="00AC7D64">
        <w:rPr>
          <w:rFonts w:eastAsia="Arial Unicode MS" w:cs="Mangal"/>
          <w:bCs/>
          <w:lang w:val="en-US"/>
        </w:rPr>
        <w:t>Bulletin.</w:t>
      </w:r>
      <w:r w:rsidRPr="00AC7D64">
        <w:rPr>
          <w:rFonts w:eastAsia="Arial Unicode MS" w:cs="Mangal"/>
          <w:bCs/>
          <w:lang w:val="en-US"/>
        </w:rPr>
        <w:t xml:space="preserve"> </w:t>
      </w:r>
    </w:p>
    <w:p w14:paraId="7A85E7CF" w14:textId="5E63168B"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 xml:space="preserve">Mineral Processing and Extractive Metallurgy </w:t>
      </w:r>
      <w:r w:rsidR="00810A83" w:rsidRPr="00AC7D64">
        <w:rPr>
          <w:rFonts w:eastAsia="Arial Unicode MS" w:cs="Mangal"/>
          <w:bCs/>
          <w:lang w:val="en-US"/>
        </w:rPr>
        <w:t>Review.</w:t>
      </w:r>
      <w:r w:rsidRPr="00AC7D64">
        <w:rPr>
          <w:rFonts w:eastAsia="Arial Unicode MS" w:cs="Mangal"/>
          <w:bCs/>
          <w:lang w:val="en-US"/>
        </w:rPr>
        <w:t xml:space="preserve"> </w:t>
      </w:r>
    </w:p>
    <w:p w14:paraId="7E1ADC18" w14:textId="30ED77C9"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 xml:space="preserve">Science of the Total </w:t>
      </w:r>
      <w:r w:rsidR="00810A83" w:rsidRPr="00AC7D64">
        <w:rPr>
          <w:rFonts w:eastAsia="Arial Unicode MS" w:cs="Mangal"/>
          <w:bCs/>
          <w:lang w:val="en-US"/>
        </w:rPr>
        <w:t>Environment.</w:t>
      </w:r>
      <w:r w:rsidRPr="00AC7D64">
        <w:rPr>
          <w:rFonts w:eastAsia="Arial Unicode MS" w:cs="Mangal"/>
          <w:bCs/>
          <w:lang w:val="en-US"/>
        </w:rPr>
        <w:t xml:space="preserve"> </w:t>
      </w:r>
    </w:p>
    <w:p w14:paraId="677A7423" w14:textId="64630F78"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 xml:space="preserve">The International Journal of Environmental, Cultural, Economic and Social </w:t>
      </w:r>
      <w:r w:rsidR="00810A83" w:rsidRPr="00AC7D64">
        <w:rPr>
          <w:rFonts w:eastAsia="Arial Unicode MS" w:cs="Mangal"/>
          <w:bCs/>
          <w:lang w:val="en-US"/>
        </w:rPr>
        <w:t>Sustainability.</w:t>
      </w:r>
      <w:r w:rsidRPr="00AC7D64">
        <w:rPr>
          <w:rFonts w:eastAsia="Arial Unicode MS" w:cs="Mangal"/>
          <w:bCs/>
          <w:lang w:val="en-US"/>
        </w:rPr>
        <w:t xml:space="preserve"> </w:t>
      </w:r>
    </w:p>
    <w:p w14:paraId="5FC64073" w14:textId="1E5939C1"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 xml:space="preserve">Toxicological &amp; Environmental </w:t>
      </w:r>
      <w:r w:rsidR="00810A83" w:rsidRPr="00AC7D64">
        <w:rPr>
          <w:rFonts w:eastAsia="Arial Unicode MS" w:cs="Mangal"/>
          <w:bCs/>
          <w:lang w:val="en-US"/>
        </w:rPr>
        <w:t>Chemistry.</w:t>
      </w:r>
      <w:r w:rsidRPr="00AC7D64">
        <w:rPr>
          <w:rFonts w:eastAsia="Arial Unicode MS" w:cs="Mangal"/>
          <w:bCs/>
          <w:lang w:val="en-US"/>
        </w:rPr>
        <w:t xml:space="preserve"> </w:t>
      </w:r>
    </w:p>
    <w:p w14:paraId="53A35E88" w14:textId="4E8BBDF2"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 xml:space="preserve">Fresenius Environmental </w:t>
      </w:r>
      <w:r w:rsidR="00810A83" w:rsidRPr="00AC7D64">
        <w:rPr>
          <w:rFonts w:eastAsia="Arial Unicode MS" w:cs="Mangal"/>
          <w:bCs/>
          <w:lang w:val="en-US"/>
        </w:rPr>
        <w:t>Bulletin.</w:t>
      </w:r>
      <w:r w:rsidRPr="00AC7D64">
        <w:rPr>
          <w:rFonts w:eastAsia="Arial Unicode MS" w:cs="Mangal"/>
          <w:bCs/>
          <w:lang w:val="en-US"/>
        </w:rPr>
        <w:t xml:space="preserve"> </w:t>
      </w:r>
    </w:p>
    <w:p w14:paraId="3D6E70AE" w14:textId="3326A74B"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 xml:space="preserve">Waste and Biomass </w:t>
      </w:r>
      <w:r w:rsidR="00810A83" w:rsidRPr="00AC7D64">
        <w:rPr>
          <w:rFonts w:eastAsia="Arial Unicode MS" w:cs="Mangal"/>
          <w:bCs/>
          <w:lang w:val="en-US"/>
        </w:rPr>
        <w:t>Valorization.</w:t>
      </w:r>
      <w:r w:rsidRPr="00AC7D64">
        <w:rPr>
          <w:rFonts w:eastAsia="Arial Unicode MS" w:cs="Mangal"/>
          <w:bCs/>
          <w:lang w:val="en-US"/>
        </w:rPr>
        <w:t xml:space="preserve"> </w:t>
      </w:r>
    </w:p>
    <w:p w14:paraId="50E5A4EB" w14:textId="39323674"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 xml:space="preserve">Water Environment </w:t>
      </w:r>
      <w:r w:rsidR="00810A83" w:rsidRPr="00AC7D64">
        <w:rPr>
          <w:rFonts w:eastAsia="Arial Unicode MS" w:cs="Mangal"/>
          <w:bCs/>
          <w:lang w:val="en-US"/>
        </w:rPr>
        <w:t>Research.</w:t>
      </w:r>
      <w:r w:rsidRPr="00AC7D64">
        <w:rPr>
          <w:rFonts w:eastAsia="Arial Unicode MS" w:cs="Mangal"/>
          <w:bCs/>
          <w:lang w:val="en-US"/>
        </w:rPr>
        <w:t xml:space="preserve"> </w:t>
      </w:r>
    </w:p>
    <w:p w14:paraId="14F49FD1" w14:textId="77777777"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 xml:space="preserve">Water Science and Technology: </w:t>
      </w:r>
    </w:p>
    <w:p w14:paraId="07A3E39B" w14:textId="3E5AD4FE"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lastRenderedPageBreak/>
        <w:t xml:space="preserve">Water </w:t>
      </w:r>
      <w:r w:rsidR="00810A83" w:rsidRPr="00AC7D64">
        <w:rPr>
          <w:rFonts w:eastAsia="Arial Unicode MS" w:cs="Mangal"/>
          <w:bCs/>
          <w:lang w:val="en-US"/>
        </w:rPr>
        <w:t>Supply.</w:t>
      </w:r>
    </w:p>
    <w:p w14:paraId="4A2E36D0" w14:textId="66B5ECB3" w:rsidR="00B87FB6" w:rsidRDefault="00B87FB6" w:rsidP="00873A82">
      <w:pPr>
        <w:pStyle w:val="Listaconvietas"/>
        <w:numPr>
          <w:ilvl w:val="0"/>
          <w:numId w:val="8"/>
        </w:numPr>
        <w:spacing w:after="0" w:line="240" w:lineRule="auto"/>
        <w:ind w:left="-136" w:hanging="357"/>
        <w:jc w:val="both"/>
        <w:rPr>
          <w:rFonts w:eastAsia="Arial Unicode MS" w:cs="Mangal"/>
          <w:bCs/>
          <w:lang w:val="en-US"/>
        </w:rPr>
      </w:pPr>
      <w:r>
        <w:rPr>
          <w:rFonts w:eastAsia="Arial Unicode MS" w:cs="Mangal"/>
          <w:bCs/>
          <w:lang w:val="en-US"/>
        </w:rPr>
        <w:t>Water Technology &amp; Practice</w:t>
      </w:r>
    </w:p>
    <w:p w14:paraId="355F5A25" w14:textId="38635954"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 xml:space="preserve">Water </w:t>
      </w:r>
      <w:r w:rsidR="00810A83" w:rsidRPr="00AC7D64">
        <w:rPr>
          <w:rFonts w:eastAsia="Arial Unicode MS" w:cs="Mangal"/>
          <w:bCs/>
          <w:lang w:val="en-US"/>
        </w:rPr>
        <w:t>International.</w:t>
      </w:r>
    </w:p>
    <w:p w14:paraId="2612170F" w14:textId="77777777" w:rsidR="00522C29" w:rsidRPr="00AC7D64" w:rsidRDefault="00522C29" w:rsidP="00873A82">
      <w:pPr>
        <w:pStyle w:val="Listaconvietas"/>
        <w:numPr>
          <w:ilvl w:val="0"/>
          <w:numId w:val="8"/>
        </w:numPr>
        <w:spacing w:after="0" w:line="240" w:lineRule="auto"/>
        <w:ind w:left="-136" w:hanging="357"/>
        <w:jc w:val="both"/>
        <w:rPr>
          <w:rFonts w:eastAsia="Arial Unicode MS" w:cs="Mangal"/>
          <w:bCs/>
          <w:lang w:val="en-US"/>
        </w:rPr>
      </w:pPr>
      <w:r w:rsidRPr="00AC7D64">
        <w:rPr>
          <w:rFonts w:eastAsia="Arial Unicode MS" w:cs="Mangal"/>
          <w:bCs/>
          <w:lang w:val="en-US"/>
        </w:rPr>
        <w:t>Water Economics &amp; Policy</w:t>
      </w:r>
    </w:p>
    <w:p w14:paraId="111DBEBC" w14:textId="6E286158" w:rsidR="00522C29" w:rsidRPr="00404D03" w:rsidRDefault="00522C29" w:rsidP="00404D03">
      <w:pPr>
        <w:pStyle w:val="Listaconvietas"/>
        <w:numPr>
          <w:ilvl w:val="0"/>
          <w:numId w:val="8"/>
        </w:numPr>
        <w:spacing w:after="0" w:line="240" w:lineRule="auto"/>
        <w:ind w:left="-136" w:hanging="357"/>
        <w:jc w:val="both"/>
        <w:rPr>
          <w:rFonts w:eastAsia="Arial Unicode MS" w:cs="Mangal"/>
          <w:bCs/>
          <w:lang w:val="en-US"/>
        </w:rPr>
        <w:sectPr w:rsidR="00522C29" w:rsidRPr="00404D03" w:rsidSect="002F290D">
          <w:type w:val="continuous"/>
          <w:pgSz w:w="11900" w:h="16840"/>
          <w:pgMar w:top="1911" w:right="1134" w:bottom="1134" w:left="2126" w:header="709" w:footer="850" w:gutter="0"/>
          <w:cols w:num="2" w:space="720"/>
          <w:titlePg/>
        </w:sectPr>
      </w:pPr>
      <w:r w:rsidRPr="00AC7D64">
        <w:rPr>
          <w:rFonts w:eastAsia="Arial Unicode MS" w:cs="Mangal"/>
          <w:bCs/>
          <w:lang w:val="en-US"/>
        </w:rPr>
        <w:t>Future</w:t>
      </w:r>
    </w:p>
    <w:p w14:paraId="3D2AFF66" w14:textId="77777777" w:rsidR="00522C29" w:rsidRPr="00AC7D64" w:rsidRDefault="00522C29" w:rsidP="00294B23">
      <w:pPr>
        <w:pStyle w:val="Listaconvietas"/>
        <w:numPr>
          <w:ilvl w:val="0"/>
          <w:numId w:val="0"/>
        </w:numPr>
        <w:spacing w:after="0" w:line="240" w:lineRule="auto"/>
        <w:jc w:val="both"/>
        <w:rPr>
          <w:rFonts w:eastAsia="Arial Unicode MS" w:cs="Mangal"/>
          <w:bCs/>
          <w:lang w:val="en-US"/>
        </w:rPr>
      </w:pPr>
    </w:p>
    <w:p w14:paraId="3594C25F" w14:textId="02F030D9" w:rsidR="00522C29" w:rsidRPr="00AC7D64" w:rsidRDefault="00522C29" w:rsidP="00522C29">
      <w:pPr>
        <w:pStyle w:val="Listaconvietas"/>
        <w:numPr>
          <w:ilvl w:val="0"/>
          <w:numId w:val="0"/>
        </w:numPr>
        <w:spacing w:after="0" w:line="240" w:lineRule="auto"/>
        <w:ind w:left="-851"/>
        <w:jc w:val="both"/>
        <w:rPr>
          <w:b/>
          <w:lang w:val="en-US"/>
        </w:rPr>
      </w:pPr>
      <w:r w:rsidRPr="00AC7D64">
        <w:rPr>
          <w:b/>
          <w:lang w:val="en-US"/>
        </w:rPr>
        <w:t>Peer-</w:t>
      </w:r>
      <w:r w:rsidR="00404D03" w:rsidRPr="00AC7D64">
        <w:rPr>
          <w:b/>
          <w:lang w:val="en-US"/>
        </w:rPr>
        <w:t>Reviewed</w:t>
      </w:r>
      <w:r w:rsidRPr="00AC7D64">
        <w:rPr>
          <w:b/>
          <w:lang w:val="en-US"/>
        </w:rPr>
        <w:t xml:space="preserve"> Books, </w:t>
      </w:r>
    </w:p>
    <w:p w14:paraId="26F199F2" w14:textId="77777777" w:rsidR="00522C29" w:rsidRPr="00AC7D64" w:rsidRDefault="00522C29" w:rsidP="00873A82">
      <w:pPr>
        <w:pStyle w:val="Listaconvietas"/>
        <w:numPr>
          <w:ilvl w:val="0"/>
          <w:numId w:val="9"/>
        </w:numPr>
        <w:spacing w:after="0" w:line="240" w:lineRule="auto"/>
        <w:jc w:val="both"/>
        <w:rPr>
          <w:rFonts w:eastAsia="Arial Unicode MS" w:cs="Mangal"/>
          <w:bCs/>
          <w:lang w:val="en-US"/>
        </w:rPr>
      </w:pPr>
      <w:r w:rsidRPr="00AC7D64">
        <w:rPr>
          <w:rFonts w:eastAsia="Arial Unicode MS" w:cs="Mangal"/>
          <w:bCs/>
          <w:lang w:val="en-US"/>
        </w:rPr>
        <w:t xml:space="preserve">Expert Reviewer for the Urban Solid Waste Chapter of the Second Urban Climate Change Research Network (UCCRN) Assessment Report on Climate Change and Cities (ARC3-2). Cambridge University Press, 2011, </w:t>
      </w:r>
    </w:p>
    <w:p w14:paraId="3CD7DD05" w14:textId="617F8FE6" w:rsidR="003438BC" w:rsidRPr="00AC7D64" w:rsidRDefault="00522C29" w:rsidP="00873A82">
      <w:pPr>
        <w:pStyle w:val="Listaconvietas"/>
        <w:numPr>
          <w:ilvl w:val="0"/>
          <w:numId w:val="9"/>
        </w:numPr>
        <w:spacing w:before="60" w:after="60" w:line="240" w:lineRule="auto"/>
        <w:jc w:val="both"/>
        <w:rPr>
          <w:rFonts w:eastAsia="Arial Unicode MS" w:cs="Mangal"/>
          <w:lang w:val="en-US"/>
        </w:rPr>
      </w:pPr>
      <w:r w:rsidRPr="00AC7D64">
        <w:rPr>
          <w:rFonts w:eastAsia="Arial Unicode MS" w:cs="Mangal"/>
          <w:bCs/>
          <w:lang w:val="en-US"/>
        </w:rPr>
        <w:t>eBook Publications Department, Bentham Science Publishers.</w:t>
      </w:r>
    </w:p>
    <w:p w14:paraId="597E90B5" w14:textId="77777777" w:rsidR="005E75FB" w:rsidRPr="00AC7D64" w:rsidRDefault="005E75FB" w:rsidP="00404D03">
      <w:pPr>
        <w:pStyle w:val="Fechadesubseccin"/>
        <w:spacing w:before="60" w:after="60"/>
        <w:ind w:left="-851"/>
        <w:contextualSpacing w:val="0"/>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ab/>
        <w:t>Awarded Research Grants</w:t>
      </w:r>
    </w:p>
    <w:p w14:paraId="463F91CE" w14:textId="7DD32D2C" w:rsidR="007C4007" w:rsidRDefault="007C4007"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t xml:space="preserve">2021 -2023. </w:t>
      </w:r>
      <w:r w:rsidRPr="007C4007">
        <w:rPr>
          <w:rFonts w:asciiTheme="minorHAnsi" w:eastAsia="Arial Unicode MS" w:hAnsiTheme="minorHAnsi" w:cs="Mangal"/>
          <w:bCs w:val="0"/>
          <w:color w:val="000000" w:themeColor="text1"/>
          <w:sz w:val="20"/>
          <w:szCs w:val="20"/>
          <w:lang w:val="en-US"/>
        </w:rPr>
        <w:t xml:space="preserve">Hacia un modelo de tarifa progresiva en el sector sanitario. Análisis y evaluación de alternativas tarifarias para el sector de agua residencial para el gran </w:t>
      </w:r>
      <w:r>
        <w:rPr>
          <w:rFonts w:asciiTheme="minorHAnsi" w:eastAsia="Arial Unicode MS" w:hAnsiTheme="minorHAnsi" w:cs="Mangal"/>
          <w:bCs w:val="0"/>
          <w:color w:val="000000" w:themeColor="text1"/>
          <w:sz w:val="20"/>
          <w:szCs w:val="20"/>
          <w:lang w:val="en-US"/>
        </w:rPr>
        <w:t xml:space="preserve">Santiago. </w:t>
      </w:r>
      <w:r w:rsidRPr="00AC7D64">
        <w:rPr>
          <w:rFonts w:asciiTheme="minorHAnsi" w:eastAsia="Arial Unicode MS" w:hAnsiTheme="minorHAnsi" w:cs="Mangal"/>
          <w:bCs w:val="0"/>
          <w:color w:val="000000" w:themeColor="text1"/>
          <w:sz w:val="20"/>
          <w:szCs w:val="20"/>
          <w:lang w:val="en-US"/>
        </w:rPr>
        <w:t>Funds for development and Innovation UDD.</w:t>
      </w:r>
    </w:p>
    <w:p w14:paraId="678266BD" w14:textId="4925B28C"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2019-2023: Water Research Center for Agriculture and Mining (WARCAM), Water &amp; Society area. FONDAP, CRHIAM/CONICYT/FONDAP15130015 for Research Centers in Priority Areas, National Commission for Scientific and Technological Research (CONICYT in Spanish), Government of Chile.</w:t>
      </w:r>
    </w:p>
    <w:p w14:paraId="4610FBE3" w14:textId="47FED70E" w:rsidR="00FB73D3" w:rsidRDefault="00FB73D3"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t>2021-2024. Regional Development Funds. FIC-R2020, Bio- Bio Region. “Bios Network – Design and Sustainable Innovation. School of Design, Universidad del Desarrollo.</w:t>
      </w:r>
    </w:p>
    <w:p w14:paraId="10AC4B96" w14:textId="33F12B25"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2019 Towards the Modernization of the State: Analytical Modeling of State Capabilities based on staffing data. Project ID19I10198, FONDEF program, National Commission for Scientific and Technological Research, Government of Chile. </w:t>
      </w:r>
    </w:p>
    <w:p w14:paraId="3CDC74B0"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s-ES_tradnl"/>
        </w:rPr>
        <w:t xml:space="preserve">2018. </w:t>
      </w:r>
      <w:r w:rsidRPr="00AC7D64">
        <w:rPr>
          <w:rFonts w:asciiTheme="minorHAnsi" w:eastAsia="Arial Unicode MS" w:hAnsiTheme="minorHAnsi" w:cs="Mangal"/>
          <w:b/>
          <w:bCs w:val="0"/>
          <w:color w:val="000000" w:themeColor="text1"/>
          <w:sz w:val="20"/>
          <w:szCs w:val="20"/>
          <w:lang w:val="es-PE"/>
        </w:rPr>
        <w:t>¿</w:t>
      </w:r>
      <w:r w:rsidRPr="00AC7D64">
        <w:rPr>
          <w:rFonts w:asciiTheme="minorHAnsi" w:eastAsia="Arial Unicode MS" w:hAnsiTheme="minorHAnsi" w:cs="Mangal"/>
          <w:bCs w:val="0"/>
          <w:color w:val="000000" w:themeColor="text1"/>
          <w:sz w:val="20"/>
          <w:szCs w:val="20"/>
          <w:lang w:val="es-ES_tradnl"/>
        </w:rPr>
        <w:t xml:space="preserve">Cómo mejorar la disponibilidad y equidad en el acceso de agua? Propuestas para mejorar la gobernanza hídrica en territorios andinos con extracción minera a gran escala (Perú - GRADE, </w:t>
      </w:r>
      <w:r w:rsidRPr="00AC7D64">
        <w:rPr>
          <w:rFonts w:asciiTheme="minorHAnsi" w:eastAsia="Arial Unicode MS" w:hAnsiTheme="minorHAnsi" w:cs="Mangal"/>
          <w:bCs w:val="0"/>
          <w:color w:val="000000" w:themeColor="text1"/>
          <w:sz w:val="20"/>
          <w:szCs w:val="20"/>
          <w:lang w:val="es-PE"/>
        </w:rPr>
        <w:t>CINEP-Colombia, Gino Germani – UBA, CiSGER-UDD)</w:t>
      </w:r>
      <w:r w:rsidRPr="00AC7D64">
        <w:rPr>
          <w:rFonts w:asciiTheme="minorHAnsi" w:eastAsia="Arial Unicode MS" w:hAnsiTheme="minorHAnsi" w:cs="Mangal"/>
          <w:bCs w:val="0"/>
          <w:color w:val="000000" w:themeColor="text1"/>
          <w:sz w:val="20"/>
          <w:szCs w:val="20"/>
          <w:lang w:val="es-ES_tradnl"/>
        </w:rPr>
        <w:t>. Fundación Ford.</w:t>
      </w:r>
    </w:p>
    <w:p w14:paraId="70754A71"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2018. Addressing the environmental impacts resulting from the replacement of freshwater with seawater in the Chilean mining industry. Funds for development and Innovation UDD.</w:t>
      </w:r>
    </w:p>
    <w:p w14:paraId="5EB5CE54"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2017. UCL’s Global Engagement Funds. Engineering Exchange UCL-UDD</w:t>
      </w:r>
    </w:p>
    <w:p w14:paraId="7FB96153"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2017. International Study and Training Partnerships (ISAP) – DAAD University of Duisburg-Essen – Universidad del Desarrollo</w:t>
      </w:r>
    </w:p>
    <w:p w14:paraId="05D7B42D"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2017, </w:t>
      </w:r>
      <w:r w:rsidRPr="00AC7D64">
        <w:rPr>
          <w:rFonts w:asciiTheme="minorHAnsi" w:eastAsia="Arial Unicode MS" w:hAnsiTheme="minorHAnsi" w:cs="Mangal"/>
          <w:color w:val="000000" w:themeColor="text1"/>
          <w:sz w:val="20"/>
          <w:szCs w:val="20"/>
          <w:lang w:val="en-US"/>
        </w:rPr>
        <w:t>Grants Corner, U.S. Embassy Chile. Project Strengthening associativity between UW-Green Bay (US)-Universidad del Desarrollo (UDD) supporting Green Innovation Conference.</w:t>
      </w:r>
    </w:p>
    <w:p w14:paraId="3F27E21D"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2017, 100,000 Strong in the Americas Innovation Fund - Partners of the Americas. Project: “Establishment of a University of Wisconsin-Green Bay (US)-Universidad del Desarrollo (Chile): Environmental Engineering Issues-Water Emphasis.” </w:t>
      </w:r>
    </w:p>
    <w:p w14:paraId="781A3C1D" w14:textId="5C222C5B"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2016: North-South Interdisciplinary Grant 2016. Ethics in environmental decision-making: From individual acts to global </w:t>
      </w:r>
      <w:r w:rsidR="00404D03" w:rsidRPr="00AC7D64">
        <w:rPr>
          <w:rFonts w:asciiTheme="minorHAnsi" w:eastAsia="Arial Unicode MS" w:hAnsiTheme="minorHAnsi" w:cs="Mangal"/>
          <w:bCs w:val="0"/>
          <w:color w:val="000000" w:themeColor="text1"/>
          <w:sz w:val="20"/>
          <w:szCs w:val="20"/>
          <w:lang w:val="en-US"/>
        </w:rPr>
        <w:t>outcomes?</w:t>
      </w:r>
      <w:r w:rsidRPr="00AC7D64">
        <w:rPr>
          <w:rFonts w:asciiTheme="minorHAnsi" w:eastAsia="Arial Unicode MS" w:hAnsiTheme="minorHAnsi" w:cs="Mangal"/>
          <w:bCs w:val="0"/>
          <w:color w:val="000000" w:themeColor="text1"/>
          <w:sz w:val="20"/>
          <w:szCs w:val="20"/>
          <w:lang w:val="en-US"/>
        </w:rPr>
        <w:t xml:space="preserve"> Global Young Academy. Alex Godoy and </w:t>
      </w:r>
      <w:r w:rsidRPr="00AC7D64">
        <w:rPr>
          <w:rFonts w:asciiTheme="minorHAnsi" w:eastAsia="Arial Unicode MS" w:hAnsiTheme="minorHAnsi" w:cs="Mangal"/>
          <w:bCs w:val="0"/>
          <w:color w:val="000000" w:themeColor="text1"/>
          <w:sz w:val="20"/>
          <w:szCs w:val="20"/>
          <w:lang w:val="nl-NL"/>
        </w:rPr>
        <w:t xml:space="preserve">Jan-Christoph </w:t>
      </w:r>
      <w:proofErr w:type="spellStart"/>
      <w:r w:rsidRPr="00AC7D64">
        <w:rPr>
          <w:rFonts w:asciiTheme="minorHAnsi" w:eastAsia="Arial Unicode MS" w:hAnsiTheme="minorHAnsi" w:cs="Mangal"/>
          <w:bCs w:val="0"/>
          <w:color w:val="000000" w:themeColor="text1"/>
          <w:sz w:val="20"/>
          <w:szCs w:val="20"/>
          <w:lang w:val="nl-NL"/>
        </w:rPr>
        <w:t>Heilinger</w:t>
      </w:r>
      <w:proofErr w:type="spellEnd"/>
      <w:r w:rsidRPr="00AC7D64">
        <w:rPr>
          <w:rFonts w:asciiTheme="minorHAnsi" w:eastAsia="Arial Unicode MS" w:hAnsiTheme="minorHAnsi" w:cs="Mangal"/>
          <w:bCs w:val="0"/>
          <w:color w:val="000000" w:themeColor="text1"/>
          <w:sz w:val="20"/>
          <w:szCs w:val="20"/>
          <w:lang w:val="nl-NL"/>
        </w:rPr>
        <w:t xml:space="preserve">, </w:t>
      </w:r>
      <w:proofErr w:type="spellStart"/>
      <w:r w:rsidRPr="00AC7D64">
        <w:rPr>
          <w:rFonts w:asciiTheme="minorHAnsi" w:eastAsia="Arial Unicode MS" w:hAnsiTheme="minorHAnsi" w:cs="Mangal"/>
          <w:bCs w:val="0"/>
          <w:color w:val="000000" w:themeColor="text1"/>
          <w:sz w:val="20"/>
          <w:szCs w:val="20"/>
          <w:lang w:val="nl-NL"/>
        </w:rPr>
        <w:t>Coauthor</w:t>
      </w:r>
      <w:proofErr w:type="spellEnd"/>
      <w:r w:rsidRPr="00AC7D64">
        <w:rPr>
          <w:rFonts w:asciiTheme="minorHAnsi" w:eastAsia="Arial Unicode MS" w:hAnsiTheme="minorHAnsi" w:cs="Mangal"/>
          <w:bCs w:val="0"/>
          <w:color w:val="000000" w:themeColor="text1"/>
          <w:sz w:val="20"/>
          <w:szCs w:val="20"/>
          <w:lang w:val="nl-NL"/>
        </w:rPr>
        <w:t>.</w:t>
      </w:r>
    </w:p>
    <w:p w14:paraId="21810C9D"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2015-2017: President's Global Innovation Fund, Columbia University. Advanced holistic waste management and waste to energy technologies in rapidly developing nations: Research and Dissemination thrusts enabled by the knowledge-how of the Earth Engineering Center (EEC) of the Earth Institute.</w:t>
      </w:r>
    </w:p>
    <w:p w14:paraId="6ECDA20C"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2015-2016: Corporate Sustainability Index Assessment. School of Business and School of Engineering, Funds for development and Innovation UDD.</w:t>
      </w:r>
    </w:p>
    <w:p w14:paraId="61CE9D58"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2014-2019: Water Research Center for Agriculture and Mining (WARCAM), Water &amp; Society area. FONDAP, CRHIAM/CONICYT/FONDAP15130015 for Research Centers in Priority Areas, National Commission for Scientific and Technological Research (CONICYT in Spanish), Government of Chile.</w:t>
      </w:r>
    </w:p>
    <w:p w14:paraId="4E7723E4"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2014: App development for dental &amp; clinical diagnosis. Funds for development and Innovation UDD. </w:t>
      </w:r>
    </w:p>
    <w:p w14:paraId="4BA8C362"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2013: Host Grants U.S. Fulbright Senior Specialist 2013, Dr. John F. </w:t>
      </w:r>
      <w:proofErr w:type="spellStart"/>
      <w:r w:rsidRPr="00AC7D64">
        <w:rPr>
          <w:rFonts w:asciiTheme="minorHAnsi" w:eastAsia="Arial Unicode MS" w:hAnsiTheme="minorHAnsi" w:cs="Mangal"/>
          <w:bCs w:val="0"/>
          <w:color w:val="000000" w:themeColor="text1"/>
          <w:sz w:val="20"/>
          <w:szCs w:val="20"/>
          <w:lang w:val="en-US"/>
        </w:rPr>
        <w:t>Katers</w:t>
      </w:r>
      <w:proofErr w:type="spellEnd"/>
      <w:r w:rsidRPr="00AC7D64">
        <w:rPr>
          <w:rFonts w:asciiTheme="minorHAnsi" w:eastAsia="Arial Unicode MS" w:hAnsiTheme="minorHAnsi" w:cs="Mangal"/>
          <w:bCs w:val="0"/>
          <w:color w:val="000000" w:themeColor="text1"/>
          <w:sz w:val="20"/>
          <w:szCs w:val="20"/>
          <w:lang w:val="en-US"/>
        </w:rPr>
        <w:t xml:space="preserve"> grantee for Project ID# 5584 by Fulbright Commission - Chile. Name of Institution Hosting Award: UDD, Chile.</w:t>
      </w:r>
    </w:p>
    <w:p w14:paraId="245C7379"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2013: New Engineering to 2030. Co-Researcher INNOVA CHILE program, Production Development Corporation, (CORFO in Spanish), Government of Chile. </w:t>
      </w:r>
    </w:p>
    <w:p w14:paraId="09C6BFE1"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2012-2013: Design of service-learning methodology for Sustainability and Social Responsibility. Funds UNAB.</w:t>
      </w:r>
    </w:p>
    <w:p w14:paraId="28BBC2D4"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2012-2013: Analysis of bioenergy innovation ecosystem in Chile: Algae as a solution for water treatment, reduction of greenhouse gases and bio-fuel production. Internal Funds UNAB. </w:t>
      </w:r>
    </w:p>
    <w:p w14:paraId="462DF94F"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2012-2013: Using different organic matrices for the concentration of sulfide minerals. Internal Funds UNAB. </w:t>
      </w:r>
    </w:p>
    <w:p w14:paraId="6CC231AD"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2011-2012: Development of a system/technology assessment protocol for energy efficiency in the road transport. Co-Researcher. Faculty of Engineering, UNAB - Chilean Association of Energy Efficiency. </w:t>
      </w:r>
    </w:p>
    <w:p w14:paraId="70F89BDA"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2011-2012: Linking Sustainable Consumption and Life Cycle Assessment. Fundación Chile </w:t>
      </w:r>
    </w:p>
    <w:p w14:paraId="0C7FEA84"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lastRenderedPageBreak/>
        <w:t xml:space="preserve">2010-2013: Angels Investor Network, Platform </w:t>
      </w:r>
      <w:proofErr w:type="spellStart"/>
      <w:r w:rsidRPr="00AC7D64">
        <w:rPr>
          <w:rFonts w:asciiTheme="minorHAnsi" w:eastAsia="Arial Unicode MS" w:hAnsiTheme="minorHAnsi" w:cs="Mangal"/>
          <w:bCs w:val="0"/>
          <w:color w:val="000000" w:themeColor="text1"/>
          <w:sz w:val="20"/>
          <w:szCs w:val="20"/>
          <w:lang w:val="en-US"/>
        </w:rPr>
        <w:t>ProyectaChile</w:t>
      </w:r>
      <w:proofErr w:type="spellEnd"/>
      <w:r w:rsidRPr="00AC7D64">
        <w:rPr>
          <w:rFonts w:asciiTheme="minorHAnsi" w:eastAsia="Arial Unicode MS" w:hAnsiTheme="minorHAnsi" w:cs="Mangal"/>
          <w:bCs w:val="0"/>
          <w:color w:val="000000" w:themeColor="text1"/>
          <w:sz w:val="20"/>
          <w:szCs w:val="20"/>
          <w:lang w:val="en-US"/>
        </w:rPr>
        <w:t>, INNOVA CHILE program, CORFO.</w:t>
      </w:r>
    </w:p>
    <w:p w14:paraId="22548838"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2007-2009: “Technology Business Consortium for the development of Thermo solar technologies”. Studies of pre-investment consortia (Innovation), Program INNOVA CHILE, 2007. CORFO.</w:t>
      </w:r>
    </w:p>
    <w:p w14:paraId="1FFAA403"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2005-2006: Grant for support and completion of Doctoral Thesis, CONICYT</w:t>
      </w:r>
    </w:p>
    <w:p w14:paraId="7B81932D" w14:textId="11DDC271" w:rsidR="007125A3" w:rsidRPr="00404D03" w:rsidRDefault="005E75FB" w:rsidP="00404D03">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2003-2006: Industry sponsored program for Doctoral Thesis research by Minera </w:t>
      </w:r>
      <w:proofErr w:type="spellStart"/>
      <w:r w:rsidRPr="00AC7D64">
        <w:rPr>
          <w:rFonts w:asciiTheme="minorHAnsi" w:eastAsia="Arial Unicode MS" w:hAnsiTheme="minorHAnsi" w:cs="Mangal"/>
          <w:bCs w:val="0"/>
          <w:color w:val="000000" w:themeColor="text1"/>
          <w:sz w:val="20"/>
          <w:szCs w:val="20"/>
          <w:lang w:val="en-US"/>
        </w:rPr>
        <w:t>Escondida</w:t>
      </w:r>
      <w:proofErr w:type="spellEnd"/>
      <w:r w:rsidRPr="00AC7D64">
        <w:rPr>
          <w:rFonts w:asciiTheme="minorHAnsi" w:eastAsia="Arial Unicode MS" w:hAnsiTheme="minorHAnsi" w:cs="Mangal"/>
          <w:bCs w:val="0"/>
          <w:color w:val="000000" w:themeColor="text1"/>
          <w:sz w:val="20"/>
          <w:szCs w:val="20"/>
          <w:lang w:val="en-US"/>
        </w:rPr>
        <w:t xml:space="preserve"> Ltda. </w:t>
      </w:r>
    </w:p>
    <w:p w14:paraId="6868BBF2" w14:textId="7DBD2F5A" w:rsidR="005E75FB" w:rsidRPr="00AC7D64" w:rsidRDefault="005E75FB" w:rsidP="005A4849">
      <w:pPr>
        <w:pStyle w:val="Fechadesubseccin"/>
        <w:spacing w:before="60" w:after="60"/>
        <w:ind w:left="-851"/>
        <w:contextualSpacing w:val="0"/>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ab/>
      </w:r>
      <w:r w:rsidR="005A4849">
        <w:rPr>
          <w:rFonts w:asciiTheme="minorHAnsi" w:eastAsia="Arial Unicode MS" w:hAnsiTheme="minorHAnsi" w:cs="Mangal"/>
          <w:b/>
          <w:caps/>
          <w:color w:val="000000" w:themeColor="text1"/>
          <w:sz w:val="20"/>
          <w:szCs w:val="20"/>
          <w:lang w:val="en-US"/>
        </w:rPr>
        <w:t xml:space="preserve">CONSULTING TO </w:t>
      </w:r>
      <w:r w:rsidRPr="00AC7D64">
        <w:rPr>
          <w:rFonts w:asciiTheme="minorHAnsi" w:eastAsia="Arial Unicode MS" w:hAnsiTheme="minorHAnsi" w:cs="Mangal"/>
          <w:b/>
          <w:caps/>
          <w:color w:val="000000" w:themeColor="text1"/>
          <w:sz w:val="20"/>
          <w:szCs w:val="20"/>
          <w:lang w:val="en-US"/>
        </w:rPr>
        <w:t>Public sector</w:t>
      </w:r>
    </w:p>
    <w:p w14:paraId="3D262093" w14:textId="5DC71D9C" w:rsidR="00C00CEA" w:rsidRDefault="00C00CEA" w:rsidP="005A4849">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t xml:space="preserve">2020. </w:t>
      </w:r>
      <w:proofErr w:type="spellStart"/>
      <w:r w:rsidRPr="00C00CEA">
        <w:rPr>
          <w:rFonts w:asciiTheme="minorHAnsi" w:eastAsia="Arial Unicode MS" w:hAnsiTheme="minorHAnsi" w:cs="Mangal"/>
          <w:bCs w:val="0"/>
          <w:color w:val="000000" w:themeColor="text1"/>
          <w:sz w:val="20"/>
          <w:szCs w:val="20"/>
          <w:lang w:val="en-US"/>
        </w:rPr>
        <w:t>Apoyo</w:t>
      </w:r>
      <w:proofErr w:type="spellEnd"/>
      <w:r w:rsidRPr="00C00CEA">
        <w:rPr>
          <w:rFonts w:asciiTheme="minorHAnsi" w:eastAsia="Arial Unicode MS" w:hAnsiTheme="minorHAnsi" w:cs="Mangal"/>
          <w:bCs w:val="0"/>
          <w:color w:val="000000" w:themeColor="text1"/>
          <w:sz w:val="20"/>
          <w:szCs w:val="20"/>
          <w:lang w:val="en-US"/>
        </w:rPr>
        <w:t xml:space="preserve"> </w:t>
      </w:r>
      <w:proofErr w:type="spellStart"/>
      <w:r w:rsidRPr="00C00CEA">
        <w:rPr>
          <w:rFonts w:asciiTheme="minorHAnsi" w:eastAsia="Arial Unicode MS" w:hAnsiTheme="minorHAnsi" w:cs="Mangal"/>
          <w:bCs w:val="0"/>
          <w:color w:val="000000" w:themeColor="text1"/>
          <w:sz w:val="20"/>
          <w:szCs w:val="20"/>
          <w:lang w:val="en-US"/>
        </w:rPr>
        <w:t>técnico</w:t>
      </w:r>
      <w:proofErr w:type="spellEnd"/>
      <w:r w:rsidRPr="00C00CEA">
        <w:rPr>
          <w:rFonts w:asciiTheme="minorHAnsi" w:eastAsia="Arial Unicode MS" w:hAnsiTheme="minorHAnsi" w:cs="Mangal"/>
          <w:bCs w:val="0"/>
          <w:color w:val="000000" w:themeColor="text1"/>
          <w:sz w:val="20"/>
          <w:szCs w:val="20"/>
          <w:lang w:val="en-US"/>
        </w:rPr>
        <w:t xml:space="preserve"> y </w:t>
      </w:r>
      <w:proofErr w:type="spellStart"/>
      <w:r w:rsidRPr="00C00CEA">
        <w:rPr>
          <w:rFonts w:asciiTheme="minorHAnsi" w:eastAsia="Arial Unicode MS" w:hAnsiTheme="minorHAnsi" w:cs="Mangal"/>
          <w:bCs w:val="0"/>
          <w:color w:val="000000" w:themeColor="text1"/>
          <w:sz w:val="20"/>
          <w:szCs w:val="20"/>
          <w:lang w:val="en-US"/>
        </w:rPr>
        <w:t>metodológico</w:t>
      </w:r>
      <w:proofErr w:type="spellEnd"/>
      <w:r w:rsidRPr="00C00CEA">
        <w:rPr>
          <w:rFonts w:asciiTheme="minorHAnsi" w:eastAsia="Arial Unicode MS" w:hAnsiTheme="minorHAnsi" w:cs="Mangal"/>
          <w:bCs w:val="0"/>
          <w:color w:val="000000" w:themeColor="text1"/>
          <w:sz w:val="20"/>
          <w:szCs w:val="20"/>
          <w:lang w:val="en-US"/>
        </w:rPr>
        <w:t xml:space="preserve"> para el </w:t>
      </w:r>
      <w:proofErr w:type="spellStart"/>
      <w:r w:rsidRPr="00C00CEA">
        <w:rPr>
          <w:rFonts w:asciiTheme="minorHAnsi" w:eastAsia="Arial Unicode MS" w:hAnsiTheme="minorHAnsi" w:cs="Mangal"/>
          <w:bCs w:val="0"/>
          <w:color w:val="000000" w:themeColor="text1"/>
          <w:sz w:val="20"/>
          <w:szCs w:val="20"/>
          <w:lang w:val="en-US"/>
        </w:rPr>
        <w:t>Eje</w:t>
      </w:r>
      <w:proofErr w:type="spellEnd"/>
      <w:r w:rsidRPr="00C00CEA">
        <w:rPr>
          <w:rFonts w:asciiTheme="minorHAnsi" w:eastAsia="Arial Unicode MS" w:hAnsiTheme="minorHAnsi" w:cs="Mangal"/>
          <w:bCs w:val="0"/>
          <w:color w:val="000000" w:themeColor="text1"/>
          <w:sz w:val="20"/>
          <w:szCs w:val="20"/>
          <w:lang w:val="en-US"/>
        </w:rPr>
        <w:t xml:space="preserve"> 3: </w:t>
      </w:r>
      <w:proofErr w:type="spellStart"/>
      <w:r w:rsidRPr="00C00CEA">
        <w:rPr>
          <w:rFonts w:asciiTheme="minorHAnsi" w:eastAsia="Arial Unicode MS" w:hAnsiTheme="minorHAnsi" w:cs="Mangal"/>
          <w:bCs w:val="0"/>
          <w:color w:val="000000" w:themeColor="text1"/>
          <w:sz w:val="20"/>
          <w:szCs w:val="20"/>
          <w:lang w:val="en-US"/>
        </w:rPr>
        <w:t>Eficiencia</w:t>
      </w:r>
      <w:proofErr w:type="spellEnd"/>
      <w:r w:rsidRPr="00C00CEA">
        <w:rPr>
          <w:rFonts w:asciiTheme="minorHAnsi" w:eastAsia="Arial Unicode MS" w:hAnsiTheme="minorHAnsi" w:cs="Mangal"/>
          <w:bCs w:val="0"/>
          <w:color w:val="000000" w:themeColor="text1"/>
          <w:sz w:val="20"/>
          <w:szCs w:val="20"/>
          <w:lang w:val="en-US"/>
        </w:rPr>
        <w:t xml:space="preserve"> y </w:t>
      </w:r>
      <w:proofErr w:type="spellStart"/>
      <w:r w:rsidRPr="00C00CEA">
        <w:rPr>
          <w:rFonts w:asciiTheme="minorHAnsi" w:eastAsia="Arial Unicode MS" w:hAnsiTheme="minorHAnsi" w:cs="Mangal"/>
          <w:bCs w:val="0"/>
          <w:color w:val="000000" w:themeColor="text1"/>
          <w:sz w:val="20"/>
          <w:szCs w:val="20"/>
          <w:lang w:val="en-US"/>
        </w:rPr>
        <w:t>Uso</w:t>
      </w:r>
      <w:proofErr w:type="spellEnd"/>
      <w:r w:rsidRPr="00C00CEA">
        <w:rPr>
          <w:rFonts w:asciiTheme="minorHAnsi" w:eastAsia="Arial Unicode MS" w:hAnsiTheme="minorHAnsi" w:cs="Mangal"/>
          <w:bCs w:val="0"/>
          <w:color w:val="000000" w:themeColor="text1"/>
          <w:sz w:val="20"/>
          <w:szCs w:val="20"/>
          <w:lang w:val="en-US"/>
        </w:rPr>
        <w:t xml:space="preserve"> </w:t>
      </w:r>
      <w:proofErr w:type="spellStart"/>
      <w:r w:rsidRPr="00C00CEA">
        <w:rPr>
          <w:rFonts w:asciiTheme="minorHAnsi" w:eastAsia="Arial Unicode MS" w:hAnsiTheme="minorHAnsi" w:cs="Mangal"/>
          <w:bCs w:val="0"/>
          <w:color w:val="000000" w:themeColor="text1"/>
          <w:sz w:val="20"/>
          <w:szCs w:val="20"/>
          <w:lang w:val="en-US"/>
        </w:rPr>
        <w:t>estratégico</w:t>
      </w:r>
      <w:proofErr w:type="spellEnd"/>
      <w:r w:rsidRPr="00C00CEA">
        <w:rPr>
          <w:rFonts w:asciiTheme="minorHAnsi" w:eastAsia="Arial Unicode MS" w:hAnsiTheme="minorHAnsi" w:cs="Mangal"/>
          <w:bCs w:val="0"/>
          <w:color w:val="000000" w:themeColor="text1"/>
          <w:sz w:val="20"/>
          <w:szCs w:val="20"/>
          <w:lang w:val="en-US"/>
        </w:rPr>
        <w:t xml:space="preserve"> del </w:t>
      </w:r>
      <w:proofErr w:type="spellStart"/>
      <w:r w:rsidRPr="00C00CEA">
        <w:rPr>
          <w:rFonts w:asciiTheme="minorHAnsi" w:eastAsia="Arial Unicode MS" w:hAnsiTheme="minorHAnsi" w:cs="Mangal"/>
          <w:bCs w:val="0"/>
          <w:color w:val="000000" w:themeColor="text1"/>
          <w:sz w:val="20"/>
          <w:szCs w:val="20"/>
          <w:lang w:val="en-US"/>
        </w:rPr>
        <w:t>recurso</w:t>
      </w:r>
      <w:proofErr w:type="spellEnd"/>
      <w:r w:rsidRPr="00C00CEA">
        <w:rPr>
          <w:rFonts w:asciiTheme="minorHAnsi" w:eastAsia="Arial Unicode MS" w:hAnsiTheme="minorHAnsi" w:cs="Mangal"/>
          <w:bCs w:val="0"/>
          <w:color w:val="000000" w:themeColor="text1"/>
          <w:sz w:val="20"/>
          <w:szCs w:val="20"/>
          <w:lang w:val="en-US"/>
        </w:rPr>
        <w:t xml:space="preserve"> </w:t>
      </w:r>
      <w:proofErr w:type="spellStart"/>
      <w:r w:rsidRPr="00C00CEA">
        <w:rPr>
          <w:rFonts w:asciiTheme="minorHAnsi" w:eastAsia="Arial Unicode MS" w:hAnsiTheme="minorHAnsi" w:cs="Mangal"/>
          <w:bCs w:val="0"/>
          <w:color w:val="000000" w:themeColor="text1"/>
          <w:sz w:val="20"/>
          <w:szCs w:val="20"/>
          <w:lang w:val="en-US"/>
        </w:rPr>
        <w:t>hídrico</w:t>
      </w:r>
      <w:proofErr w:type="spellEnd"/>
      <w:r>
        <w:rPr>
          <w:rFonts w:asciiTheme="minorHAnsi" w:eastAsia="Arial Unicode MS" w:hAnsiTheme="minorHAnsi" w:cs="Mangal"/>
          <w:bCs w:val="0"/>
          <w:color w:val="000000" w:themeColor="text1"/>
          <w:sz w:val="20"/>
          <w:szCs w:val="20"/>
          <w:lang w:val="en-US"/>
        </w:rPr>
        <w:t xml:space="preserve">. </w:t>
      </w:r>
      <w:r w:rsidRPr="00C00CEA">
        <w:rPr>
          <w:rFonts w:asciiTheme="minorHAnsi" w:eastAsia="Arial Unicode MS" w:hAnsiTheme="minorHAnsi" w:cs="Mangal"/>
          <w:bCs w:val="0"/>
          <w:color w:val="000000" w:themeColor="text1"/>
          <w:sz w:val="20"/>
          <w:szCs w:val="20"/>
          <w:lang w:val="en-US"/>
        </w:rPr>
        <w:t>ATN/OC-15816-CH</w:t>
      </w:r>
      <w:r>
        <w:rPr>
          <w:rFonts w:asciiTheme="minorHAnsi" w:eastAsia="Arial Unicode MS" w:hAnsiTheme="minorHAnsi" w:cs="Mangal"/>
          <w:bCs w:val="0"/>
          <w:color w:val="000000" w:themeColor="text1"/>
          <w:sz w:val="20"/>
          <w:szCs w:val="20"/>
          <w:lang w:val="en-US"/>
        </w:rPr>
        <w:t xml:space="preserve">. </w:t>
      </w:r>
      <w:proofErr w:type="spellStart"/>
      <w:r>
        <w:rPr>
          <w:rFonts w:asciiTheme="minorHAnsi" w:eastAsia="Arial Unicode MS" w:hAnsiTheme="minorHAnsi" w:cs="Mangal"/>
          <w:bCs w:val="0"/>
          <w:color w:val="000000" w:themeColor="text1"/>
          <w:sz w:val="20"/>
          <w:szCs w:val="20"/>
          <w:lang w:val="en-US"/>
        </w:rPr>
        <w:t>Corfo</w:t>
      </w:r>
      <w:proofErr w:type="spellEnd"/>
      <w:r>
        <w:rPr>
          <w:rFonts w:asciiTheme="minorHAnsi" w:eastAsia="Arial Unicode MS" w:hAnsiTheme="minorHAnsi" w:cs="Mangal"/>
          <w:bCs w:val="0"/>
          <w:color w:val="000000" w:themeColor="text1"/>
          <w:sz w:val="20"/>
          <w:szCs w:val="20"/>
          <w:lang w:val="en-US"/>
        </w:rPr>
        <w:t>, Ministry of Economy, Government of Chile.</w:t>
      </w:r>
    </w:p>
    <w:p w14:paraId="29E7AE3A" w14:textId="6A89A259" w:rsidR="00C00CEA" w:rsidRDefault="00C00CEA" w:rsidP="005A4849">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t xml:space="preserve">2020. </w:t>
      </w:r>
      <w:r w:rsidRPr="00C00CEA">
        <w:rPr>
          <w:rFonts w:asciiTheme="minorHAnsi" w:eastAsia="Arial Unicode MS" w:hAnsiTheme="minorHAnsi" w:cs="Mangal"/>
          <w:bCs w:val="0"/>
          <w:color w:val="000000" w:themeColor="text1"/>
          <w:sz w:val="20"/>
          <w:szCs w:val="20"/>
          <w:lang w:val="en-US"/>
        </w:rPr>
        <w:t>Facing the Water Security Challenge: Developing Water Security and Drought Management Plans for LAC Countries</w:t>
      </w:r>
      <w:r>
        <w:rPr>
          <w:rFonts w:asciiTheme="minorHAnsi" w:eastAsia="Arial Unicode MS" w:hAnsiTheme="minorHAnsi" w:cs="Mangal"/>
          <w:bCs w:val="0"/>
          <w:color w:val="000000" w:themeColor="text1"/>
          <w:sz w:val="20"/>
          <w:szCs w:val="20"/>
          <w:lang w:val="en-US"/>
        </w:rPr>
        <w:t xml:space="preserve">. </w:t>
      </w:r>
      <w:r w:rsidRPr="00C00CEA">
        <w:rPr>
          <w:rFonts w:asciiTheme="minorHAnsi" w:eastAsia="Arial Unicode MS" w:hAnsiTheme="minorHAnsi" w:cs="Mangal"/>
          <w:bCs w:val="0"/>
          <w:color w:val="000000" w:themeColor="text1"/>
          <w:sz w:val="20"/>
          <w:szCs w:val="20"/>
          <w:lang w:val="en-US"/>
        </w:rPr>
        <w:t>RG-T3476</w:t>
      </w:r>
      <w:r>
        <w:rPr>
          <w:rFonts w:asciiTheme="minorHAnsi" w:eastAsia="Arial Unicode MS" w:hAnsiTheme="minorHAnsi" w:cs="Mangal"/>
          <w:bCs w:val="0"/>
          <w:color w:val="000000" w:themeColor="text1"/>
          <w:sz w:val="20"/>
          <w:szCs w:val="20"/>
          <w:lang w:val="en-US"/>
        </w:rPr>
        <w:t>. International Development Bank.</w:t>
      </w:r>
    </w:p>
    <w:p w14:paraId="3B466ABC" w14:textId="336E4F5F" w:rsidR="005A4849" w:rsidRPr="005A4849" w:rsidRDefault="005A4849" w:rsidP="005A4849">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Pr>
          <w:rFonts w:asciiTheme="minorHAnsi" w:eastAsia="Arial Unicode MS" w:hAnsiTheme="minorHAnsi" w:cs="Mangal"/>
          <w:bCs w:val="0"/>
          <w:color w:val="000000" w:themeColor="text1"/>
          <w:sz w:val="20"/>
          <w:szCs w:val="20"/>
          <w:lang w:val="en-US"/>
        </w:rPr>
        <w:t xml:space="preserve">2020. </w:t>
      </w:r>
      <w:r w:rsidRPr="005A4849">
        <w:rPr>
          <w:rFonts w:asciiTheme="minorHAnsi" w:eastAsia="Arial Unicode MS" w:hAnsiTheme="minorHAnsi" w:cs="Mangal"/>
          <w:bCs w:val="0"/>
          <w:color w:val="000000" w:themeColor="text1"/>
          <w:sz w:val="20"/>
          <w:szCs w:val="20"/>
          <w:lang w:val="en-US"/>
        </w:rPr>
        <w:t>ARCLIM</w:t>
      </w:r>
      <w:r w:rsidR="00C00CEA">
        <w:rPr>
          <w:rFonts w:asciiTheme="minorHAnsi" w:eastAsia="Arial Unicode MS" w:hAnsiTheme="minorHAnsi" w:cs="Mangal"/>
          <w:bCs w:val="0"/>
          <w:color w:val="000000" w:themeColor="text1"/>
          <w:sz w:val="20"/>
          <w:szCs w:val="20"/>
          <w:lang w:val="en-US"/>
        </w:rPr>
        <w:t xml:space="preserve">. </w:t>
      </w:r>
      <w:r w:rsidRPr="005A4849">
        <w:rPr>
          <w:rFonts w:asciiTheme="minorHAnsi" w:eastAsia="Arial Unicode MS" w:hAnsiTheme="minorHAnsi" w:cs="Mangal"/>
          <w:bCs w:val="0"/>
          <w:color w:val="000000" w:themeColor="text1"/>
          <w:sz w:val="20"/>
          <w:szCs w:val="20"/>
          <w:lang w:val="en-US"/>
        </w:rPr>
        <w:t xml:space="preserve">Atlas de </w:t>
      </w:r>
      <w:proofErr w:type="spellStart"/>
      <w:r w:rsidRPr="005A4849">
        <w:rPr>
          <w:rFonts w:asciiTheme="minorHAnsi" w:eastAsia="Arial Unicode MS" w:hAnsiTheme="minorHAnsi" w:cs="Mangal"/>
          <w:bCs w:val="0"/>
          <w:color w:val="000000" w:themeColor="text1"/>
          <w:sz w:val="20"/>
          <w:szCs w:val="20"/>
          <w:lang w:val="en-US"/>
        </w:rPr>
        <w:t>riesgo</w:t>
      </w:r>
      <w:proofErr w:type="spellEnd"/>
      <w:r w:rsidRPr="005A4849">
        <w:rPr>
          <w:rFonts w:asciiTheme="minorHAnsi" w:eastAsia="Arial Unicode MS" w:hAnsiTheme="minorHAnsi" w:cs="Mangal"/>
          <w:bCs w:val="0"/>
          <w:color w:val="000000" w:themeColor="text1"/>
          <w:sz w:val="20"/>
          <w:szCs w:val="20"/>
          <w:lang w:val="en-US"/>
        </w:rPr>
        <w:t xml:space="preserve"> </w:t>
      </w:r>
      <w:proofErr w:type="spellStart"/>
      <w:r w:rsidRPr="005A4849">
        <w:rPr>
          <w:rFonts w:asciiTheme="minorHAnsi" w:eastAsia="Arial Unicode MS" w:hAnsiTheme="minorHAnsi" w:cs="Mangal"/>
          <w:bCs w:val="0"/>
          <w:color w:val="000000" w:themeColor="text1"/>
          <w:sz w:val="20"/>
          <w:szCs w:val="20"/>
          <w:lang w:val="en-US"/>
        </w:rPr>
        <w:t>climático</w:t>
      </w:r>
      <w:proofErr w:type="spellEnd"/>
      <w:r w:rsidRPr="005A4849">
        <w:rPr>
          <w:rFonts w:asciiTheme="minorHAnsi" w:eastAsia="Arial Unicode MS" w:hAnsiTheme="minorHAnsi" w:cs="Mangal"/>
          <w:bCs w:val="0"/>
          <w:color w:val="000000" w:themeColor="text1"/>
          <w:sz w:val="20"/>
          <w:szCs w:val="20"/>
          <w:lang w:val="en-US"/>
        </w:rPr>
        <w:t xml:space="preserve"> de Chile</w:t>
      </w:r>
      <w:r>
        <w:rPr>
          <w:rFonts w:asciiTheme="minorHAnsi" w:eastAsia="Arial Unicode MS" w:hAnsiTheme="minorHAnsi" w:cs="Mangal"/>
          <w:bCs w:val="0"/>
          <w:color w:val="000000" w:themeColor="text1"/>
          <w:sz w:val="20"/>
          <w:szCs w:val="20"/>
          <w:lang w:val="en-US"/>
        </w:rPr>
        <w:t xml:space="preserve"> (Climate Risk Atlas – Chile)</w:t>
      </w:r>
      <w:r w:rsidRPr="005A4849">
        <w:rPr>
          <w:rFonts w:asciiTheme="minorHAnsi" w:eastAsia="Arial Unicode MS" w:hAnsiTheme="minorHAnsi" w:cs="Mangal"/>
          <w:bCs w:val="0"/>
          <w:color w:val="000000" w:themeColor="text1"/>
          <w:sz w:val="20"/>
          <w:szCs w:val="20"/>
          <w:lang w:val="en-US"/>
        </w:rPr>
        <w:t xml:space="preserve">. </w:t>
      </w:r>
      <w:proofErr w:type="spellStart"/>
      <w:r w:rsidRPr="005A4849">
        <w:rPr>
          <w:rFonts w:asciiTheme="minorHAnsi" w:eastAsia="Arial Unicode MS" w:hAnsiTheme="minorHAnsi" w:cs="Mangal"/>
          <w:bCs w:val="0"/>
          <w:color w:val="000000" w:themeColor="text1"/>
          <w:sz w:val="20"/>
          <w:szCs w:val="20"/>
          <w:lang w:val="en-US"/>
        </w:rPr>
        <w:t>Ministerio</w:t>
      </w:r>
      <w:proofErr w:type="spellEnd"/>
      <w:r w:rsidRPr="005A4849">
        <w:rPr>
          <w:rFonts w:asciiTheme="minorHAnsi" w:eastAsia="Arial Unicode MS" w:hAnsiTheme="minorHAnsi" w:cs="Mangal"/>
          <w:bCs w:val="0"/>
          <w:color w:val="000000" w:themeColor="text1"/>
          <w:sz w:val="20"/>
          <w:szCs w:val="20"/>
          <w:lang w:val="en-US"/>
        </w:rPr>
        <w:t xml:space="preserve"> del </w:t>
      </w:r>
      <w:proofErr w:type="spellStart"/>
      <w:r w:rsidRPr="005A4849">
        <w:rPr>
          <w:rFonts w:asciiTheme="minorHAnsi" w:eastAsia="Arial Unicode MS" w:hAnsiTheme="minorHAnsi" w:cs="Mangal"/>
          <w:bCs w:val="0"/>
          <w:color w:val="000000" w:themeColor="text1"/>
          <w:sz w:val="20"/>
          <w:szCs w:val="20"/>
          <w:lang w:val="en-US"/>
        </w:rPr>
        <w:t>Medioambiente</w:t>
      </w:r>
      <w:proofErr w:type="spellEnd"/>
      <w:r w:rsidRPr="005A4849">
        <w:rPr>
          <w:rFonts w:asciiTheme="minorHAnsi" w:eastAsia="Arial Unicode MS" w:hAnsiTheme="minorHAnsi" w:cs="Mangal"/>
          <w:bCs w:val="0"/>
          <w:color w:val="000000" w:themeColor="text1"/>
          <w:sz w:val="20"/>
          <w:szCs w:val="20"/>
          <w:lang w:val="en-US"/>
        </w:rPr>
        <w:t>.</w:t>
      </w:r>
    </w:p>
    <w:p w14:paraId="19FA7E5F" w14:textId="458B658F" w:rsidR="005E75FB" w:rsidRPr="00AC7D64" w:rsidRDefault="005E75FB" w:rsidP="00873A82">
      <w:pPr>
        <w:pStyle w:val="Fechadesubseccin"/>
        <w:numPr>
          <w:ilvl w:val="0"/>
          <w:numId w:val="2"/>
        </w:numPr>
        <w:spacing w:after="0"/>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2015-2016: "Economic Instruments for pollution Control in the basin of </w:t>
      </w:r>
      <w:proofErr w:type="spellStart"/>
      <w:r w:rsidRPr="00AC7D64">
        <w:rPr>
          <w:rFonts w:asciiTheme="minorHAnsi" w:eastAsia="Arial Unicode MS" w:hAnsiTheme="minorHAnsi" w:cs="Mangal"/>
          <w:bCs w:val="0"/>
          <w:color w:val="000000" w:themeColor="text1"/>
          <w:sz w:val="20"/>
          <w:szCs w:val="20"/>
          <w:lang w:val="en-US"/>
        </w:rPr>
        <w:t>Villarrica</w:t>
      </w:r>
      <w:proofErr w:type="spellEnd"/>
      <w:r w:rsidRPr="00AC7D64">
        <w:rPr>
          <w:rFonts w:asciiTheme="minorHAnsi" w:eastAsia="Arial Unicode MS" w:hAnsiTheme="minorHAnsi" w:cs="Mangal"/>
          <w:bCs w:val="0"/>
          <w:color w:val="000000" w:themeColor="text1"/>
          <w:sz w:val="20"/>
          <w:szCs w:val="20"/>
          <w:lang w:val="en-US"/>
        </w:rPr>
        <w:t xml:space="preserve"> Lake" Ministry of Environment, Chile.  (ID: 608897 - 89 - LP15)</w:t>
      </w:r>
    </w:p>
    <w:p w14:paraId="39CEBE3B" w14:textId="77777777" w:rsidR="005E75FB" w:rsidRPr="00AC7D64" w:rsidRDefault="005E75FB" w:rsidP="00873A82">
      <w:pPr>
        <w:pStyle w:val="Fechadesubseccin"/>
        <w:numPr>
          <w:ilvl w:val="0"/>
          <w:numId w:val="2"/>
        </w:numPr>
        <w:spacing w:after="0"/>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2015: Plan Maestro de Sustentabilidad, Parque Metropolitano. </w:t>
      </w:r>
      <w:r w:rsidRPr="00AC7D64">
        <w:rPr>
          <w:rFonts w:asciiTheme="minorHAnsi" w:eastAsia="Arial Unicode MS" w:hAnsiTheme="minorHAnsi" w:cs="Mangal"/>
          <w:bCs w:val="0"/>
          <w:color w:val="000000" w:themeColor="text1"/>
          <w:sz w:val="20"/>
          <w:szCs w:val="20"/>
          <w:lang w:val="en-US"/>
        </w:rPr>
        <w:t>ID:</w:t>
      </w:r>
      <w:r w:rsidRPr="00AC7D64">
        <w:rPr>
          <w:rFonts w:asciiTheme="minorHAnsi" w:hAnsiTheme="minorHAnsi"/>
          <w:color w:val="000000" w:themeColor="text1"/>
          <w:lang w:val="en-US"/>
        </w:rPr>
        <w:t xml:space="preserve"> </w:t>
      </w:r>
      <w:r w:rsidRPr="00AC7D64">
        <w:rPr>
          <w:rFonts w:asciiTheme="minorHAnsi" w:eastAsia="Arial Unicode MS" w:hAnsiTheme="minorHAnsi" w:cs="Mangal"/>
          <w:bCs w:val="0"/>
          <w:color w:val="000000" w:themeColor="text1"/>
          <w:sz w:val="20"/>
          <w:szCs w:val="20"/>
          <w:lang w:val="en-US"/>
        </w:rPr>
        <w:t>607277-LE15. Metropolitan Park. Ministry of Housing, Government of Chile.</w:t>
      </w:r>
    </w:p>
    <w:p w14:paraId="4B64AE5B" w14:textId="77777777" w:rsidR="005E75FB" w:rsidRPr="00AC7D64" w:rsidRDefault="005E75FB" w:rsidP="00873A82">
      <w:pPr>
        <w:pStyle w:val="Fechadesubseccin"/>
        <w:numPr>
          <w:ilvl w:val="0"/>
          <w:numId w:val="2"/>
        </w:numPr>
        <w:spacing w:after="0"/>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2010-2012 Advisor to Fundación Chile, Energy and Climate Change Division. Sustainable Consumption and consumer’s behavior.</w:t>
      </w:r>
    </w:p>
    <w:p w14:paraId="7081B97D" w14:textId="77777777" w:rsidR="005E75FB" w:rsidRPr="00AC7D64" w:rsidRDefault="005E75FB" w:rsidP="00873A82">
      <w:pPr>
        <w:pStyle w:val="Fechadesubseccin"/>
        <w:numPr>
          <w:ilvl w:val="0"/>
          <w:numId w:val="2"/>
        </w:numPr>
        <w:spacing w:after="0"/>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2011-2013: Environmental Impacts of Sustainable Procurements in Chile. </w:t>
      </w:r>
      <w:proofErr w:type="spellStart"/>
      <w:r w:rsidRPr="00AC7D64">
        <w:rPr>
          <w:rFonts w:asciiTheme="minorHAnsi" w:eastAsia="Arial Unicode MS" w:hAnsiTheme="minorHAnsi" w:cs="Mangal"/>
          <w:bCs w:val="0"/>
          <w:color w:val="000000" w:themeColor="text1"/>
          <w:sz w:val="20"/>
          <w:szCs w:val="20"/>
          <w:lang w:val="en-US"/>
        </w:rPr>
        <w:t>ChileCompra</w:t>
      </w:r>
      <w:proofErr w:type="spellEnd"/>
      <w:r w:rsidRPr="00AC7D64">
        <w:rPr>
          <w:rFonts w:asciiTheme="minorHAnsi" w:eastAsia="Arial Unicode MS" w:hAnsiTheme="minorHAnsi" w:cs="Mangal"/>
          <w:bCs w:val="0"/>
          <w:color w:val="000000" w:themeColor="text1"/>
          <w:sz w:val="20"/>
          <w:szCs w:val="20"/>
          <w:lang w:val="en-US"/>
        </w:rPr>
        <w:t xml:space="preserve"> Procurement Bureau, Department of the Ministry of Treasury, Government of Chile. </w:t>
      </w:r>
    </w:p>
    <w:p w14:paraId="3BB5E7D9" w14:textId="77777777" w:rsidR="005E75FB" w:rsidRPr="00AC7D64" w:rsidRDefault="005E75FB" w:rsidP="00873A82">
      <w:pPr>
        <w:pStyle w:val="Fechadesubseccin"/>
        <w:numPr>
          <w:ilvl w:val="0"/>
          <w:numId w:val="2"/>
        </w:numPr>
        <w:spacing w:after="0"/>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2013 National Irrigation Commission (CNR). Project: Sustainability Assessment of National Irrigation Policy through application of systems thinking.</w:t>
      </w:r>
    </w:p>
    <w:p w14:paraId="4C8C37FD" w14:textId="77777777" w:rsidR="005E75FB" w:rsidRPr="00AC7D64" w:rsidRDefault="005E75FB" w:rsidP="00873A82">
      <w:pPr>
        <w:pStyle w:val="Fechadesubseccin"/>
        <w:numPr>
          <w:ilvl w:val="0"/>
          <w:numId w:val="2"/>
        </w:numPr>
        <w:spacing w:after="0"/>
        <w:ind w:left="-494" w:hanging="357"/>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2011-2012: Determination of Greenhouses Abatement Curve. Principal Investigator. Private Funds, Concha y Toro Wine Company. </w:t>
      </w:r>
    </w:p>
    <w:p w14:paraId="3A4CBBAE" w14:textId="5BE83C8F" w:rsidR="005E75FB" w:rsidRPr="00AC7D64" w:rsidRDefault="005E75FB" w:rsidP="00873A82">
      <w:pPr>
        <w:pStyle w:val="Fechadesubseccin"/>
        <w:numPr>
          <w:ilvl w:val="0"/>
          <w:numId w:val="2"/>
        </w:numPr>
        <w:spacing w:after="0"/>
        <w:ind w:left="-494" w:hanging="357"/>
        <w:jc w:val="both"/>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2006. </w:t>
      </w:r>
      <w:r w:rsidR="002C1009">
        <w:rPr>
          <w:rFonts w:asciiTheme="minorHAnsi" w:eastAsia="Arial Unicode MS" w:hAnsiTheme="minorHAnsi" w:cs="Mangal"/>
          <w:bCs w:val="0"/>
          <w:color w:val="000000" w:themeColor="text1"/>
          <w:sz w:val="20"/>
          <w:szCs w:val="20"/>
          <w:lang w:val="en-US"/>
        </w:rPr>
        <w:t xml:space="preserve">Consultant to </w:t>
      </w:r>
      <w:r w:rsidRPr="00AC7D64">
        <w:rPr>
          <w:rFonts w:asciiTheme="minorHAnsi" w:eastAsia="Arial Unicode MS" w:hAnsiTheme="minorHAnsi" w:cs="Mangal"/>
          <w:bCs w:val="0"/>
          <w:color w:val="000000" w:themeColor="text1"/>
          <w:sz w:val="20"/>
          <w:szCs w:val="20"/>
          <w:lang w:val="en-US"/>
        </w:rPr>
        <w:t>FUNDACIÓN CHILE, Risk Evaluation and Environmental Remediation program.</w:t>
      </w:r>
    </w:p>
    <w:p w14:paraId="2CC8C2BA" w14:textId="7E33255D" w:rsidR="005E75FB" w:rsidRPr="00AC7D64" w:rsidRDefault="005E75FB" w:rsidP="00AC7D64">
      <w:pPr>
        <w:pStyle w:val="Fechadesubseccin"/>
        <w:spacing w:before="60" w:after="60"/>
        <w:ind w:left="-851"/>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ab/>
      </w:r>
      <w:r w:rsidR="005A4849">
        <w:rPr>
          <w:rFonts w:asciiTheme="minorHAnsi" w:eastAsia="Arial Unicode MS" w:hAnsiTheme="minorHAnsi" w:cs="Mangal"/>
          <w:b/>
          <w:caps/>
          <w:color w:val="000000" w:themeColor="text1"/>
          <w:sz w:val="20"/>
          <w:szCs w:val="20"/>
          <w:lang w:val="en-US"/>
        </w:rPr>
        <w:t xml:space="preserve">CONSULTING TO </w:t>
      </w:r>
      <w:r w:rsidRPr="00AC7D64">
        <w:rPr>
          <w:rFonts w:asciiTheme="minorHAnsi" w:eastAsia="Arial Unicode MS" w:hAnsiTheme="minorHAnsi" w:cs="Mangal"/>
          <w:b/>
          <w:caps/>
          <w:color w:val="000000" w:themeColor="text1"/>
          <w:sz w:val="20"/>
          <w:szCs w:val="20"/>
          <w:lang w:val="en-US"/>
        </w:rPr>
        <w:t>pRIVATE Sector</w:t>
      </w:r>
    </w:p>
    <w:p w14:paraId="2CE31C1C"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2014. Corporative Carbon Footprint, Marinetti S.A.</w:t>
      </w:r>
    </w:p>
    <w:p w14:paraId="1FBA1D0A"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2014. Consultant, Oxford Analytica Global Analysis &amp; Advisory (www.oxan.com). </w:t>
      </w:r>
    </w:p>
    <w:p w14:paraId="41F8CB52"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2013. Real </w:t>
      </w:r>
      <w:proofErr w:type="spellStart"/>
      <w:r w:rsidRPr="00AC7D64">
        <w:rPr>
          <w:rFonts w:asciiTheme="minorHAnsi" w:eastAsia="Arial Unicode MS" w:hAnsiTheme="minorHAnsi" w:cs="Mangal"/>
          <w:bCs w:val="0"/>
          <w:color w:val="000000" w:themeColor="text1"/>
          <w:sz w:val="20"/>
          <w:szCs w:val="20"/>
          <w:lang w:val="en-US"/>
        </w:rPr>
        <w:t>State</w:t>
      </w:r>
      <w:proofErr w:type="spellEnd"/>
      <w:r w:rsidRPr="00AC7D64">
        <w:rPr>
          <w:rFonts w:asciiTheme="minorHAnsi" w:eastAsia="Arial Unicode MS" w:hAnsiTheme="minorHAnsi" w:cs="Mangal"/>
          <w:bCs w:val="0"/>
          <w:color w:val="000000" w:themeColor="text1"/>
          <w:sz w:val="20"/>
          <w:szCs w:val="20"/>
          <w:lang w:val="en-US"/>
        </w:rPr>
        <w:t xml:space="preserve"> Agent, Las Salinas. Sustainability Indicators for a Sustainable Neighborhood Project.</w:t>
      </w:r>
    </w:p>
    <w:p w14:paraId="009CD598"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2011-2012: Greenhouses Abatement Curve. Principal Investigator. Concha y Toro Wine Company. </w:t>
      </w:r>
    </w:p>
    <w:p w14:paraId="1BBAE2AA"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2010-2013 Senior Advisor in Innovation and Business, Angels Investor Network, </w:t>
      </w:r>
      <w:proofErr w:type="spellStart"/>
      <w:r w:rsidRPr="00AC7D64">
        <w:rPr>
          <w:rFonts w:asciiTheme="minorHAnsi" w:eastAsia="Arial Unicode MS" w:hAnsiTheme="minorHAnsi" w:cs="Mangal"/>
          <w:bCs w:val="0"/>
          <w:color w:val="000000" w:themeColor="text1"/>
          <w:sz w:val="20"/>
          <w:szCs w:val="20"/>
          <w:lang w:val="en-US"/>
        </w:rPr>
        <w:t>ProyectaChile</w:t>
      </w:r>
      <w:proofErr w:type="spellEnd"/>
      <w:r w:rsidRPr="00AC7D64">
        <w:rPr>
          <w:rFonts w:asciiTheme="minorHAnsi" w:eastAsia="Arial Unicode MS" w:hAnsiTheme="minorHAnsi" w:cs="Mangal"/>
          <w:bCs w:val="0"/>
          <w:color w:val="000000" w:themeColor="text1"/>
          <w:sz w:val="20"/>
          <w:szCs w:val="20"/>
          <w:lang w:val="en-US"/>
        </w:rPr>
        <w:t xml:space="preserve">, </w:t>
      </w:r>
    </w:p>
    <w:p w14:paraId="6B96614F"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2010-2012 Senior Consultant in Environmental Innovation. </w:t>
      </w:r>
      <w:proofErr w:type="spellStart"/>
      <w:r w:rsidRPr="00AC7D64">
        <w:rPr>
          <w:rFonts w:asciiTheme="minorHAnsi" w:eastAsia="Arial Unicode MS" w:hAnsiTheme="minorHAnsi" w:cs="Mangal"/>
          <w:bCs w:val="0"/>
          <w:color w:val="000000" w:themeColor="text1"/>
          <w:sz w:val="20"/>
          <w:szCs w:val="20"/>
          <w:lang w:val="en-US"/>
        </w:rPr>
        <w:t>Advient</w:t>
      </w:r>
      <w:proofErr w:type="spellEnd"/>
      <w:r w:rsidRPr="00AC7D64">
        <w:rPr>
          <w:rFonts w:asciiTheme="minorHAnsi" w:eastAsia="Arial Unicode MS" w:hAnsiTheme="minorHAnsi" w:cs="Mangal"/>
          <w:bCs w:val="0"/>
          <w:color w:val="000000" w:themeColor="text1"/>
          <w:sz w:val="20"/>
          <w:szCs w:val="20"/>
          <w:lang w:val="en-US"/>
        </w:rPr>
        <w:t>, Setting Ideas in Motion.  Technological Breakthrough with existing R&amp;D by Scientific Open Innovation, www.advient.net</w:t>
      </w:r>
    </w:p>
    <w:p w14:paraId="031FF8F8"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2009. Consultant: “Security Energy and Biodiversity: Key Elements for Sustainable Development, and Enhancing the Competitiveness of Chile”, National Congress Library, Government of Chile. </w:t>
      </w:r>
    </w:p>
    <w:p w14:paraId="7C9EF51E" w14:textId="313426E5"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2009 Advisor in Bio-Business – OCTANTIS, Universidad Adolfo Ibáñez, Project: “Support for new bio-business. </w:t>
      </w:r>
      <w:r w:rsidR="00404D03" w:rsidRPr="00AC7D64">
        <w:rPr>
          <w:rFonts w:asciiTheme="minorHAnsi" w:eastAsia="Arial Unicode MS" w:hAnsiTheme="minorHAnsi" w:cs="Mangal"/>
          <w:bCs w:val="0"/>
          <w:color w:val="000000" w:themeColor="text1"/>
          <w:sz w:val="20"/>
          <w:szCs w:val="20"/>
          <w:lang w:val="en-US"/>
        </w:rPr>
        <w:t>Entrepreneurship</w:t>
      </w:r>
      <w:r w:rsidRPr="00AC7D64">
        <w:rPr>
          <w:rFonts w:asciiTheme="minorHAnsi" w:eastAsia="Arial Unicode MS" w:hAnsiTheme="minorHAnsi" w:cs="Mangal"/>
          <w:bCs w:val="0"/>
          <w:color w:val="000000" w:themeColor="text1"/>
          <w:sz w:val="20"/>
          <w:szCs w:val="20"/>
          <w:lang w:val="en-US"/>
        </w:rPr>
        <w:t xml:space="preserve"> Start up and Venture Capital”. Funds CORFO</w:t>
      </w:r>
    </w:p>
    <w:p w14:paraId="792E747C"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2009-2011. Consultant - </w:t>
      </w:r>
      <w:proofErr w:type="spellStart"/>
      <w:r w:rsidRPr="00AC7D64">
        <w:rPr>
          <w:rFonts w:asciiTheme="minorHAnsi" w:eastAsia="Arial Unicode MS" w:hAnsiTheme="minorHAnsi" w:cs="Mangal"/>
          <w:bCs w:val="0"/>
          <w:color w:val="000000" w:themeColor="text1"/>
          <w:sz w:val="20"/>
          <w:szCs w:val="20"/>
          <w:lang w:val="en-US"/>
        </w:rPr>
        <w:t>Zeltzer</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Barberis</w:t>
      </w:r>
      <w:proofErr w:type="spellEnd"/>
      <w:r w:rsidRPr="00AC7D64">
        <w:rPr>
          <w:rFonts w:asciiTheme="minorHAnsi" w:eastAsia="Arial Unicode MS" w:hAnsiTheme="minorHAnsi" w:cs="Mangal"/>
          <w:bCs w:val="0"/>
          <w:color w:val="000000" w:themeColor="text1"/>
          <w:sz w:val="20"/>
          <w:szCs w:val="20"/>
          <w:lang w:val="en-US"/>
        </w:rPr>
        <w:t xml:space="preserve"> y Ulloa Associates. Project: “Technology Business Consortium for the development of thermo solar technologies, CORFO.</w:t>
      </w:r>
    </w:p>
    <w:p w14:paraId="0637C23F"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2006. Consultant to RIALTO, Focus: Development of methodologies by industrial wastes, Emissions Factors.</w:t>
      </w:r>
    </w:p>
    <w:p w14:paraId="24238E7B" w14:textId="77777777" w:rsidR="005E75FB" w:rsidRPr="00AC7D64" w:rsidRDefault="005E75FB"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2005. Consultant to Bayer Chemical S.A. Focus: Study of infringement of invention patents. Copy of products.</w:t>
      </w:r>
    </w:p>
    <w:p w14:paraId="1D227632" w14:textId="49488981" w:rsidR="007125A3" w:rsidRPr="00AC7D64" w:rsidRDefault="005E75FB" w:rsidP="007125A3">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2006. Consultant to Minera </w:t>
      </w:r>
      <w:proofErr w:type="spellStart"/>
      <w:r w:rsidRPr="00AC7D64">
        <w:rPr>
          <w:rFonts w:asciiTheme="minorHAnsi" w:eastAsia="Arial Unicode MS" w:hAnsiTheme="minorHAnsi" w:cs="Mangal"/>
          <w:bCs w:val="0"/>
          <w:color w:val="000000" w:themeColor="text1"/>
          <w:sz w:val="20"/>
          <w:szCs w:val="20"/>
          <w:lang w:val="en-US"/>
        </w:rPr>
        <w:t>Escondida</w:t>
      </w:r>
      <w:proofErr w:type="spellEnd"/>
      <w:r w:rsidRPr="00AC7D64">
        <w:rPr>
          <w:rFonts w:asciiTheme="minorHAnsi" w:eastAsia="Arial Unicode MS" w:hAnsiTheme="minorHAnsi" w:cs="Mangal"/>
          <w:bCs w:val="0"/>
          <w:color w:val="000000" w:themeColor="text1"/>
          <w:sz w:val="20"/>
          <w:szCs w:val="20"/>
          <w:lang w:val="en-US"/>
        </w:rPr>
        <w:t xml:space="preserve"> Ltda. (BHP-Billiton), Project: Aerobic bioremediation of desert soils and sawdust contained and contaminated with mixtures of hydrocarbon. Design of Bioreactor.</w:t>
      </w:r>
    </w:p>
    <w:p w14:paraId="19A20D67" w14:textId="1499E63D" w:rsidR="001764A8" w:rsidRPr="00AC7D64" w:rsidRDefault="001764A8" w:rsidP="00077022">
      <w:pPr>
        <w:pStyle w:val="SectionTitle"/>
        <w:spacing w:before="0" w:line="240" w:lineRule="auto"/>
        <w:ind w:left="-851" w:right="-1"/>
        <w:rPr>
          <w:rFonts w:asciiTheme="minorHAnsi" w:eastAsia="Arial Unicode MS" w:hAnsiTheme="minorHAnsi" w:cs="Mangal"/>
          <w:b/>
          <w:color w:val="000000" w:themeColor="text1"/>
        </w:rPr>
      </w:pPr>
      <w:r w:rsidRPr="00AC7D64">
        <w:rPr>
          <w:rFonts w:asciiTheme="minorHAnsi" w:eastAsia="Arial Unicode MS" w:hAnsiTheme="minorHAnsi" w:cs="Mangal"/>
          <w:b/>
          <w:color w:val="000000" w:themeColor="text1"/>
        </w:rPr>
        <w:t>Advisor for StudentS</w:t>
      </w:r>
    </w:p>
    <w:p w14:paraId="78E8E4E2" w14:textId="1F216781" w:rsidR="001764A8" w:rsidRPr="00AC7D64" w:rsidRDefault="00626709" w:rsidP="00077022">
      <w:pPr>
        <w:pStyle w:val="Fechadesubseccin"/>
        <w:spacing w:before="60" w:after="60"/>
        <w:ind w:left="-851"/>
        <w:contextualSpacing w:val="0"/>
        <w:jc w:val="right"/>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 xml:space="preserve">  </w:t>
      </w:r>
      <w:r w:rsidR="00404D03">
        <w:rPr>
          <w:rFonts w:asciiTheme="minorHAnsi" w:eastAsia="Arial Unicode MS" w:hAnsiTheme="minorHAnsi" w:cs="Mangal"/>
          <w:b/>
          <w:caps/>
          <w:color w:val="000000" w:themeColor="text1"/>
          <w:sz w:val="20"/>
          <w:szCs w:val="20"/>
          <w:lang w:val="en-US"/>
        </w:rPr>
        <w:t xml:space="preserve">          </w:t>
      </w:r>
      <w:r w:rsidRPr="00AC7D64">
        <w:rPr>
          <w:rFonts w:asciiTheme="minorHAnsi" w:eastAsia="Arial Unicode MS" w:hAnsiTheme="minorHAnsi" w:cs="Mangal"/>
          <w:b/>
          <w:caps/>
          <w:color w:val="000000" w:themeColor="text1"/>
          <w:sz w:val="20"/>
          <w:szCs w:val="20"/>
          <w:lang w:val="en-US"/>
        </w:rPr>
        <w:t xml:space="preserve"> </w:t>
      </w:r>
      <w:r w:rsidR="001764A8" w:rsidRPr="00AC7D64">
        <w:rPr>
          <w:rFonts w:asciiTheme="minorHAnsi" w:eastAsia="Arial Unicode MS" w:hAnsiTheme="minorHAnsi" w:cs="Mangal"/>
          <w:b/>
          <w:caps/>
          <w:color w:val="000000" w:themeColor="text1"/>
          <w:sz w:val="20"/>
          <w:szCs w:val="20"/>
          <w:lang w:val="en-US"/>
        </w:rPr>
        <w:t xml:space="preserve">Postdoctoral </w:t>
      </w:r>
      <w:r w:rsidR="001B3EA8" w:rsidRPr="00AC7D64">
        <w:rPr>
          <w:rFonts w:asciiTheme="minorHAnsi" w:eastAsia="Arial Unicode MS" w:hAnsiTheme="minorHAnsi" w:cs="Mangal"/>
          <w:b/>
          <w:caps/>
          <w:color w:val="000000" w:themeColor="text1"/>
          <w:sz w:val="20"/>
          <w:szCs w:val="20"/>
          <w:lang w:val="en-US"/>
        </w:rPr>
        <w:t>Advisor</w:t>
      </w:r>
      <w:r w:rsidR="001764A8" w:rsidRPr="00AC7D64">
        <w:rPr>
          <w:rFonts w:asciiTheme="minorHAnsi" w:eastAsia="Arial Unicode MS" w:hAnsiTheme="minorHAnsi" w:cs="Mangal"/>
          <w:b/>
          <w:caps/>
          <w:color w:val="000000" w:themeColor="text1"/>
          <w:sz w:val="20"/>
          <w:szCs w:val="20"/>
          <w:lang w:val="en-US"/>
        </w:rPr>
        <w:tab/>
      </w:r>
    </w:p>
    <w:p w14:paraId="19A1A259" w14:textId="2B7F1347" w:rsidR="001764A8" w:rsidRPr="00AC7D64" w:rsidRDefault="00724D52"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2017 </w:t>
      </w:r>
      <w:r w:rsidR="001764A8" w:rsidRPr="00AC7D64">
        <w:rPr>
          <w:rFonts w:asciiTheme="minorHAnsi" w:eastAsia="Arial Unicode MS" w:hAnsiTheme="minorHAnsi" w:cs="Mangal"/>
          <w:bCs w:val="0"/>
          <w:color w:val="000000" w:themeColor="text1"/>
          <w:sz w:val="20"/>
          <w:szCs w:val="20"/>
          <w:lang w:val="en-US"/>
        </w:rPr>
        <w:t xml:space="preserve">Ph.D. Douglas Aitken [Ph.D. in Civil and Environmental Engineering, University of Edinburgh] </w:t>
      </w:r>
      <w:r w:rsidR="00404D03" w:rsidRPr="00AC7D64">
        <w:rPr>
          <w:rFonts w:asciiTheme="minorHAnsi" w:eastAsia="Arial Unicode MS" w:hAnsiTheme="minorHAnsi" w:cs="Mangal"/>
          <w:bCs w:val="0"/>
          <w:color w:val="000000" w:themeColor="text1"/>
          <w:sz w:val="20"/>
          <w:szCs w:val="20"/>
          <w:lang w:val="en-US"/>
        </w:rPr>
        <w:t>Project:</w:t>
      </w:r>
      <w:r w:rsidR="001764A8" w:rsidRPr="00AC7D64">
        <w:rPr>
          <w:rFonts w:asciiTheme="minorHAnsi" w:eastAsia="Arial Unicode MS" w:hAnsiTheme="minorHAnsi" w:cs="Mangal"/>
          <w:bCs w:val="0"/>
          <w:color w:val="000000" w:themeColor="text1"/>
          <w:sz w:val="20"/>
          <w:szCs w:val="20"/>
          <w:lang w:val="en-US"/>
        </w:rPr>
        <w:t xml:space="preserve"> LCA of Water Consumption and Intensity of the Copper M</w:t>
      </w:r>
      <w:r w:rsidR="0080624D" w:rsidRPr="00AC7D64">
        <w:rPr>
          <w:rFonts w:asciiTheme="minorHAnsi" w:eastAsia="Arial Unicode MS" w:hAnsiTheme="minorHAnsi" w:cs="Mangal"/>
          <w:bCs w:val="0"/>
          <w:color w:val="000000" w:themeColor="text1"/>
          <w:sz w:val="20"/>
          <w:szCs w:val="20"/>
          <w:lang w:val="en-US"/>
        </w:rPr>
        <w:t>ining Industry in Chile.</w:t>
      </w:r>
    </w:p>
    <w:p w14:paraId="46DAC937" w14:textId="39DD66F9" w:rsidR="00693953" w:rsidRPr="00AC7D64" w:rsidRDefault="00711404" w:rsidP="00693953">
      <w:pPr>
        <w:pStyle w:val="Fechadesubseccin"/>
        <w:spacing w:before="60" w:after="60"/>
        <w:ind w:left="-851"/>
        <w:contextualSpacing w:val="0"/>
        <w:jc w:val="right"/>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Phd</w:t>
      </w:r>
      <w:r w:rsidR="00693953" w:rsidRPr="00AC7D64">
        <w:rPr>
          <w:rFonts w:asciiTheme="minorHAnsi" w:eastAsia="Arial Unicode MS" w:hAnsiTheme="minorHAnsi" w:cs="Mangal"/>
          <w:b/>
          <w:caps/>
          <w:color w:val="000000" w:themeColor="text1"/>
          <w:sz w:val="20"/>
          <w:szCs w:val="20"/>
          <w:lang w:val="en-US"/>
        </w:rPr>
        <w:t xml:space="preserve"> Student</w:t>
      </w:r>
    </w:p>
    <w:p w14:paraId="02936D93" w14:textId="5F86EC00" w:rsidR="002528A4" w:rsidRPr="00AC7D64" w:rsidRDefault="00724D52"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2019</w:t>
      </w:r>
      <w:r w:rsidR="007E4A3E" w:rsidRPr="00AC7D64">
        <w:rPr>
          <w:rFonts w:asciiTheme="minorHAnsi" w:eastAsia="Arial Unicode MS" w:hAnsiTheme="minorHAnsi" w:cs="Mangal"/>
          <w:bCs w:val="0"/>
          <w:color w:val="000000" w:themeColor="text1"/>
          <w:sz w:val="20"/>
          <w:szCs w:val="20"/>
          <w:lang w:val="en-US"/>
        </w:rPr>
        <w:t xml:space="preserve">. </w:t>
      </w:r>
      <w:r w:rsidR="00693953" w:rsidRPr="00AC7D64">
        <w:rPr>
          <w:rFonts w:asciiTheme="minorHAnsi" w:eastAsia="Arial Unicode MS" w:hAnsiTheme="minorHAnsi" w:cs="Mangal"/>
          <w:bCs w:val="0"/>
          <w:color w:val="000000" w:themeColor="text1"/>
          <w:sz w:val="20"/>
          <w:szCs w:val="20"/>
          <w:lang w:val="en-US"/>
        </w:rPr>
        <w:t>Ms.</w:t>
      </w:r>
      <w:r w:rsidR="002528A4" w:rsidRPr="00AC7D64">
        <w:rPr>
          <w:rFonts w:asciiTheme="minorHAnsi" w:eastAsia="Arial Unicode MS" w:hAnsiTheme="minorHAnsi" w:cs="Mangal"/>
          <w:bCs w:val="0"/>
          <w:color w:val="000000" w:themeColor="text1"/>
          <w:sz w:val="20"/>
          <w:szCs w:val="20"/>
          <w:lang w:val="en-US"/>
        </w:rPr>
        <w:t xml:space="preserve"> Ilka </w:t>
      </w:r>
      <w:proofErr w:type="spellStart"/>
      <w:r w:rsidR="002528A4" w:rsidRPr="00AC7D64">
        <w:rPr>
          <w:rFonts w:asciiTheme="minorHAnsi" w:eastAsia="Arial Unicode MS" w:hAnsiTheme="minorHAnsi" w:cs="Mangal"/>
          <w:bCs w:val="0"/>
          <w:color w:val="000000" w:themeColor="text1"/>
          <w:sz w:val="20"/>
          <w:szCs w:val="20"/>
          <w:lang w:val="en-US"/>
        </w:rPr>
        <w:t>Roose</w:t>
      </w:r>
      <w:proofErr w:type="spellEnd"/>
      <w:r w:rsidR="002528A4" w:rsidRPr="00AC7D64">
        <w:rPr>
          <w:rFonts w:asciiTheme="minorHAnsi" w:eastAsia="Arial Unicode MS" w:hAnsiTheme="minorHAnsi" w:cs="Mangal"/>
          <w:bCs w:val="0"/>
          <w:color w:val="000000" w:themeColor="text1"/>
          <w:sz w:val="20"/>
          <w:szCs w:val="20"/>
          <w:lang w:val="en-US"/>
        </w:rPr>
        <w:t xml:space="preserve">. [Doctoral Degree </w:t>
      </w:r>
      <w:proofErr w:type="spellStart"/>
      <w:r w:rsidR="002528A4" w:rsidRPr="00AC7D64">
        <w:rPr>
          <w:rFonts w:asciiTheme="minorHAnsi" w:eastAsia="Arial Unicode MS" w:hAnsiTheme="minorHAnsi" w:cs="Mangal"/>
          <w:bCs w:val="0"/>
          <w:color w:val="000000" w:themeColor="text1"/>
          <w:sz w:val="20"/>
          <w:szCs w:val="20"/>
          <w:lang w:val="en-US"/>
        </w:rPr>
        <w:t>Programme</w:t>
      </w:r>
      <w:proofErr w:type="spellEnd"/>
      <w:r w:rsidR="002528A4" w:rsidRPr="00AC7D64">
        <w:rPr>
          <w:rFonts w:asciiTheme="minorHAnsi" w:eastAsia="Arial Unicode MS" w:hAnsiTheme="minorHAnsi" w:cs="Mangal"/>
          <w:bCs w:val="0"/>
          <w:color w:val="000000" w:themeColor="text1"/>
          <w:sz w:val="20"/>
          <w:szCs w:val="20"/>
          <w:lang w:val="en-US"/>
        </w:rPr>
        <w:t xml:space="preserve"> ARUS, University of Duisburg-Essen]. Social Dynamics in Water Conflicts: Towards </w:t>
      </w:r>
      <w:proofErr w:type="spellStart"/>
      <w:r w:rsidR="002528A4" w:rsidRPr="00AC7D64">
        <w:rPr>
          <w:rFonts w:asciiTheme="minorHAnsi" w:eastAsia="Arial Unicode MS" w:hAnsiTheme="minorHAnsi" w:cs="Mangal"/>
          <w:bCs w:val="0"/>
          <w:color w:val="000000" w:themeColor="text1"/>
          <w:sz w:val="20"/>
          <w:szCs w:val="20"/>
          <w:lang w:val="en-US"/>
        </w:rPr>
        <w:t>Social.Political</w:t>
      </w:r>
      <w:proofErr w:type="spellEnd"/>
      <w:r w:rsidR="002528A4" w:rsidRPr="00AC7D64">
        <w:rPr>
          <w:rFonts w:asciiTheme="minorHAnsi" w:eastAsia="Arial Unicode MS" w:hAnsiTheme="minorHAnsi" w:cs="Mangal"/>
          <w:bCs w:val="0"/>
          <w:color w:val="000000" w:themeColor="text1"/>
          <w:sz w:val="20"/>
          <w:szCs w:val="20"/>
          <w:lang w:val="en-US"/>
        </w:rPr>
        <w:t xml:space="preserve"> Innovations in Urban Systems using the Example of Water Conflict in </w:t>
      </w:r>
      <w:proofErr w:type="spellStart"/>
      <w:r w:rsidR="002528A4" w:rsidRPr="00AC7D64">
        <w:rPr>
          <w:rFonts w:asciiTheme="minorHAnsi" w:eastAsia="Arial Unicode MS" w:hAnsiTheme="minorHAnsi" w:cs="Mangal"/>
          <w:bCs w:val="0"/>
          <w:color w:val="000000" w:themeColor="text1"/>
          <w:sz w:val="20"/>
          <w:szCs w:val="20"/>
          <w:lang w:val="en-US"/>
        </w:rPr>
        <w:t>Petorca</w:t>
      </w:r>
      <w:proofErr w:type="spellEnd"/>
      <w:r w:rsidR="002528A4" w:rsidRPr="00AC7D64">
        <w:rPr>
          <w:rFonts w:asciiTheme="minorHAnsi" w:eastAsia="Arial Unicode MS" w:hAnsiTheme="minorHAnsi" w:cs="Mangal"/>
          <w:bCs w:val="0"/>
          <w:color w:val="000000" w:themeColor="text1"/>
          <w:sz w:val="20"/>
          <w:szCs w:val="20"/>
          <w:lang w:val="en-US"/>
        </w:rPr>
        <w:t xml:space="preserve"> (Chile). </w:t>
      </w:r>
    </w:p>
    <w:p w14:paraId="64BBDD62" w14:textId="06FCDBB2" w:rsidR="0063181A" w:rsidRPr="00AC7D64" w:rsidRDefault="00EC6E95" w:rsidP="00873A82">
      <w:pPr>
        <w:pStyle w:val="Fechadesubseccin"/>
        <w:numPr>
          <w:ilvl w:val="0"/>
          <w:numId w:val="2"/>
        </w:numPr>
        <w:spacing w:before="60" w:after="60"/>
        <w:jc w:val="both"/>
        <w:rPr>
          <w:rFonts w:asciiTheme="minorHAnsi" w:eastAsia="Arial Unicode MS" w:hAnsiTheme="minorHAnsi" w:cs="Mangal"/>
          <w:b/>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n-US"/>
        </w:rPr>
        <w:t>Current. Diego Tapia. [</w:t>
      </w:r>
      <w:r w:rsidR="0063181A" w:rsidRPr="00AC7D64">
        <w:rPr>
          <w:rFonts w:asciiTheme="minorHAnsi" w:eastAsia="Arial Unicode MS" w:hAnsiTheme="minorHAnsi" w:cs="Mangal"/>
          <w:bCs w:val="0"/>
          <w:color w:val="000000" w:themeColor="text1"/>
          <w:sz w:val="20"/>
          <w:szCs w:val="20"/>
          <w:lang w:val="en-US"/>
        </w:rPr>
        <w:t xml:space="preserve">Doctoral Program in Social Complexity Sciences]. Health risk and Air Pollution. </w:t>
      </w:r>
    </w:p>
    <w:p w14:paraId="68DDE7B4" w14:textId="67CB1A28" w:rsidR="001764A8" w:rsidRPr="00AC7D64" w:rsidRDefault="00693953" w:rsidP="00077022">
      <w:pPr>
        <w:pStyle w:val="Fechadesubseccin"/>
        <w:spacing w:before="60" w:after="60"/>
        <w:ind w:left="-851"/>
        <w:contextualSpacing w:val="0"/>
        <w:jc w:val="right"/>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Master</w:t>
      </w:r>
      <w:r w:rsidR="00711404" w:rsidRPr="00AC7D64">
        <w:rPr>
          <w:rFonts w:asciiTheme="minorHAnsi" w:eastAsia="Arial Unicode MS" w:hAnsiTheme="minorHAnsi" w:cs="Mangal"/>
          <w:b/>
          <w:caps/>
          <w:color w:val="000000" w:themeColor="text1"/>
          <w:sz w:val="20"/>
          <w:szCs w:val="20"/>
          <w:lang w:val="en-US"/>
        </w:rPr>
        <w:t>’S</w:t>
      </w:r>
      <w:r w:rsidR="001764A8" w:rsidRPr="00AC7D64">
        <w:rPr>
          <w:rFonts w:asciiTheme="minorHAnsi" w:eastAsia="Arial Unicode MS" w:hAnsiTheme="minorHAnsi" w:cs="Mangal"/>
          <w:b/>
          <w:caps/>
          <w:color w:val="000000" w:themeColor="text1"/>
          <w:sz w:val="20"/>
          <w:szCs w:val="20"/>
          <w:lang w:val="en-US"/>
        </w:rPr>
        <w:t xml:space="preserve"> Student</w:t>
      </w:r>
    </w:p>
    <w:p w14:paraId="7F4C85C1" w14:textId="70075CBB" w:rsidR="00A84B2F" w:rsidRPr="00A84B2F" w:rsidRDefault="00A84B2F" w:rsidP="00A84B2F">
      <w:pPr>
        <w:pStyle w:val="Prrafodelista"/>
        <w:numPr>
          <w:ilvl w:val="0"/>
          <w:numId w:val="2"/>
        </w:numPr>
        <w:rPr>
          <w:rFonts w:asciiTheme="minorHAnsi" w:eastAsia="Arial Unicode MS" w:hAnsiTheme="minorHAnsi" w:cs="Mangal"/>
          <w:color w:val="000000" w:themeColor="text1"/>
          <w:lang w:val="en-US"/>
        </w:rPr>
      </w:pPr>
      <w:r w:rsidRPr="00A84B2F">
        <w:rPr>
          <w:rFonts w:asciiTheme="minorHAnsi" w:eastAsia="Arial Unicode MS" w:hAnsiTheme="minorHAnsi" w:cs="Mangal"/>
          <w:bCs/>
          <w:color w:val="000000" w:themeColor="text1"/>
          <w:lang w:val="en-US"/>
        </w:rPr>
        <w:t xml:space="preserve">2020. </w:t>
      </w:r>
      <w:r w:rsidRPr="00A84B2F">
        <w:rPr>
          <w:rFonts w:asciiTheme="minorHAnsi" w:eastAsia="Arial Unicode MS" w:hAnsiTheme="minorHAnsi" w:cs="Mangal"/>
          <w:color w:val="000000" w:themeColor="text1"/>
          <w:lang w:val="en-US"/>
        </w:rPr>
        <w:t xml:space="preserve">Ms. </w:t>
      </w:r>
      <w:r w:rsidRPr="00A84B2F">
        <w:rPr>
          <w:rFonts w:asciiTheme="minorHAnsi" w:eastAsia="Arial Unicode MS" w:hAnsiTheme="minorHAnsi" w:cs="Mangal"/>
          <w:bCs/>
          <w:color w:val="000000" w:themeColor="text1"/>
          <w:lang w:val="en-US"/>
        </w:rPr>
        <w:t xml:space="preserve">Elizabeth Tapia </w:t>
      </w:r>
      <w:proofErr w:type="spellStart"/>
      <w:r w:rsidRPr="00A84B2F">
        <w:rPr>
          <w:rFonts w:asciiTheme="minorHAnsi" w:eastAsia="Arial Unicode MS" w:hAnsiTheme="minorHAnsi" w:cs="Mangal"/>
          <w:bCs/>
          <w:color w:val="000000" w:themeColor="text1"/>
          <w:lang w:val="en-US"/>
        </w:rPr>
        <w:t>Millegas</w:t>
      </w:r>
      <w:proofErr w:type="spellEnd"/>
      <w:r w:rsidRPr="00A84B2F">
        <w:rPr>
          <w:rFonts w:asciiTheme="minorHAnsi" w:eastAsia="Arial Unicode MS" w:hAnsiTheme="minorHAnsi" w:cs="Mangal"/>
          <w:color w:val="000000" w:themeColor="text1"/>
          <w:lang w:val="en-US"/>
        </w:rPr>
        <w:t xml:space="preserve">. [Master in Sustainability Management, UDD]. </w:t>
      </w:r>
      <w:r>
        <w:rPr>
          <w:rFonts w:asciiTheme="minorHAnsi" w:eastAsia="Arial Unicode MS" w:hAnsiTheme="minorHAnsi" w:cs="Mangal"/>
          <w:color w:val="000000" w:themeColor="text1"/>
          <w:lang w:val="en-US"/>
        </w:rPr>
        <w:t>Instruments to encourage home recycling as support’s mechanism to EPR.</w:t>
      </w:r>
    </w:p>
    <w:p w14:paraId="45ADE6AE" w14:textId="738A1E71" w:rsidR="00A84B2F" w:rsidRDefault="00A84B2F" w:rsidP="006D1D1F">
      <w:pPr>
        <w:pStyle w:val="Prrafodelista"/>
        <w:numPr>
          <w:ilvl w:val="0"/>
          <w:numId w:val="2"/>
        </w:numPr>
        <w:spacing w:before="60" w:after="60"/>
        <w:jc w:val="both"/>
        <w:rPr>
          <w:rFonts w:asciiTheme="minorHAnsi" w:eastAsia="Arial Unicode MS" w:hAnsiTheme="minorHAnsi" w:cs="Mangal"/>
          <w:color w:val="000000" w:themeColor="text1"/>
          <w:lang w:val="en-US"/>
        </w:rPr>
      </w:pPr>
      <w:r w:rsidRPr="00A84B2F">
        <w:rPr>
          <w:rFonts w:asciiTheme="minorHAnsi" w:eastAsia="Arial Unicode MS" w:hAnsiTheme="minorHAnsi" w:cs="Mangal"/>
          <w:bCs/>
          <w:color w:val="000000" w:themeColor="text1"/>
          <w:lang w:val="en-US"/>
        </w:rPr>
        <w:lastRenderedPageBreak/>
        <w:t xml:space="preserve">2020. </w:t>
      </w:r>
      <w:r w:rsidRPr="00A84B2F">
        <w:rPr>
          <w:rFonts w:asciiTheme="minorHAnsi" w:eastAsia="Arial Unicode MS" w:hAnsiTheme="minorHAnsi" w:cs="Mangal"/>
          <w:color w:val="000000" w:themeColor="text1"/>
          <w:lang w:val="en-US"/>
        </w:rPr>
        <w:t>M</w:t>
      </w:r>
      <w:r>
        <w:rPr>
          <w:rFonts w:asciiTheme="minorHAnsi" w:eastAsia="Arial Unicode MS" w:hAnsiTheme="minorHAnsi" w:cs="Mangal"/>
          <w:color w:val="000000" w:themeColor="text1"/>
          <w:lang w:val="en-US"/>
        </w:rPr>
        <w:t>r</w:t>
      </w:r>
      <w:r w:rsidRPr="00A84B2F">
        <w:rPr>
          <w:rFonts w:asciiTheme="minorHAnsi" w:eastAsia="Arial Unicode MS" w:hAnsiTheme="minorHAnsi" w:cs="Mangal"/>
          <w:color w:val="000000" w:themeColor="text1"/>
          <w:lang w:val="en-US"/>
        </w:rPr>
        <w:t xml:space="preserve">. </w:t>
      </w:r>
      <w:r w:rsidRPr="00A84B2F">
        <w:rPr>
          <w:rFonts w:asciiTheme="minorHAnsi" w:eastAsia="Arial Unicode MS" w:hAnsiTheme="minorHAnsi" w:cs="Mangal"/>
          <w:bCs/>
          <w:color w:val="000000" w:themeColor="text1"/>
          <w:lang w:val="en-US"/>
        </w:rPr>
        <w:t>Gilberto Ortiz</w:t>
      </w:r>
      <w:r w:rsidRPr="00A84B2F">
        <w:rPr>
          <w:rFonts w:asciiTheme="minorHAnsi" w:eastAsia="Arial Unicode MS" w:hAnsiTheme="minorHAnsi" w:cs="Mangal"/>
          <w:color w:val="000000" w:themeColor="text1"/>
          <w:lang w:val="en-US"/>
        </w:rPr>
        <w:t>. [Master in Sustainability Management, UDD]. Stakeholders and Sustainability Reports: An Evaluative Approach.</w:t>
      </w:r>
    </w:p>
    <w:p w14:paraId="45F9591C" w14:textId="0B93F1BF" w:rsidR="00A90D42" w:rsidRPr="00A84B2F" w:rsidRDefault="00FA4C1B" w:rsidP="006D1D1F">
      <w:pPr>
        <w:pStyle w:val="Prrafodelista"/>
        <w:numPr>
          <w:ilvl w:val="0"/>
          <w:numId w:val="2"/>
        </w:numPr>
        <w:spacing w:before="60" w:after="60"/>
        <w:jc w:val="both"/>
        <w:rPr>
          <w:rFonts w:asciiTheme="minorHAnsi" w:eastAsia="Arial Unicode MS" w:hAnsiTheme="minorHAnsi" w:cs="Mangal"/>
          <w:color w:val="000000" w:themeColor="text1"/>
          <w:lang w:val="en-US"/>
        </w:rPr>
      </w:pPr>
      <w:r w:rsidRPr="00A84B2F">
        <w:rPr>
          <w:rFonts w:asciiTheme="minorHAnsi" w:eastAsia="Arial Unicode MS" w:hAnsiTheme="minorHAnsi" w:cs="Mangal"/>
          <w:color w:val="000000" w:themeColor="text1"/>
          <w:lang w:val="en-US"/>
        </w:rPr>
        <w:t>2018.</w:t>
      </w:r>
      <w:r w:rsidR="00D260FD" w:rsidRPr="00A84B2F">
        <w:rPr>
          <w:rFonts w:asciiTheme="minorHAnsi" w:eastAsia="Arial Unicode MS" w:hAnsiTheme="minorHAnsi" w:cs="Mangal"/>
          <w:color w:val="000000" w:themeColor="text1"/>
          <w:lang w:val="en-US"/>
        </w:rPr>
        <w:t xml:space="preserve"> Ms</w:t>
      </w:r>
      <w:r w:rsidR="002A3D5D" w:rsidRPr="00A84B2F">
        <w:rPr>
          <w:rFonts w:asciiTheme="minorHAnsi" w:eastAsia="Arial Unicode MS" w:hAnsiTheme="minorHAnsi" w:cs="Mangal"/>
          <w:color w:val="000000" w:themeColor="text1"/>
          <w:lang w:val="en-US"/>
        </w:rPr>
        <w:t xml:space="preserve">. Carmen Gloria Ide. </w:t>
      </w:r>
      <w:r w:rsidR="00AB5C10" w:rsidRPr="00A84B2F">
        <w:rPr>
          <w:rFonts w:asciiTheme="minorHAnsi" w:eastAsia="Arial Unicode MS" w:hAnsiTheme="minorHAnsi" w:cs="Mangal"/>
          <w:color w:val="000000" w:themeColor="text1"/>
          <w:lang w:val="en-US"/>
        </w:rPr>
        <w:t>[</w:t>
      </w:r>
      <w:r w:rsidR="002A3D5D" w:rsidRPr="00A84B2F">
        <w:rPr>
          <w:rFonts w:asciiTheme="minorHAnsi" w:eastAsia="Arial Unicode MS" w:hAnsiTheme="minorHAnsi" w:cs="Mangal"/>
          <w:color w:val="000000" w:themeColor="text1"/>
          <w:lang w:val="en-US"/>
        </w:rPr>
        <w:t xml:space="preserve">Master in Sustainability Management, UDD]. </w:t>
      </w:r>
      <w:r w:rsidR="00AB5C10" w:rsidRPr="00A84B2F">
        <w:rPr>
          <w:rFonts w:asciiTheme="minorHAnsi" w:eastAsia="Arial Unicode MS" w:hAnsiTheme="minorHAnsi" w:cs="Mangal"/>
          <w:color w:val="000000" w:themeColor="text1"/>
          <w:lang w:val="en-US"/>
        </w:rPr>
        <w:t xml:space="preserve">Corporate </w:t>
      </w:r>
      <w:r w:rsidR="00380712" w:rsidRPr="00A84B2F">
        <w:rPr>
          <w:rFonts w:asciiTheme="minorHAnsi" w:eastAsia="Arial Unicode MS" w:hAnsiTheme="minorHAnsi" w:cs="Mangal"/>
          <w:color w:val="000000" w:themeColor="text1"/>
          <w:lang w:val="en-US"/>
        </w:rPr>
        <w:t>Social Responsibility and</w:t>
      </w:r>
      <w:r w:rsidR="0072510B" w:rsidRPr="00A84B2F">
        <w:rPr>
          <w:rFonts w:asciiTheme="minorHAnsi" w:eastAsia="Arial Unicode MS" w:hAnsiTheme="minorHAnsi" w:cs="Mangal"/>
          <w:color w:val="000000" w:themeColor="text1"/>
          <w:lang w:val="en-US"/>
        </w:rPr>
        <w:t xml:space="preserve"> Corporate Sustainability</w:t>
      </w:r>
      <w:r w:rsidR="002A3D5D" w:rsidRPr="00A84B2F">
        <w:rPr>
          <w:rFonts w:asciiTheme="minorHAnsi" w:eastAsia="Arial Unicode MS" w:hAnsiTheme="minorHAnsi" w:cs="Mangal"/>
          <w:color w:val="000000" w:themeColor="text1"/>
          <w:lang w:val="en-US"/>
        </w:rPr>
        <w:t>.</w:t>
      </w:r>
    </w:p>
    <w:p w14:paraId="1DD22468" w14:textId="72F89858" w:rsidR="001768B1" w:rsidRPr="00AC7D64" w:rsidRDefault="00724D52"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2017</w:t>
      </w:r>
      <w:r w:rsidR="007E4A3E" w:rsidRPr="00AC7D64">
        <w:rPr>
          <w:rFonts w:asciiTheme="minorHAnsi" w:eastAsia="Arial Unicode MS" w:hAnsiTheme="minorHAnsi" w:cs="Mangal"/>
          <w:bCs w:val="0"/>
          <w:color w:val="000000" w:themeColor="text1"/>
          <w:sz w:val="20"/>
          <w:szCs w:val="20"/>
          <w:lang w:val="en-US"/>
        </w:rPr>
        <w:t xml:space="preserve">. </w:t>
      </w:r>
      <w:r w:rsidR="001768B1" w:rsidRPr="00AC7D64">
        <w:rPr>
          <w:rFonts w:asciiTheme="minorHAnsi" w:eastAsia="Arial Unicode MS" w:hAnsiTheme="minorHAnsi" w:cs="Mangal"/>
          <w:bCs w:val="0"/>
          <w:color w:val="000000" w:themeColor="text1"/>
          <w:sz w:val="20"/>
          <w:szCs w:val="20"/>
          <w:lang w:val="en-US"/>
        </w:rPr>
        <w:t>Ms. Gabriela Cabrera. [Master in Sustainability Management, UDD]. A methodology to assess water consumption into Wine Industry.</w:t>
      </w:r>
    </w:p>
    <w:p w14:paraId="4DB75AF3" w14:textId="6D1C7C91" w:rsidR="003A0AFF" w:rsidRPr="00AC7D64" w:rsidRDefault="00724D52"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2017. </w:t>
      </w:r>
      <w:r w:rsidR="003A0AFF" w:rsidRPr="00AC7D64">
        <w:rPr>
          <w:rFonts w:asciiTheme="minorHAnsi" w:eastAsia="Arial Unicode MS" w:hAnsiTheme="minorHAnsi" w:cs="Mangal"/>
          <w:bCs w:val="0"/>
          <w:color w:val="000000" w:themeColor="text1"/>
          <w:sz w:val="20"/>
          <w:szCs w:val="20"/>
          <w:lang w:val="en-US"/>
        </w:rPr>
        <w:t xml:space="preserve">Ms. </w:t>
      </w:r>
      <w:proofErr w:type="spellStart"/>
      <w:r w:rsidR="003A0AFF" w:rsidRPr="00AC7D64">
        <w:rPr>
          <w:rFonts w:asciiTheme="minorHAnsi" w:eastAsia="Arial Unicode MS" w:hAnsiTheme="minorHAnsi" w:cs="Mangal"/>
          <w:bCs w:val="0"/>
          <w:color w:val="000000" w:themeColor="text1"/>
          <w:sz w:val="20"/>
          <w:szCs w:val="20"/>
          <w:lang w:val="en-US"/>
        </w:rPr>
        <w:t>Haydée</w:t>
      </w:r>
      <w:proofErr w:type="spellEnd"/>
      <w:r w:rsidR="003A0AFF" w:rsidRPr="00AC7D64">
        <w:rPr>
          <w:rFonts w:asciiTheme="minorHAnsi" w:eastAsia="Arial Unicode MS" w:hAnsiTheme="minorHAnsi" w:cs="Mangal"/>
          <w:bCs w:val="0"/>
          <w:color w:val="000000" w:themeColor="text1"/>
          <w:sz w:val="20"/>
          <w:szCs w:val="20"/>
          <w:lang w:val="en-US"/>
        </w:rPr>
        <w:t xml:space="preserve"> </w:t>
      </w:r>
      <w:proofErr w:type="spellStart"/>
      <w:r w:rsidR="003A0AFF" w:rsidRPr="00AC7D64">
        <w:rPr>
          <w:rFonts w:asciiTheme="minorHAnsi" w:eastAsia="Arial Unicode MS" w:hAnsiTheme="minorHAnsi" w:cs="Mangal"/>
          <w:bCs w:val="0"/>
          <w:color w:val="000000" w:themeColor="text1"/>
          <w:sz w:val="20"/>
          <w:szCs w:val="20"/>
          <w:lang w:val="en-US"/>
        </w:rPr>
        <w:t>Huenunguir</w:t>
      </w:r>
      <w:proofErr w:type="spellEnd"/>
      <w:r w:rsidR="003A0AFF" w:rsidRPr="00AC7D64">
        <w:rPr>
          <w:rFonts w:asciiTheme="minorHAnsi" w:eastAsia="Arial Unicode MS" w:hAnsiTheme="minorHAnsi" w:cs="Mangal"/>
          <w:bCs w:val="0"/>
          <w:color w:val="000000" w:themeColor="text1"/>
          <w:sz w:val="20"/>
          <w:szCs w:val="20"/>
          <w:lang w:val="en-US"/>
        </w:rPr>
        <w:t>. [</w:t>
      </w:r>
      <w:r w:rsidR="0072510B" w:rsidRPr="00AC7D64">
        <w:rPr>
          <w:rFonts w:asciiTheme="minorHAnsi" w:eastAsia="Arial Unicode MS" w:hAnsiTheme="minorHAnsi" w:cs="Mangal"/>
          <w:bCs w:val="0"/>
          <w:color w:val="000000" w:themeColor="text1"/>
          <w:sz w:val="20"/>
          <w:szCs w:val="20"/>
          <w:lang w:val="en-US"/>
        </w:rPr>
        <w:t>Master’s in engineering science</w:t>
      </w:r>
      <w:r w:rsidR="003A0AFF" w:rsidRPr="00AC7D64">
        <w:rPr>
          <w:rFonts w:asciiTheme="minorHAnsi" w:eastAsia="Arial Unicode MS" w:hAnsiTheme="minorHAnsi" w:cs="Mangal"/>
          <w:bCs w:val="0"/>
          <w:color w:val="000000" w:themeColor="text1"/>
          <w:sz w:val="20"/>
          <w:szCs w:val="20"/>
          <w:lang w:val="en-US"/>
        </w:rPr>
        <w:t>, UDD]. Multi-Objective Optimization of waiting times and GHG in Emergency rooms into Public Hospitals in Chile.</w:t>
      </w:r>
    </w:p>
    <w:p w14:paraId="240EC726" w14:textId="3008C144" w:rsidR="001764A8" w:rsidRPr="00AC7D64" w:rsidRDefault="00724D52"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2017. </w:t>
      </w:r>
      <w:r w:rsidR="001764A8" w:rsidRPr="00AC7D64">
        <w:rPr>
          <w:rFonts w:asciiTheme="minorHAnsi" w:eastAsia="Arial Unicode MS" w:hAnsiTheme="minorHAnsi" w:cs="Mangal"/>
          <w:bCs w:val="0"/>
          <w:color w:val="000000" w:themeColor="text1"/>
          <w:sz w:val="20"/>
          <w:szCs w:val="20"/>
          <w:lang w:val="en-US"/>
        </w:rPr>
        <w:t xml:space="preserve">Ms. Fernanda Cabañas. </w:t>
      </w:r>
      <w:r w:rsidR="001768B1" w:rsidRPr="00AC7D64">
        <w:rPr>
          <w:rFonts w:asciiTheme="minorHAnsi" w:eastAsia="Arial Unicode MS" w:hAnsiTheme="minorHAnsi" w:cs="Mangal"/>
          <w:bCs w:val="0"/>
          <w:color w:val="000000" w:themeColor="text1"/>
          <w:sz w:val="20"/>
          <w:szCs w:val="20"/>
          <w:lang w:val="en-US"/>
        </w:rPr>
        <w:t xml:space="preserve">[Master in Earth and Environmental Engineering, Columbia University]. </w:t>
      </w:r>
      <w:r w:rsidR="00B957B8" w:rsidRPr="00AC7D64">
        <w:rPr>
          <w:rFonts w:asciiTheme="minorHAnsi" w:eastAsia="Arial Unicode MS" w:hAnsiTheme="minorHAnsi" w:cs="Mangal"/>
          <w:bCs w:val="0"/>
          <w:color w:val="000000" w:themeColor="text1"/>
          <w:sz w:val="20"/>
          <w:szCs w:val="20"/>
          <w:lang w:val="en-US"/>
        </w:rPr>
        <w:t xml:space="preserve">Sustainable Waste Management and Reconsideration of WTE Facility in Santiago of Chile </w:t>
      </w:r>
      <w:r w:rsidR="001764A8" w:rsidRPr="00AC7D64">
        <w:rPr>
          <w:rFonts w:asciiTheme="minorHAnsi" w:eastAsia="Arial Unicode MS" w:hAnsiTheme="minorHAnsi" w:cs="Mangal"/>
          <w:bCs w:val="0"/>
          <w:color w:val="000000" w:themeColor="text1"/>
          <w:sz w:val="20"/>
          <w:szCs w:val="20"/>
          <w:lang w:val="en-US"/>
        </w:rPr>
        <w:t>[Master in Earth and Environmental Engineering, Columbia Univer</w:t>
      </w:r>
      <w:r w:rsidR="00B7109E" w:rsidRPr="00AC7D64">
        <w:rPr>
          <w:rFonts w:asciiTheme="minorHAnsi" w:eastAsia="Arial Unicode MS" w:hAnsiTheme="minorHAnsi" w:cs="Mangal"/>
          <w:bCs w:val="0"/>
          <w:color w:val="000000" w:themeColor="text1"/>
          <w:sz w:val="20"/>
          <w:szCs w:val="20"/>
          <w:lang w:val="en-US"/>
        </w:rPr>
        <w:t>sity]. Co-Advisor</w:t>
      </w:r>
    </w:p>
    <w:p w14:paraId="65FABFB7" w14:textId="11FE2278" w:rsidR="001764A8" w:rsidRPr="00AC7D64" w:rsidRDefault="00724D52"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2016. </w:t>
      </w:r>
      <w:r w:rsidR="001764A8" w:rsidRPr="00AC7D64">
        <w:rPr>
          <w:rFonts w:asciiTheme="minorHAnsi" w:eastAsia="Arial Unicode MS" w:hAnsiTheme="minorHAnsi" w:cs="Mangal"/>
          <w:bCs w:val="0"/>
          <w:color w:val="000000" w:themeColor="text1"/>
          <w:sz w:val="20"/>
          <w:szCs w:val="20"/>
          <w:lang w:val="en-US"/>
        </w:rPr>
        <w:t>Ms. Carla Roman [Master in Sustainability Management, UDD]. Strategic plan for sustainability of tourism industry at Isabela Island, Province of Galapagos, Ecuador</w:t>
      </w:r>
      <w:r w:rsidR="00B7109E" w:rsidRPr="00AC7D64">
        <w:rPr>
          <w:rFonts w:asciiTheme="minorHAnsi" w:eastAsia="Arial Unicode MS" w:hAnsiTheme="minorHAnsi" w:cs="Mangal"/>
          <w:bCs w:val="0"/>
          <w:color w:val="000000" w:themeColor="text1"/>
          <w:sz w:val="20"/>
          <w:szCs w:val="20"/>
          <w:lang w:val="en-US"/>
        </w:rPr>
        <w:t xml:space="preserve">. </w:t>
      </w:r>
    </w:p>
    <w:p w14:paraId="5F99B12F" w14:textId="68360CDB" w:rsidR="001764A8" w:rsidRPr="00AC7D64" w:rsidRDefault="00724D52"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2016. </w:t>
      </w:r>
      <w:r w:rsidR="001764A8" w:rsidRPr="00AC7D64">
        <w:rPr>
          <w:rFonts w:asciiTheme="minorHAnsi" w:eastAsia="Arial Unicode MS" w:hAnsiTheme="minorHAnsi" w:cs="Mangal"/>
          <w:bCs w:val="0"/>
          <w:color w:val="000000" w:themeColor="text1"/>
          <w:sz w:val="20"/>
          <w:szCs w:val="20"/>
          <w:lang w:val="en-US"/>
        </w:rPr>
        <w:t xml:space="preserve">Mr. Diego Poblete [Master in Sustainability Management, UDD]. </w:t>
      </w:r>
      <w:r w:rsidR="00B957B8" w:rsidRPr="00AC7D64">
        <w:rPr>
          <w:rFonts w:asciiTheme="minorHAnsi" w:eastAsia="Arial Unicode MS" w:hAnsiTheme="minorHAnsi" w:cs="Mangal"/>
          <w:bCs w:val="0"/>
          <w:color w:val="000000" w:themeColor="text1"/>
          <w:sz w:val="20"/>
          <w:szCs w:val="20"/>
          <w:lang w:val="en-US"/>
        </w:rPr>
        <w:t xml:space="preserve">Material Flow Analysis into </w:t>
      </w:r>
      <w:r w:rsidR="001764A8" w:rsidRPr="00AC7D64">
        <w:rPr>
          <w:rFonts w:asciiTheme="minorHAnsi" w:eastAsia="Arial Unicode MS" w:hAnsiTheme="minorHAnsi" w:cs="Mangal"/>
          <w:bCs w:val="0"/>
          <w:color w:val="000000" w:themeColor="text1"/>
          <w:sz w:val="20"/>
          <w:szCs w:val="20"/>
          <w:lang w:val="en-US"/>
        </w:rPr>
        <w:t xml:space="preserve">Food </w:t>
      </w:r>
      <w:r w:rsidR="00B957B8" w:rsidRPr="00AC7D64">
        <w:rPr>
          <w:rFonts w:asciiTheme="minorHAnsi" w:eastAsia="Arial Unicode MS" w:hAnsiTheme="minorHAnsi" w:cs="Mangal"/>
          <w:bCs w:val="0"/>
          <w:color w:val="000000" w:themeColor="text1"/>
          <w:sz w:val="20"/>
          <w:szCs w:val="20"/>
          <w:lang w:val="en-US"/>
        </w:rPr>
        <w:t>Services System: Emission, Water and Energy Consumption</w:t>
      </w:r>
      <w:r w:rsidR="001764A8" w:rsidRPr="00AC7D64">
        <w:rPr>
          <w:rFonts w:asciiTheme="minorHAnsi" w:eastAsia="Arial Unicode MS" w:hAnsiTheme="minorHAnsi" w:cs="Mangal"/>
          <w:bCs w:val="0"/>
          <w:color w:val="000000" w:themeColor="text1"/>
          <w:sz w:val="20"/>
          <w:szCs w:val="20"/>
          <w:lang w:val="en-US"/>
        </w:rPr>
        <w:t>.</w:t>
      </w:r>
      <w:r w:rsidR="00B7109E" w:rsidRPr="00AC7D64">
        <w:rPr>
          <w:rFonts w:asciiTheme="minorHAnsi" w:eastAsia="Arial Unicode MS" w:hAnsiTheme="minorHAnsi" w:cs="Mangal"/>
          <w:bCs w:val="0"/>
          <w:color w:val="000000" w:themeColor="text1"/>
          <w:sz w:val="20"/>
          <w:szCs w:val="20"/>
          <w:lang w:val="en-US"/>
        </w:rPr>
        <w:t xml:space="preserve"> </w:t>
      </w:r>
    </w:p>
    <w:p w14:paraId="262F52E2" w14:textId="2F5040C4" w:rsidR="001764A8" w:rsidRPr="00AC7D64" w:rsidRDefault="00724D52"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2016. </w:t>
      </w:r>
      <w:r w:rsidR="001764A8" w:rsidRPr="00AC7D64">
        <w:rPr>
          <w:rFonts w:asciiTheme="minorHAnsi" w:eastAsia="Arial Unicode MS" w:hAnsiTheme="minorHAnsi" w:cs="Mangal"/>
          <w:bCs w:val="0"/>
          <w:color w:val="000000" w:themeColor="text1"/>
          <w:sz w:val="20"/>
          <w:szCs w:val="20"/>
          <w:lang w:val="en-US"/>
        </w:rPr>
        <w:t xml:space="preserve">Ms. Tania </w:t>
      </w:r>
      <w:proofErr w:type="spellStart"/>
      <w:r w:rsidR="001764A8" w:rsidRPr="00AC7D64">
        <w:rPr>
          <w:rFonts w:asciiTheme="minorHAnsi" w:eastAsia="Arial Unicode MS" w:hAnsiTheme="minorHAnsi" w:cs="Mangal"/>
          <w:bCs w:val="0"/>
          <w:color w:val="000000" w:themeColor="text1"/>
          <w:sz w:val="20"/>
          <w:szCs w:val="20"/>
          <w:lang w:val="en-US"/>
        </w:rPr>
        <w:t>Mundaca</w:t>
      </w:r>
      <w:proofErr w:type="spellEnd"/>
      <w:r w:rsidR="001764A8" w:rsidRPr="00AC7D64">
        <w:rPr>
          <w:rFonts w:asciiTheme="minorHAnsi" w:eastAsia="Arial Unicode MS" w:hAnsiTheme="minorHAnsi" w:cs="Mangal"/>
          <w:bCs w:val="0"/>
          <w:color w:val="000000" w:themeColor="text1"/>
          <w:sz w:val="20"/>
          <w:szCs w:val="20"/>
          <w:lang w:val="en-US"/>
        </w:rPr>
        <w:t xml:space="preserve"> [Master in Sustainability Management, UDD] </w:t>
      </w:r>
      <w:bookmarkStart w:id="0" w:name="OLE_LINK13"/>
      <w:bookmarkStart w:id="1" w:name="OLE_LINK14"/>
      <w:r w:rsidR="001764A8" w:rsidRPr="00AC7D64">
        <w:rPr>
          <w:rFonts w:asciiTheme="minorHAnsi" w:eastAsia="Arial Unicode MS" w:hAnsiTheme="minorHAnsi" w:cs="Mangal"/>
          <w:bCs w:val="0"/>
          <w:color w:val="000000" w:themeColor="text1"/>
          <w:sz w:val="20"/>
          <w:szCs w:val="20"/>
          <w:lang w:val="en-US"/>
        </w:rPr>
        <w:t xml:space="preserve">An approach based on ecosystem services to classify conflict between agriculture and mining activities related to water’s rights. </w:t>
      </w:r>
    </w:p>
    <w:bookmarkEnd w:id="0"/>
    <w:bookmarkEnd w:id="1"/>
    <w:p w14:paraId="008B76C8" w14:textId="5ECBEFFB" w:rsidR="001764A8" w:rsidRPr="00AC7D64" w:rsidRDefault="00724D52"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2016. </w:t>
      </w:r>
      <w:r w:rsidR="001764A8" w:rsidRPr="00AC7D64">
        <w:rPr>
          <w:rFonts w:asciiTheme="minorHAnsi" w:eastAsia="Arial Unicode MS" w:hAnsiTheme="minorHAnsi" w:cs="Mangal"/>
          <w:bCs w:val="0"/>
          <w:color w:val="000000" w:themeColor="text1"/>
          <w:sz w:val="20"/>
          <w:szCs w:val="20"/>
          <w:lang w:val="en-US"/>
        </w:rPr>
        <w:t xml:space="preserve">Mr. José María Perez [Master in Sustainability Management, UDD] </w:t>
      </w:r>
      <w:r w:rsidR="00B7109E" w:rsidRPr="00AC7D64">
        <w:rPr>
          <w:rFonts w:asciiTheme="minorHAnsi" w:eastAsia="Arial Unicode MS" w:hAnsiTheme="minorHAnsi" w:cs="Mangal"/>
          <w:bCs w:val="0"/>
          <w:color w:val="000000" w:themeColor="text1"/>
          <w:sz w:val="20"/>
          <w:szCs w:val="20"/>
          <w:lang w:val="en-US"/>
        </w:rPr>
        <w:t>LCA</w:t>
      </w:r>
      <w:r w:rsidR="001764A8" w:rsidRPr="00AC7D64">
        <w:rPr>
          <w:rFonts w:asciiTheme="minorHAnsi" w:eastAsia="Arial Unicode MS" w:hAnsiTheme="minorHAnsi" w:cs="Mangal"/>
          <w:bCs w:val="0"/>
          <w:color w:val="000000" w:themeColor="text1"/>
          <w:sz w:val="20"/>
          <w:szCs w:val="20"/>
          <w:lang w:val="en-US"/>
        </w:rPr>
        <w:t xml:space="preserve"> in Premium Wines</w:t>
      </w:r>
      <w:r w:rsidR="00B957B8" w:rsidRPr="00AC7D64">
        <w:rPr>
          <w:rFonts w:asciiTheme="minorHAnsi" w:eastAsia="Arial Unicode MS" w:hAnsiTheme="minorHAnsi" w:cs="Mangal"/>
          <w:bCs w:val="0"/>
          <w:color w:val="000000" w:themeColor="text1"/>
          <w:sz w:val="20"/>
          <w:szCs w:val="20"/>
          <w:lang w:val="en-US"/>
        </w:rPr>
        <w:t>: Water and Energy Consumption</w:t>
      </w:r>
      <w:r w:rsidR="001764A8" w:rsidRPr="00AC7D64">
        <w:rPr>
          <w:rFonts w:asciiTheme="minorHAnsi" w:eastAsia="Arial Unicode MS" w:hAnsiTheme="minorHAnsi" w:cs="Mangal"/>
          <w:bCs w:val="0"/>
          <w:color w:val="000000" w:themeColor="text1"/>
          <w:sz w:val="20"/>
          <w:szCs w:val="20"/>
          <w:lang w:val="en-US"/>
        </w:rPr>
        <w:t xml:space="preserve">. </w:t>
      </w:r>
    </w:p>
    <w:p w14:paraId="01587F7F" w14:textId="06248301" w:rsidR="001764A8" w:rsidRPr="00AC7D64" w:rsidRDefault="001764A8"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Mr. Sebastián Elías [</w:t>
      </w:r>
      <w:r w:rsidR="0072510B" w:rsidRPr="00AC7D64">
        <w:rPr>
          <w:rFonts w:asciiTheme="minorHAnsi" w:eastAsia="Arial Unicode MS" w:hAnsiTheme="minorHAnsi" w:cs="Mangal"/>
          <w:bCs w:val="0"/>
          <w:color w:val="000000" w:themeColor="text1"/>
          <w:sz w:val="20"/>
          <w:szCs w:val="20"/>
          <w:lang w:val="en-US"/>
        </w:rPr>
        <w:t>Master’s in environmental management</w:t>
      </w:r>
      <w:r w:rsidRPr="00AC7D64">
        <w:rPr>
          <w:rFonts w:asciiTheme="minorHAnsi" w:eastAsia="Arial Unicode MS" w:hAnsiTheme="minorHAnsi" w:cs="Mangal"/>
          <w:bCs w:val="0"/>
          <w:color w:val="000000" w:themeColor="text1"/>
          <w:sz w:val="20"/>
          <w:szCs w:val="20"/>
          <w:lang w:val="en-US"/>
        </w:rPr>
        <w:t xml:space="preserve">, UNAB] </w:t>
      </w:r>
      <w:bookmarkStart w:id="2" w:name="OLE_LINK7"/>
      <w:bookmarkStart w:id="3" w:name="OLE_LINK8"/>
      <w:r w:rsidRPr="00AC7D64">
        <w:rPr>
          <w:rFonts w:asciiTheme="minorHAnsi" w:eastAsia="Arial Unicode MS" w:hAnsiTheme="minorHAnsi" w:cs="Mangal"/>
          <w:bCs w:val="0"/>
          <w:color w:val="000000" w:themeColor="text1"/>
          <w:sz w:val="20"/>
          <w:szCs w:val="20"/>
          <w:lang w:val="en-US"/>
        </w:rPr>
        <w:t>Determination of Greenhouse gas abatement cost curves inside wine industr</w:t>
      </w:r>
      <w:bookmarkEnd w:id="2"/>
      <w:bookmarkEnd w:id="3"/>
      <w:r w:rsidR="00CF6B8A" w:rsidRPr="00AC7D64">
        <w:rPr>
          <w:rFonts w:asciiTheme="minorHAnsi" w:eastAsia="Arial Unicode MS" w:hAnsiTheme="minorHAnsi" w:cs="Mangal"/>
          <w:bCs w:val="0"/>
          <w:color w:val="000000" w:themeColor="text1"/>
          <w:sz w:val="20"/>
          <w:szCs w:val="20"/>
          <w:lang w:val="en-US"/>
        </w:rPr>
        <w:t xml:space="preserve">y. </w:t>
      </w:r>
    </w:p>
    <w:p w14:paraId="3B1FDE64" w14:textId="75B7548F" w:rsidR="001764A8" w:rsidRPr="00AC7D64" w:rsidRDefault="001764A8" w:rsidP="00077022">
      <w:pPr>
        <w:pStyle w:val="Fechadesubseccin"/>
        <w:spacing w:before="60" w:after="60"/>
        <w:ind w:left="-851"/>
        <w:contextualSpacing w:val="0"/>
        <w:jc w:val="right"/>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ab/>
        <w:t>Undergraduate Students</w:t>
      </w:r>
    </w:p>
    <w:p w14:paraId="72D4B77F" w14:textId="14BEC55F" w:rsidR="00F23146" w:rsidRPr="00AC7D64" w:rsidRDefault="00F23146"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Ms. Macarena Miranda, [</w:t>
      </w:r>
      <w:proofErr w:type="spellStart"/>
      <w:r w:rsidRPr="00AC7D64">
        <w:rPr>
          <w:rFonts w:asciiTheme="minorHAnsi" w:eastAsia="Arial Unicode MS" w:hAnsiTheme="minorHAnsi" w:cs="Mangal"/>
          <w:bCs w:val="0"/>
          <w:color w:val="000000" w:themeColor="text1"/>
          <w:sz w:val="20"/>
          <w:szCs w:val="20"/>
          <w:lang w:val="en-US"/>
        </w:rPr>
        <w:t>Lic</w:t>
      </w:r>
      <w:proofErr w:type="spellEnd"/>
      <w:r w:rsidRPr="00AC7D64">
        <w:rPr>
          <w:rFonts w:asciiTheme="minorHAnsi" w:eastAsia="Arial Unicode MS" w:hAnsiTheme="minorHAnsi" w:cs="Mangal"/>
          <w:bCs w:val="0"/>
          <w:color w:val="000000" w:themeColor="text1"/>
          <w:sz w:val="20"/>
          <w:szCs w:val="20"/>
          <w:lang w:val="en-US"/>
        </w:rPr>
        <w:t>. in Industrial Engineering, UDD]. Water Policy and Conflicts.</w:t>
      </w:r>
    </w:p>
    <w:p w14:paraId="4109DF67" w14:textId="53677DE9" w:rsidR="00536C0F" w:rsidRPr="00AC7D64" w:rsidRDefault="00536C0F"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Ms. Francisca Silva, [</w:t>
      </w:r>
      <w:proofErr w:type="spellStart"/>
      <w:r w:rsidRPr="00AC7D64">
        <w:rPr>
          <w:rFonts w:asciiTheme="minorHAnsi" w:eastAsia="Arial Unicode MS" w:hAnsiTheme="minorHAnsi" w:cs="Mangal"/>
          <w:bCs w:val="0"/>
          <w:color w:val="000000" w:themeColor="text1"/>
          <w:sz w:val="20"/>
          <w:szCs w:val="20"/>
          <w:lang w:val="en-US"/>
        </w:rPr>
        <w:t>Lic</w:t>
      </w:r>
      <w:proofErr w:type="spellEnd"/>
      <w:r w:rsidRPr="00AC7D64">
        <w:rPr>
          <w:rFonts w:asciiTheme="minorHAnsi" w:eastAsia="Arial Unicode MS" w:hAnsiTheme="minorHAnsi" w:cs="Mangal"/>
          <w:bCs w:val="0"/>
          <w:color w:val="000000" w:themeColor="text1"/>
          <w:sz w:val="20"/>
          <w:szCs w:val="20"/>
          <w:lang w:val="en-US"/>
        </w:rPr>
        <w:t>. in Industrial Engineering, UDD]. Climate Change, Crop Yield and Metabolic Diseases.</w:t>
      </w:r>
    </w:p>
    <w:p w14:paraId="5F1C1546" w14:textId="0F1FDEF9" w:rsidR="00536C0F" w:rsidRPr="00AC7D64" w:rsidRDefault="00536C0F"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Ms. </w:t>
      </w:r>
      <w:proofErr w:type="spellStart"/>
      <w:r w:rsidRPr="00AC7D64">
        <w:rPr>
          <w:rFonts w:asciiTheme="minorHAnsi" w:eastAsia="Arial Unicode MS" w:hAnsiTheme="minorHAnsi" w:cs="Mangal"/>
          <w:bCs w:val="0"/>
          <w:color w:val="000000" w:themeColor="text1"/>
          <w:sz w:val="20"/>
          <w:szCs w:val="20"/>
          <w:lang w:val="en-US"/>
        </w:rPr>
        <w:t>Javiera</w:t>
      </w:r>
      <w:proofErr w:type="spellEnd"/>
      <w:r w:rsidRPr="00AC7D64">
        <w:rPr>
          <w:rFonts w:asciiTheme="minorHAnsi" w:eastAsia="Arial Unicode MS" w:hAnsiTheme="minorHAnsi" w:cs="Mangal"/>
          <w:bCs w:val="0"/>
          <w:color w:val="000000" w:themeColor="text1"/>
          <w:sz w:val="20"/>
          <w:szCs w:val="20"/>
          <w:lang w:val="en-US"/>
        </w:rPr>
        <w:t xml:space="preserve"> Amo, [</w:t>
      </w:r>
      <w:proofErr w:type="spellStart"/>
      <w:r w:rsidRPr="00AC7D64">
        <w:rPr>
          <w:rFonts w:asciiTheme="minorHAnsi" w:eastAsia="Arial Unicode MS" w:hAnsiTheme="minorHAnsi" w:cs="Mangal"/>
          <w:bCs w:val="0"/>
          <w:color w:val="000000" w:themeColor="text1"/>
          <w:sz w:val="20"/>
          <w:szCs w:val="20"/>
          <w:lang w:val="en-US"/>
        </w:rPr>
        <w:t>Lic</w:t>
      </w:r>
      <w:proofErr w:type="spellEnd"/>
      <w:r w:rsidRPr="00AC7D64">
        <w:rPr>
          <w:rFonts w:asciiTheme="minorHAnsi" w:eastAsia="Arial Unicode MS" w:hAnsiTheme="minorHAnsi" w:cs="Mangal"/>
          <w:bCs w:val="0"/>
          <w:color w:val="000000" w:themeColor="text1"/>
          <w:sz w:val="20"/>
          <w:szCs w:val="20"/>
          <w:lang w:val="en-US"/>
        </w:rPr>
        <w:t>. in Industrial Engineering, UDD]. Environmental Impacts of Food</w:t>
      </w:r>
      <w:r w:rsidR="003A0AFF" w:rsidRPr="00AC7D64">
        <w:rPr>
          <w:rFonts w:asciiTheme="minorHAnsi" w:eastAsia="Arial Unicode MS" w:hAnsiTheme="minorHAnsi" w:cs="Mangal"/>
          <w:bCs w:val="0"/>
          <w:color w:val="000000" w:themeColor="text1"/>
          <w:sz w:val="20"/>
          <w:szCs w:val="20"/>
          <w:lang w:val="en-US"/>
        </w:rPr>
        <w:t xml:space="preserve"> Nutrition</w:t>
      </w:r>
      <w:r w:rsidRPr="00AC7D64">
        <w:rPr>
          <w:rFonts w:asciiTheme="minorHAnsi" w:eastAsia="Arial Unicode MS" w:hAnsiTheme="minorHAnsi" w:cs="Mangal"/>
          <w:bCs w:val="0"/>
          <w:color w:val="000000" w:themeColor="text1"/>
          <w:sz w:val="20"/>
          <w:szCs w:val="20"/>
          <w:lang w:val="en-US"/>
        </w:rPr>
        <w:t>.</w:t>
      </w:r>
    </w:p>
    <w:p w14:paraId="1C689245" w14:textId="15CE02CD" w:rsidR="000714E5" w:rsidRPr="00AC7D64" w:rsidRDefault="000714E5"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n-US"/>
        </w:rPr>
        <w:t xml:space="preserve">Mr. Joshua </w:t>
      </w:r>
      <w:proofErr w:type="spellStart"/>
      <w:r w:rsidRPr="00AC7D64">
        <w:rPr>
          <w:rFonts w:asciiTheme="minorHAnsi" w:eastAsia="Arial Unicode MS" w:hAnsiTheme="minorHAnsi" w:cs="Mangal"/>
          <w:bCs w:val="0"/>
          <w:color w:val="000000" w:themeColor="text1"/>
          <w:sz w:val="20"/>
          <w:szCs w:val="20"/>
          <w:lang w:val="en-US"/>
        </w:rPr>
        <w:t>Loritz</w:t>
      </w:r>
      <w:proofErr w:type="spellEnd"/>
      <w:r w:rsidRPr="00AC7D64">
        <w:rPr>
          <w:rFonts w:asciiTheme="minorHAnsi" w:eastAsia="Arial Unicode MS" w:hAnsiTheme="minorHAnsi" w:cs="Mangal"/>
          <w:bCs w:val="0"/>
          <w:color w:val="000000" w:themeColor="text1"/>
          <w:sz w:val="20"/>
          <w:szCs w:val="20"/>
          <w:lang w:val="en-US"/>
        </w:rPr>
        <w:t>. [</w:t>
      </w:r>
      <w:r w:rsidR="006E58DE" w:rsidRPr="00AC7D64">
        <w:rPr>
          <w:rFonts w:asciiTheme="minorHAnsi" w:eastAsia="Arial Unicode MS" w:hAnsiTheme="minorHAnsi" w:cs="Mangal"/>
          <w:bCs w:val="0"/>
          <w:color w:val="000000" w:themeColor="text1"/>
          <w:sz w:val="20"/>
          <w:szCs w:val="20"/>
          <w:lang w:val="en-US"/>
        </w:rPr>
        <w:t>Science Policy</w:t>
      </w:r>
      <w:r w:rsidRPr="00AC7D64">
        <w:rPr>
          <w:rFonts w:asciiTheme="minorHAnsi" w:eastAsia="Arial Unicode MS" w:hAnsiTheme="minorHAnsi" w:cs="Mangal"/>
          <w:bCs w:val="0"/>
          <w:color w:val="000000" w:themeColor="text1"/>
          <w:sz w:val="20"/>
          <w:szCs w:val="20"/>
          <w:lang w:val="en-US"/>
        </w:rPr>
        <w:t xml:space="preserve"> &amp; Spanish </w:t>
      </w:r>
      <w:r w:rsidR="006E58DE" w:rsidRPr="00AC7D64">
        <w:rPr>
          <w:rFonts w:asciiTheme="minorHAnsi" w:eastAsia="Arial Unicode MS" w:hAnsiTheme="minorHAnsi" w:cs="Mangal"/>
          <w:bCs w:val="0"/>
          <w:color w:val="000000" w:themeColor="text1"/>
          <w:sz w:val="20"/>
          <w:szCs w:val="20"/>
          <w:lang w:val="en-US"/>
        </w:rPr>
        <w:t>Program</w:t>
      </w:r>
      <w:r w:rsidRPr="00AC7D64">
        <w:rPr>
          <w:rFonts w:asciiTheme="minorHAnsi" w:eastAsia="Arial Unicode MS" w:hAnsiTheme="minorHAnsi" w:cs="Mangal"/>
          <w:bCs w:val="0"/>
          <w:color w:val="000000" w:themeColor="text1"/>
          <w:sz w:val="20"/>
          <w:szCs w:val="20"/>
          <w:lang w:val="en-US"/>
        </w:rPr>
        <w:t xml:space="preserve">, Universidad de Wisconsin – Green Bay]. </w:t>
      </w:r>
      <w:r w:rsidRPr="00AC7D64">
        <w:rPr>
          <w:rFonts w:asciiTheme="minorHAnsi" w:eastAsia="Arial Unicode MS" w:hAnsiTheme="minorHAnsi" w:cs="Mangal"/>
          <w:bCs w:val="0"/>
          <w:color w:val="000000" w:themeColor="text1"/>
          <w:sz w:val="20"/>
          <w:szCs w:val="20"/>
          <w:lang w:val="es-ES_tradnl"/>
        </w:rPr>
        <w:t xml:space="preserve">El derecho al agua: ¿Un derecho universal? Las </w:t>
      </w:r>
      <w:r w:rsidR="006E0721" w:rsidRPr="00AC7D64">
        <w:rPr>
          <w:rFonts w:asciiTheme="minorHAnsi" w:eastAsia="Arial Unicode MS" w:hAnsiTheme="minorHAnsi" w:cs="Mangal"/>
          <w:bCs w:val="0"/>
          <w:color w:val="000000" w:themeColor="text1"/>
          <w:sz w:val="20"/>
          <w:szCs w:val="20"/>
          <w:lang w:val="es-ES_tradnl"/>
        </w:rPr>
        <w:t>implicancias prácticas</w:t>
      </w:r>
      <w:r w:rsidRPr="00AC7D64">
        <w:rPr>
          <w:rFonts w:asciiTheme="minorHAnsi" w:eastAsia="Arial Unicode MS" w:hAnsiTheme="minorHAnsi" w:cs="Mangal"/>
          <w:bCs w:val="0"/>
          <w:color w:val="000000" w:themeColor="text1"/>
          <w:sz w:val="20"/>
          <w:szCs w:val="20"/>
          <w:lang w:val="es-ES_tradnl"/>
        </w:rPr>
        <w:t xml:space="preserve"> de un dilema moral desde el contexto latinoamericano</w:t>
      </w:r>
    </w:p>
    <w:p w14:paraId="31569071" w14:textId="710B84D1" w:rsidR="00C1067D" w:rsidRPr="00AC7D64" w:rsidRDefault="00C1067D"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Mr. Andrés Iglesias, [</w:t>
      </w:r>
      <w:proofErr w:type="spellStart"/>
      <w:r w:rsidRPr="00AC7D64">
        <w:rPr>
          <w:rFonts w:asciiTheme="minorHAnsi" w:eastAsia="Arial Unicode MS" w:hAnsiTheme="minorHAnsi" w:cs="Mangal"/>
          <w:bCs w:val="0"/>
          <w:color w:val="000000" w:themeColor="text1"/>
          <w:sz w:val="20"/>
          <w:szCs w:val="20"/>
          <w:lang w:val="en-US"/>
        </w:rPr>
        <w:t>Lic</w:t>
      </w:r>
      <w:proofErr w:type="spellEnd"/>
      <w:r w:rsidRPr="00AC7D64">
        <w:rPr>
          <w:rFonts w:asciiTheme="minorHAnsi" w:eastAsia="Arial Unicode MS" w:hAnsiTheme="minorHAnsi" w:cs="Mangal"/>
          <w:bCs w:val="0"/>
          <w:color w:val="000000" w:themeColor="text1"/>
          <w:sz w:val="20"/>
          <w:szCs w:val="20"/>
          <w:lang w:val="en-US"/>
        </w:rPr>
        <w:t>. in Industrial Engineering, UDD] Energy Potential by Waste to Energy.</w:t>
      </w:r>
    </w:p>
    <w:p w14:paraId="46437378" w14:textId="33BC8BB3" w:rsidR="00A751F4" w:rsidRPr="00AC7D64" w:rsidRDefault="00A751F4"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Ms. Paula Pizarro, [</w:t>
      </w:r>
      <w:proofErr w:type="spellStart"/>
      <w:r w:rsidRPr="00AC7D64">
        <w:rPr>
          <w:rFonts w:asciiTheme="minorHAnsi" w:eastAsia="Arial Unicode MS" w:hAnsiTheme="minorHAnsi" w:cs="Mangal"/>
          <w:bCs w:val="0"/>
          <w:color w:val="000000" w:themeColor="text1"/>
          <w:sz w:val="20"/>
          <w:szCs w:val="20"/>
          <w:lang w:val="en-US"/>
        </w:rPr>
        <w:t>Lic</w:t>
      </w:r>
      <w:proofErr w:type="spellEnd"/>
      <w:r w:rsidRPr="00AC7D64">
        <w:rPr>
          <w:rFonts w:asciiTheme="minorHAnsi" w:eastAsia="Arial Unicode MS" w:hAnsiTheme="minorHAnsi" w:cs="Mangal"/>
          <w:bCs w:val="0"/>
          <w:color w:val="000000" w:themeColor="text1"/>
          <w:sz w:val="20"/>
          <w:szCs w:val="20"/>
          <w:lang w:val="en-US"/>
        </w:rPr>
        <w:t xml:space="preserve">. in Environmental Engineering, UNAB], Energy Potential by Waste to Energy </w:t>
      </w:r>
    </w:p>
    <w:p w14:paraId="06C0EF8E" w14:textId="17C03E6B" w:rsidR="00B957B8" w:rsidRPr="00AC7D64" w:rsidRDefault="00B957B8"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Mr. Nicolás Velasquez [</w:t>
      </w:r>
      <w:proofErr w:type="spellStart"/>
      <w:r w:rsidRPr="00AC7D64">
        <w:rPr>
          <w:rFonts w:asciiTheme="minorHAnsi" w:eastAsia="Arial Unicode MS" w:hAnsiTheme="minorHAnsi" w:cs="Mangal"/>
          <w:bCs w:val="0"/>
          <w:color w:val="000000" w:themeColor="text1"/>
          <w:sz w:val="20"/>
          <w:szCs w:val="20"/>
          <w:lang w:val="en-US"/>
        </w:rPr>
        <w:t>Lic</w:t>
      </w:r>
      <w:proofErr w:type="spellEnd"/>
      <w:r w:rsidRPr="00AC7D64">
        <w:rPr>
          <w:rFonts w:asciiTheme="minorHAnsi" w:eastAsia="Arial Unicode MS" w:hAnsiTheme="minorHAnsi" w:cs="Mangal"/>
          <w:bCs w:val="0"/>
          <w:color w:val="000000" w:themeColor="text1"/>
          <w:sz w:val="20"/>
          <w:szCs w:val="20"/>
          <w:lang w:val="en-US"/>
        </w:rPr>
        <w:t xml:space="preserve">. in </w:t>
      </w:r>
      <w:r w:rsidR="00A751F4" w:rsidRPr="00AC7D64">
        <w:rPr>
          <w:rFonts w:asciiTheme="minorHAnsi" w:eastAsia="Arial Unicode MS" w:hAnsiTheme="minorHAnsi" w:cs="Mangal"/>
          <w:bCs w:val="0"/>
          <w:color w:val="000000" w:themeColor="text1"/>
          <w:sz w:val="20"/>
          <w:szCs w:val="20"/>
          <w:lang w:val="en-US"/>
        </w:rPr>
        <w:t>Environmental Engineering</w:t>
      </w:r>
      <w:r w:rsidRPr="00AC7D64">
        <w:rPr>
          <w:rFonts w:asciiTheme="minorHAnsi" w:eastAsia="Arial Unicode MS" w:hAnsiTheme="minorHAnsi" w:cs="Mangal"/>
          <w:bCs w:val="0"/>
          <w:color w:val="000000" w:themeColor="text1"/>
          <w:sz w:val="20"/>
          <w:szCs w:val="20"/>
          <w:lang w:val="en-US"/>
        </w:rPr>
        <w:t>, UNAB]</w:t>
      </w:r>
      <w:r w:rsidR="00A751F4" w:rsidRPr="00AC7D64">
        <w:rPr>
          <w:rFonts w:asciiTheme="minorHAnsi" w:eastAsia="Arial Unicode MS" w:hAnsiTheme="minorHAnsi" w:cs="Mangal"/>
          <w:bCs w:val="0"/>
          <w:color w:val="000000" w:themeColor="text1"/>
          <w:sz w:val="20"/>
          <w:szCs w:val="20"/>
          <w:lang w:val="en-US"/>
        </w:rPr>
        <w:t xml:space="preserve"> Cheaper and Little devices for monitoring </w:t>
      </w:r>
      <w:r w:rsidR="00CF6B8A" w:rsidRPr="00AC7D64">
        <w:rPr>
          <w:rFonts w:asciiTheme="minorHAnsi" w:eastAsia="Arial Unicode MS" w:hAnsiTheme="minorHAnsi" w:cs="Mangal"/>
          <w:bCs w:val="0"/>
          <w:color w:val="000000" w:themeColor="text1"/>
          <w:sz w:val="20"/>
          <w:szCs w:val="20"/>
          <w:lang w:val="en-US"/>
        </w:rPr>
        <w:t>in</w:t>
      </w:r>
      <w:r w:rsidR="00A751F4" w:rsidRPr="00AC7D64">
        <w:rPr>
          <w:rFonts w:asciiTheme="minorHAnsi" w:eastAsia="Arial Unicode MS" w:hAnsiTheme="minorHAnsi" w:cs="Mangal"/>
          <w:bCs w:val="0"/>
          <w:color w:val="000000" w:themeColor="text1"/>
          <w:sz w:val="20"/>
          <w:szCs w:val="20"/>
          <w:lang w:val="en-US"/>
        </w:rPr>
        <w:t xml:space="preserve"> irrigation process</w:t>
      </w:r>
      <w:r w:rsidRPr="00AC7D64">
        <w:rPr>
          <w:rFonts w:asciiTheme="minorHAnsi" w:eastAsia="Arial Unicode MS" w:hAnsiTheme="minorHAnsi" w:cs="Mangal"/>
          <w:bCs w:val="0"/>
          <w:color w:val="000000" w:themeColor="text1"/>
          <w:sz w:val="20"/>
          <w:szCs w:val="20"/>
          <w:lang w:val="en-US"/>
        </w:rPr>
        <w:t>.</w:t>
      </w:r>
    </w:p>
    <w:p w14:paraId="50A36A98" w14:textId="474C9A31" w:rsidR="001764A8" w:rsidRPr="00AC7D64" w:rsidRDefault="001764A8"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Mr. Mario Acevedo [</w:t>
      </w:r>
      <w:proofErr w:type="spellStart"/>
      <w:r w:rsidRPr="00AC7D64">
        <w:rPr>
          <w:rFonts w:asciiTheme="minorHAnsi" w:eastAsia="Arial Unicode MS" w:hAnsiTheme="minorHAnsi" w:cs="Mangal"/>
          <w:bCs w:val="0"/>
          <w:color w:val="000000" w:themeColor="text1"/>
          <w:sz w:val="20"/>
          <w:szCs w:val="20"/>
          <w:lang w:val="en-US"/>
        </w:rPr>
        <w:t>Lic</w:t>
      </w:r>
      <w:proofErr w:type="spellEnd"/>
      <w:r w:rsidRPr="00AC7D64">
        <w:rPr>
          <w:rFonts w:asciiTheme="minorHAnsi" w:eastAsia="Arial Unicode MS" w:hAnsiTheme="minorHAnsi" w:cs="Mangal"/>
          <w:bCs w:val="0"/>
          <w:color w:val="000000" w:themeColor="text1"/>
          <w:sz w:val="20"/>
          <w:szCs w:val="20"/>
          <w:lang w:val="en-US"/>
        </w:rPr>
        <w:t>. in Industrial Engineering, UDD</w:t>
      </w:r>
      <w:bookmarkStart w:id="4" w:name="OLE_LINK15"/>
      <w:bookmarkStart w:id="5" w:name="OLE_LINK16"/>
      <w:r w:rsidR="00C1067D" w:rsidRPr="00AC7D64">
        <w:rPr>
          <w:rFonts w:asciiTheme="minorHAnsi" w:eastAsia="Arial Unicode MS" w:hAnsiTheme="minorHAnsi" w:cs="Mangal"/>
          <w:bCs w:val="0"/>
          <w:color w:val="000000" w:themeColor="text1"/>
          <w:sz w:val="20"/>
          <w:szCs w:val="20"/>
          <w:lang w:val="en-US"/>
        </w:rPr>
        <w:t>]</w:t>
      </w:r>
      <w:r w:rsidRPr="00AC7D64">
        <w:rPr>
          <w:rFonts w:asciiTheme="minorHAnsi" w:eastAsia="Arial Unicode MS" w:hAnsiTheme="minorHAnsi" w:cs="Mangal"/>
          <w:bCs w:val="0"/>
          <w:color w:val="000000" w:themeColor="text1"/>
          <w:sz w:val="20"/>
          <w:szCs w:val="20"/>
          <w:lang w:val="en-US"/>
        </w:rPr>
        <w:t xml:space="preserve"> Socio-technical analysis, making use of its minor in political science and knowledge in the field of Industrial Engineering, to establish the limitations of the Project of Net-Metering and Net-Billing of Chile (Law 20,571). </w:t>
      </w:r>
      <w:bookmarkEnd w:id="4"/>
      <w:bookmarkEnd w:id="5"/>
    </w:p>
    <w:p w14:paraId="4D00C1EA" w14:textId="1DE01447" w:rsidR="001764A8" w:rsidRPr="00AC7D64" w:rsidRDefault="001764A8"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Mr. Cristobal </w:t>
      </w:r>
      <w:proofErr w:type="spellStart"/>
      <w:r w:rsidRPr="00AC7D64">
        <w:rPr>
          <w:rFonts w:asciiTheme="minorHAnsi" w:eastAsia="Arial Unicode MS" w:hAnsiTheme="minorHAnsi" w:cs="Mangal"/>
          <w:bCs w:val="0"/>
          <w:color w:val="000000" w:themeColor="text1"/>
          <w:sz w:val="20"/>
          <w:szCs w:val="20"/>
          <w:lang w:val="en-US"/>
        </w:rPr>
        <w:t>Vilches</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Lic</w:t>
      </w:r>
      <w:proofErr w:type="spellEnd"/>
      <w:r w:rsidRPr="00AC7D64">
        <w:rPr>
          <w:rFonts w:asciiTheme="minorHAnsi" w:eastAsia="Arial Unicode MS" w:hAnsiTheme="minorHAnsi" w:cs="Mangal"/>
          <w:bCs w:val="0"/>
          <w:color w:val="000000" w:themeColor="text1"/>
          <w:sz w:val="20"/>
          <w:szCs w:val="20"/>
          <w:lang w:val="en-US"/>
        </w:rPr>
        <w:t>. in Marine Biology, UNAB] Multivariate analysis of competitive seaweed culture.</w:t>
      </w:r>
    </w:p>
    <w:p w14:paraId="1A6EACA1" w14:textId="3A23CCBF" w:rsidR="001764A8" w:rsidRPr="00AC7D64" w:rsidRDefault="001764A8"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Mr. Santiago Sinclair [</w:t>
      </w:r>
      <w:proofErr w:type="spellStart"/>
      <w:r w:rsidRPr="00AC7D64">
        <w:rPr>
          <w:rFonts w:asciiTheme="minorHAnsi" w:eastAsia="Arial Unicode MS" w:hAnsiTheme="minorHAnsi" w:cs="Mangal"/>
          <w:bCs w:val="0"/>
          <w:color w:val="000000" w:themeColor="text1"/>
          <w:sz w:val="20"/>
          <w:szCs w:val="20"/>
          <w:lang w:val="en-US"/>
        </w:rPr>
        <w:t>Lic</w:t>
      </w:r>
      <w:proofErr w:type="spellEnd"/>
      <w:r w:rsidRPr="00AC7D64">
        <w:rPr>
          <w:rFonts w:asciiTheme="minorHAnsi" w:eastAsia="Arial Unicode MS" w:hAnsiTheme="minorHAnsi" w:cs="Mangal"/>
          <w:bCs w:val="0"/>
          <w:color w:val="000000" w:themeColor="text1"/>
          <w:sz w:val="20"/>
          <w:szCs w:val="20"/>
          <w:lang w:val="en-US"/>
        </w:rPr>
        <w:t xml:space="preserve">. in Environmental Engineering, UNAB] </w:t>
      </w:r>
      <w:bookmarkStart w:id="6" w:name="OLE_LINK11"/>
      <w:bookmarkStart w:id="7" w:name="OLE_LINK12"/>
      <w:r w:rsidRPr="00AC7D64">
        <w:rPr>
          <w:rFonts w:asciiTheme="minorHAnsi" w:eastAsia="Arial Unicode MS" w:hAnsiTheme="minorHAnsi" w:cs="Mangal"/>
          <w:bCs w:val="0"/>
          <w:color w:val="000000" w:themeColor="text1"/>
          <w:sz w:val="20"/>
          <w:szCs w:val="20"/>
          <w:lang w:val="en-US"/>
        </w:rPr>
        <w:t>Methodology of Impact assessment and determination of Sustainability Indicators of sustainable procurement. Public procurement</w:t>
      </w:r>
      <w:bookmarkEnd w:id="6"/>
      <w:bookmarkEnd w:id="7"/>
      <w:r w:rsidR="00EC6CAB" w:rsidRPr="00AC7D64">
        <w:rPr>
          <w:rFonts w:asciiTheme="minorHAnsi" w:eastAsia="Arial Unicode MS" w:hAnsiTheme="minorHAnsi" w:cs="Mangal"/>
          <w:bCs w:val="0"/>
          <w:color w:val="000000" w:themeColor="text1"/>
          <w:sz w:val="20"/>
          <w:szCs w:val="20"/>
          <w:lang w:val="en-US"/>
        </w:rPr>
        <w:t>, Ministry of Treasury.</w:t>
      </w:r>
    </w:p>
    <w:p w14:paraId="22E158A8" w14:textId="0A728FC2" w:rsidR="001764A8" w:rsidRPr="00AC7D64" w:rsidRDefault="001764A8"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Ms. Susana </w:t>
      </w:r>
      <w:proofErr w:type="spellStart"/>
      <w:r w:rsidRPr="00AC7D64">
        <w:rPr>
          <w:rFonts w:asciiTheme="minorHAnsi" w:eastAsia="Arial Unicode MS" w:hAnsiTheme="minorHAnsi" w:cs="Mangal"/>
          <w:bCs w:val="0"/>
          <w:color w:val="000000" w:themeColor="text1"/>
          <w:sz w:val="20"/>
          <w:szCs w:val="20"/>
          <w:lang w:val="en-US"/>
        </w:rPr>
        <w:t>Tolosa</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Lic</w:t>
      </w:r>
      <w:proofErr w:type="spellEnd"/>
      <w:r w:rsidRPr="00AC7D64">
        <w:rPr>
          <w:rFonts w:asciiTheme="minorHAnsi" w:eastAsia="Arial Unicode MS" w:hAnsiTheme="minorHAnsi" w:cs="Mangal"/>
          <w:bCs w:val="0"/>
          <w:color w:val="000000" w:themeColor="text1"/>
          <w:sz w:val="20"/>
          <w:szCs w:val="20"/>
          <w:lang w:val="en-US"/>
        </w:rPr>
        <w:t>. in Environmental Engineering, UNAB] Design of methodology to reductio</w:t>
      </w:r>
      <w:r w:rsidR="00EC6CAB" w:rsidRPr="00AC7D64">
        <w:rPr>
          <w:rFonts w:asciiTheme="minorHAnsi" w:eastAsia="Arial Unicode MS" w:hAnsiTheme="minorHAnsi" w:cs="Mangal"/>
          <w:bCs w:val="0"/>
          <w:color w:val="000000" w:themeColor="text1"/>
          <w:sz w:val="20"/>
          <w:szCs w:val="20"/>
          <w:lang w:val="en-US"/>
        </w:rPr>
        <w:t xml:space="preserve">n's curve in use water. </w:t>
      </w:r>
    </w:p>
    <w:p w14:paraId="3A12F967" w14:textId="6801CD2E" w:rsidR="001764A8" w:rsidRPr="00AC7D64" w:rsidRDefault="001764A8"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Mr. </w:t>
      </w:r>
      <w:proofErr w:type="spellStart"/>
      <w:r w:rsidRPr="00AC7D64">
        <w:rPr>
          <w:rFonts w:asciiTheme="minorHAnsi" w:eastAsia="Arial Unicode MS" w:hAnsiTheme="minorHAnsi" w:cs="Mangal"/>
          <w:bCs w:val="0"/>
          <w:color w:val="000000" w:themeColor="text1"/>
          <w:sz w:val="20"/>
          <w:szCs w:val="20"/>
          <w:lang w:val="en-US"/>
        </w:rPr>
        <w:t>Matías</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Faundes</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Lic</w:t>
      </w:r>
      <w:proofErr w:type="spellEnd"/>
      <w:r w:rsidRPr="00AC7D64">
        <w:rPr>
          <w:rFonts w:asciiTheme="minorHAnsi" w:eastAsia="Arial Unicode MS" w:hAnsiTheme="minorHAnsi" w:cs="Mangal"/>
          <w:bCs w:val="0"/>
          <w:color w:val="000000" w:themeColor="text1"/>
          <w:sz w:val="20"/>
          <w:szCs w:val="20"/>
          <w:lang w:val="en-US"/>
        </w:rPr>
        <w:t>. in Environmental Engineering, UNAB] Plan and methodology for the application of environmental indicators in a framework of Local Environmental Manageme</w:t>
      </w:r>
      <w:r w:rsidR="00EC6CAB" w:rsidRPr="00AC7D64">
        <w:rPr>
          <w:rFonts w:asciiTheme="minorHAnsi" w:eastAsia="Arial Unicode MS" w:hAnsiTheme="minorHAnsi" w:cs="Mangal"/>
          <w:bCs w:val="0"/>
          <w:color w:val="000000" w:themeColor="text1"/>
          <w:sz w:val="20"/>
          <w:szCs w:val="20"/>
          <w:lang w:val="en-US"/>
        </w:rPr>
        <w:t xml:space="preserve">nt OECD GAL IV. Wastes. </w:t>
      </w:r>
    </w:p>
    <w:p w14:paraId="04F6AC21" w14:textId="28295765" w:rsidR="001764A8" w:rsidRPr="00AC7D64" w:rsidRDefault="001764A8"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Mr. Felipe Pacheco [</w:t>
      </w:r>
      <w:proofErr w:type="spellStart"/>
      <w:r w:rsidRPr="00AC7D64">
        <w:rPr>
          <w:rFonts w:asciiTheme="minorHAnsi" w:eastAsia="Arial Unicode MS" w:hAnsiTheme="minorHAnsi" w:cs="Mangal"/>
          <w:bCs w:val="0"/>
          <w:color w:val="000000" w:themeColor="text1"/>
          <w:sz w:val="20"/>
          <w:szCs w:val="20"/>
          <w:lang w:val="en-US"/>
        </w:rPr>
        <w:t>Lic</w:t>
      </w:r>
      <w:proofErr w:type="spellEnd"/>
      <w:r w:rsidRPr="00AC7D64">
        <w:rPr>
          <w:rFonts w:asciiTheme="minorHAnsi" w:eastAsia="Arial Unicode MS" w:hAnsiTheme="minorHAnsi" w:cs="Mangal"/>
          <w:bCs w:val="0"/>
          <w:color w:val="000000" w:themeColor="text1"/>
          <w:sz w:val="20"/>
          <w:szCs w:val="20"/>
          <w:lang w:val="en-US"/>
        </w:rPr>
        <w:t>. in Environmental Engineering, UNAB] Plan and methodology for the application of environmental indicators in a framework of Local Environmental Manageme</w:t>
      </w:r>
      <w:r w:rsidR="00EC6CAB" w:rsidRPr="00AC7D64">
        <w:rPr>
          <w:rFonts w:asciiTheme="minorHAnsi" w:eastAsia="Arial Unicode MS" w:hAnsiTheme="minorHAnsi" w:cs="Mangal"/>
          <w:bCs w:val="0"/>
          <w:color w:val="000000" w:themeColor="text1"/>
          <w:sz w:val="20"/>
          <w:szCs w:val="20"/>
          <w:lang w:val="en-US"/>
        </w:rPr>
        <w:t xml:space="preserve">nt OECD GAL IV. Energy. </w:t>
      </w:r>
    </w:p>
    <w:p w14:paraId="06361AF3" w14:textId="31499F88" w:rsidR="001764A8" w:rsidRPr="00AC7D64" w:rsidRDefault="001764A8"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Ms. Jessica </w:t>
      </w:r>
      <w:proofErr w:type="spellStart"/>
      <w:r w:rsidRPr="00AC7D64">
        <w:rPr>
          <w:rFonts w:asciiTheme="minorHAnsi" w:eastAsia="Arial Unicode MS" w:hAnsiTheme="minorHAnsi" w:cs="Mangal"/>
          <w:bCs w:val="0"/>
          <w:color w:val="000000" w:themeColor="text1"/>
          <w:sz w:val="20"/>
          <w:szCs w:val="20"/>
          <w:lang w:val="en-US"/>
        </w:rPr>
        <w:t>Arancibia</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Lic</w:t>
      </w:r>
      <w:proofErr w:type="spellEnd"/>
      <w:r w:rsidRPr="00AC7D64">
        <w:rPr>
          <w:rFonts w:asciiTheme="minorHAnsi" w:eastAsia="Arial Unicode MS" w:hAnsiTheme="minorHAnsi" w:cs="Mangal"/>
          <w:bCs w:val="0"/>
          <w:color w:val="000000" w:themeColor="text1"/>
          <w:sz w:val="20"/>
          <w:szCs w:val="20"/>
          <w:lang w:val="en-US"/>
        </w:rPr>
        <w:t>. in Industrial Engineering, UNAB] Determination of a Sustainability index base</w:t>
      </w:r>
      <w:r w:rsidR="00EC6CAB" w:rsidRPr="00AC7D64">
        <w:rPr>
          <w:rFonts w:asciiTheme="minorHAnsi" w:eastAsia="Arial Unicode MS" w:hAnsiTheme="minorHAnsi" w:cs="Mangal"/>
          <w:bCs w:val="0"/>
          <w:color w:val="000000" w:themeColor="text1"/>
          <w:sz w:val="20"/>
          <w:szCs w:val="20"/>
          <w:lang w:val="en-US"/>
        </w:rPr>
        <w:t>d on social indicators.</w:t>
      </w:r>
    </w:p>
    <w:p w14:paraId="64B48F27" w14:textId="22B006BD" w:rsidR="001764A8" w:rsidRPr="00AC7D64" w:rsidRDefault="001764A8"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Mr. Rodrigo Becerra [</w:t>
      </w:r>
      <w:proofErr w:type="spellStart"/>
      <w:r w:rsidRPr="00AC7D64">
        <w:rPr>
          <w:rFonts w:asciiTheme="minorHAnsi" w:eastAsia="Arial Unicode MS" w:hAnsiTheme="minorHAnsi" w:cs="Mangal"/>
          <w:bCs w:val="0"/>
          <w:color w:val="000000" w:themeColor="text1"/>
          <w:sz w:val="20"/>
          <w:szCs w:val="20"/>
          <w:lang w:val="en-US"/>
        </w:rPr>
        <w:t>Lic</w:t>
      </w:r>
      <w:proofErr w:type="spellEnd"/>
      <w:r w:rsidRPr="00AC7D64">
        <w:rPr>
          <w:rFonts w:asciiTheme="minorHAnsi" w:eastAsia="Arial Unicode MS" w:hAnsiTheme="minorHAnsi" w:cs="Mangal"/>
          <w:bCs w:val="0"/>
          <w:color w:val="000000" w:themeColor="text1"/>
          <w:sz w:val="20"/>
          <w:szCs w:val="20"/>
          <w:lang w:val="en-US"/>
        </w:rPr>
        <w:t xml:space="preserve">. in Industrial Engineering, UNAB] </w:t>
      </w:r>
      <w:bookmarkStart w:id="8" w:name="OLE_LINK21"/>
      <w:bookmarkStart w:id="9" w:name="OLE_LINK22"/>
      <w:r w:rsidRPr="00AC7D64">
        <w:rPr>
          <w:rFonts w:asciiTheme="minorHAnsi" w:eastAsia="Arial Unicode MS" w:hAnsiTheme="minorHAnsi" w:cs="Mangal"/>
          <w:bCs w:val="0"/>
          <w:color w:val="000000" w:themeColor="text1"/>
          <w:sz w:val="20"/>
          <w:szCs w:val="20"/>
          <w:lang w:val="en-US"/>
        </w:rPr>
        <w:t>Greenhouse Gas Emissions Inventory by GHG protocol: Municipality of Santiago</w:t>
      </w:r>
      <w:bookmarkEnd w:id="8"/>
      <w:bookmarkEnd w:id="9"/>
      <w:r w:rsidR="00EC6CAB" w:rsidRPr="00AC7D64">
        <w:rPr>
          <w:rFonts w:asciiTheme="minorHAnsi" w:eastAsia="Arial Unicode MS" w:hAnsiTheme="minorHAnsi" w:cs="Mangal"/>
          <w:bCs w:val="0"/>
          <w:color w:val="000000" w:themeColor="text1"/>
          <w:sz w:val="20"/>
          <w:szCs w:val="20"/>
          <w:lang w:val="en-US"/>
        </w:rPr>
        <w:t xml:space="preserve">. </w:t>
      </w:r>
    </w:p>
    <w:p w14:paraId="7DE4B1D1" w14:textId="55465322" w:rsidR="001764A8" w:rsidRPr="00AC7D64" w:rsidRDefault="001764A8"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Mr. Nicolás Velasquez [</w:t>
      </w:r>
      <w:proofErr w:type="spellStart"/>
      <w:r w:rsidRPr="00AC7D64">
        <w:rPr>
          <w:rFonts w:asciiTheme="minorHAnsi" w:eastAsia="Arial Unicode MS" w:hAnsiTheme="minorHAnsi" w:cs="Mangal"/>
          <w:bCs w:val="0"/>
          <w:color w:val="000000" w:themeColor="text1"/>
          <w:sz w:val="20"/>
          <w:szCs w:val="20"/>
          <w:lang w:val="en-US"/>
        </w:rPr>
        <w:t>Lic</w:t>
      </w:r>
      <w:proofErr w:type="spellEnd"/>
      <w:r w:rsidRPr="00AC7D64">
        <w:rPr>
          <w:rFonts w:asciiTheme="minorHAnsi" w:eastAsia="Arial Unicode MS" w:hAnsiTheme="minorHAnsi" w:cs="Mangal"/>
          <w:bCs w:val="0"/>
          <w:color w:val="000000" w:themeColor="text1"/>
          <w:sz w:val="20"/>
          <w:szCs w:val="20"/>
          <w:lang w:val="en-US"/>
        </w:rPr>
        <w:t xml:space="preserve">. in Biological Science, UNAB] </w:t>
      </w:r>
      <w:bookmarkStart w:id="10" w:name="OLE_LINK17"/>
      <w:bookmarkStart w:id="11" w:name="OLE_LINK18"/>
      <w:r w:rsidRPr="00AC7D64">
        <w:rPr>
          <w:rFonts w:asciiTheme="minorHAnsi" w:eastAsia="Arial Unicode MS" w:hAnsiTheme="minorHAnsi" w:cs="Mangal"/>
          <w:bCs w:val="0"/>
          <w:color w:val="000000" w:themeColor="text1"/>
          <w:sz w:val="20"/>
          <w:szCs w:val="20"/>
          <w:lang w:val="en-US"/>
        </w:rPr>
        <w:t xml:space="preserve">Conceptual model of interaction of human factors and impacts in the Biodiversity Management Area </w:t>
      </w:r>
      <w:proofErr w:type="spellStart"/>
      <w:r w:rsidRPr="00AC7D64">
        <w:rPr>
          <w:rFonts w:asciiTheme="minorHAnsi" w:eastAsia="Arial Unicode MS" w:hAnsiTheme="minorHAnsi" w:cs="Mangal"/>
          <w:bCs w:val="0"/>
          <w:color w:val="000000" w:themeColor="text1"/>
          <w:sz w:val="20"/>
          <w:szCs w:val="20"/>
          <w:lang w:val="en-US"/>
        </w:rPr>
        <w:t>Quintay</w:t>
      </w:r>
      <w:proofErr w:type="spellEnd"/>
      <w:r w:rsidRPr="00AC7D64">
        <w:rPr>
          <w:rFonts w:asciiTheme="minorHAnsi" w:eastAsia="Arial Unicode MS" w:hAnsiTheme="minorHAnsi" w:cs="Mangal"/>
          <w:bCs w:val="0"/>
          <w:color w:val="000000" w:themeColor="text1"/>
          <w:sz w:val="20"/>
          <w:szCs w:val="20"/>
          <w:lang w:val="en-US"/>
        </w:rPr>
        <w:t xml:space="preserve"> Benthic Resource Extraction: Indicators of Sustainability</w:t>
      </w:r>
      <w:bookmarkEnd w:id="10"/>
      <w:bookmarkEnd w:id="11"/>
      <w:r w:rsidR="00B957B8" w:rsidRPr="00AC7D64">
        <w:rPr>
          <w:rFonts w:asciiTheme="minorHAnsi" w:eastAsia="Arial Unicode MS" w:hAnsiTheme="minorHAnsi" w:cs="Mangal"/>
          <w:bCs w:val="0"/>
          <w:color w:val="000000" w:themeColor="text1"/>
          <w:sz w:val="20"/>
          <w:szCs w:val="20"/>
          <w:lang w:val="en-US"/>
        </w:rPr>
        <w:t>.</w:t>
      </w:r>
    </w:p>
    <w:p w14:paraId="49869949" w14:textId="0A8187A0" w:rsidR="001764A8" w:rsidRPr="00AC7D64" w:rsidRDefault="001764A8"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Mr. Alberto </w:t>
      </w:r>
      <w:proofErr w:type="spellStart"/>
      <w:r w:rsidRPr="00AC7D64">
        <w:rPr>
          <w:rFonts w:asciiTheme="minorHAnsi" w:eastAsia="Arial Unicode MS" w:hAnsiTheme="minorHAnsi" w:cs="Mangal"/>
          <w:bCs w:val="0"/>
          <w:color w:val="000000" w:themeColor="text1"/>
          <w:sz w:val="20"/>
          <w:szCs w:val="20"/>
          <w:lang w:val="en-US"/>
        </w:rPr>
        <w:t>Bielefeldt</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Lic</w:t>
      </w:r>
      <w:proofErr w:type="spellEnd"/>
      <w:r w:rsidRPr="00AC7D64">
        <w:rPr>
          <w:rFonts w:asciiTheme="minorHAnsi" w:eastAsia="Arial Unicode MS" w:hAnsiTheme="minorHAnsi" w:cs="Mangal"/>
          <w:bCs w:val="0"/>
          <w:color w:val="000000" w:themeColor="text1"/>
          <w:sz w:val="20"/>
          <w:szCs w:val="20"/>
          <w:lang w:val="en-US"/>
        </w:rPr>
        <w:t>. in Sociology, Universidad Alberto Hurtado, U</w:t>
      </w:r>
      <w:r w:rsidR="00EC6CAB" w:rsidRPr="00AC7D64">
        <w:rPr>
          <w:rFonts w:asciiTheme="minorHAnsi" w:eastAsia="Arial Unicode MS" w:hAnsiTheme="minorHAnsi" w:cs="Mangal"/>
          <w:bCs w:val="0"/>
          <w:color w:val="000000" w:themeColor="text1"/>
          <w:sz w:val="20"/>
          <w:szCs w:val="20"/>
          <w:lang w:val="en-US"/>
        </w:rPr>
        <w:t>A</w:t>
      </w:r>
      <w:r w:rsidRPr="00AC7D64">
        <w:rPr>
          <w:rFonts w:asciiTheme="minorHAnsi" w:eastAsia="Arial Unicode MS" w:hAnsiTheme="minorHAnsi" w:cs="Mangal"/>
          <w:bCs w:val="0"/>
          <w:color w:val="000000" w:themeColor="text1"/>
          <w:sz w:val="20"/>
          <w:szCs w:val="20"/>
          <w:lang w:val="en-US"/>
        </w:rPr>
        <w:t>H] The impact of cultural variables in the generation of topophilia: The case of "San Leon" condominium. En</w:t>
      </w:r>
      <w:r w:rsidR="00EC6CAB" w:rsidRPr="00AC7D64">
        <w:rPr>
          <w:rFonts w:asciiTheme="minorHAnsi" w:eastAsia="Arial Unicode MS" w:hAnsiTheme="minorHAnsi" w:cs="Mangal"/>
          <w:bCs w:val="0"/>
          <w:color w:val="000000" w:themeColor="text1"/>
          <w:sz w:val="20"/>
          <w:szCs w:val="20"/>
          <w:lang w:val="en-US"/>
        </w:rPr>
        <w:t>vironment and Topophilia.</w:t>
      </w:r>
    </w:p>
    <w:p w14:paraId="4BB350D2" w14:textId="05AA7948" w:rsidR="001764A8" w:rsidRPr="00AC7D64" w:rsidRDefault="001764A8"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Mr. Felipe </w:t>
      </w:r>
      <w:proofErr w:type="spellStart"/>
      <w:r w:rsidRPr="00AC7D64">
        <w:rPr>
          <w:rFonts w:asciiTheme="minorHAnsi" w:eastAsia="Arial Unicode MS" w:hAnsiTheme="minorHAnsi" w:cs="Mangal"/>
          <w:bCs w:val="0"/>
          <w:color w:val="000000" w:themeColor="text1"/>
          <w:sz w:val="20"/>
          <w:szCs w:val="20"/>
          <w:lang w:val="en-US"/>
        </w:rPr>
        <w:t>Barria</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Lic</w:t>
      </w:r>
      <w:proofErr w:type="spellEnd"/>
      <w:r w:rsidRPr="00AC7D64">
        <w:rPr>
          <w:rFonts w:asciiTheme="minorHAnsi" w:eastAsia="Arial Unicode MS" w:hAnsiTheme="minorHAnsi" w:cs="Mangal"/>
          <w:bCs w:val="0"/>
          <w:color w:val="000000" w:themeColor="text1"/>
          <w:sz w:val="20"/>
          <w:szCs w:val="20"/>
          <w:lang w:val="en-US"/>
        </w:rPr>
        <w:t>. in Sociology, U</w:t>
      </w:r>
      <w:r w:rsidR="00EC6CAB" w:rsidRPr="00AC7D64">
        <w:rPr>
          <w:rFonts w:asciiTheme="minorHAnsi" w:eastAsia="Arial Unicode MS" w:hAnsiTheme="minorHAnsi" w:cs="Mangal"/>
          <w:bCs w:val="0"/>
          <w:color w:val="000000" w:themeColor="text1"/>
          <w:sz w:val="20"/>
          <w:szCs w:val="20"/>
          <w:lang w:val="en-US"/>
        </w:rPr>
        <w:t>A</w:t>
      </w:r>
      <w:r w:rsidRPr="00AC7D64">
        <w:rPr>
          <w:rFonts w:asciiTheme="minorHAnsi" w:eastAsia="Arial Unicode MS" w:hAnsiTheme="minorHAnsi" w:cs="Mangal"/>
          <w:bCs w:val="0"/>
          <w:color w:val="000000" w:themeColor="text1"/>
          <w:sz w:val="20"/>
          <w:szCs w:val="20"/>
          <w:lang w:val="en-US"/>
        </w:rPr>
        <w:t xml:space="preserve">H] </w:t>
      </w:r>
      <w:bookmarkStart w:id="12" w:name="OLE_LINK19"/>
      <w:bookmarkStart w:id="13" w:name="OLE_LINK20"/>
      <w:r w:rsidRPr="00AC7D64">
        <w:rPr>
          <w:rFonts w:asciiTheme="minorHAnsi" w:eastAsia="Arial Unicode MS" w:hAnsiTheme="minorHAnsi" w:cs="Mangal"/>
          <w:bCs w:val="0"/>
          <w:color w:val="000000" w:themeColor="text1"/>
          <w:sz w:val="20"/>
          <w:szCs w:val="20"/>
          <w:lang w:val="en-US"/>
        </w:rPr>
        <w:t>The impact of cultural variables in the generation of topophilia</w:t>
      </w:r>
      <w:bookmarkEnd w:id="12"/>
      <w:bookmarkEnd w:id="13"/>
      <w:r w:rsidRPr="00AC7D64">
        <w:rPr>
          <w:rFonts w:asciiTheme="minorHAnsi" w:eastAsia="Arial Unicode MS" w:hAnsiTheme="minorHAnsi" w:cs="Mangal"/>
          <w:bCs w:val="0"/>
          <w:color w:val="000000" w:themeColor="text1"/>
          <w:sz w:val="20"/>
          <w:szCs w:val="20"/>
          <w:lang w:val="en-US"/>
        </w:rPr>
        <w:t>: The case of "San Leon" condominium. En</w:t>
      </w:r>
      <w:r w:rsidR="00EC6CAB" w:rsidRPr="00AC7D64">
        <w:rPr>
          <w:rFonts w:asciiTheme="minorHAnsi" w:eastAsia="Arial Unicode MS" w:hAnsiTheme="minorHAnsi" w:cs="Mangal"/>
          <w:bCs w:val="0"/>
          <w:color w:val="000000" w:themeColor="text1"/>
          <w:sz w:val="20"/>
          <w:szCs w:val="20"/>
          <w:lang w:val="en-US"/>
        </w:rPr>
        <w:t xml:space="preserve">vironment and Topophilia </w:t>
      </w:r>
    </w:p>
    <w:p w14:paraId="767A2F82" w14:textId="3F2DF3C7" w:rsidR="002351AC" w:rsidRPr="00AC7D64" w:rsidRDefault="001764A8"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lastRenderedPageBreak/>
        <w:t xml:space="preserve">Ms. Karina </w:t>
      </w:r>
      <w:proofErr w:type="spellStart"/>
      <w:r w:rsidRPr="00AC7D64">
        <w:rPr>
          <w:rFonts w:asciiTheme="minorHAnsi" w:eastAsia="Arial Unicode MS" w:hAnsiTheme="minorHAnsi" w:cs="Mangal"/>
          <w:bCs w:val="0"/>
          <w:color w:val="000000" w:themeColor="text1"/>
          <w:sz w:val="20"/>
          <w:szCs w:val="20"/>
          <w:lang w:val="en-US"/>
        </w:rPr>
        <w:t>Cáceres</w:t>
      </w:r>
      <w:proofErr w:type="spellEnd"/>
      <w:r w:rsidRPr="00AC7D64">
        <w:rPr>
          <w:rFonts w:asciiTheme="minorHAnsi" w:eastAsia="Arial Unicode MS" w:hAnsiTheme="minorHAnsi" w:cs="Mangal"/>
          <w:bCs w:val="0"/>
          <w:color w:val="000000" w:themeColor="text1"/>
          <w:sz w:val="20"/>
          <w:szCs w:val="20"/>
          <w:lang w:val="en-US"/>
        </w:rPr>
        <w:t xml:space="preserve"> Labarca [</w:t>
      </w:r>
      <w:proofErr w:type="spellStart"/>
      <w:r w:rsidRPr="00AC7D64">
        <w:rPr>
          <w:rFonts w:asciiTheme="minorHAnsi" w:eastAsia="Arial Unicode MS" w:hAnsiTheme="minorHAnsi" w:cs="Mangal"/>
          <w:bCs w:val="0"/>
          <w:color w:val="000000" w:themeColor="text1"/>
          <w:sz w:val="20"/>
          <w:szCs w:val="20"/>
          <w:lang w:val="en-US"/>
        </w:rPr>
        <w:t>Lic</w:t>
      </w:r>
      <w:proofErr w:type="spellEnd"/>
      <w:r w:rsidRPr="00AC7D64">
        <w:rPr>
          <w:rFonts w:asciiTheme="minorHAnsi" w:eastAsia="Arial Unicode MS" w:hAnsiTheme="minorHAnsi" w:cs="Mangal"/>
          <w:bCs w:val="0"/>
          <w:color w:val="000000" w:themeColor="text1"/>
          <w:sz w:val="20"/>
          <w:szCs w:val="20"/>
          <w:lang w:val="en-US"/>
        </w:rPr>
        <w:t>. in Environmental Engineering, UNAB] Operational changes in landfill to bioreactor Landfill: Technical feasibility abo</w:t>
      </w:r>
      <w:r w:rsidR="00EC6CAB" w:rsidRPr="00AC7D64">
        <w:rPr>
          <w:rFonts w:asciiTheme="minorHAnsi" w:eastAsia="Arial Unicode MS" w:hAnsiTheme="minorHAnsi" w:cs="Mangal"/>
          <w:bCs w:val="0"/>
          <w:color w:val="000000" w:themeColor="text1"/>
          <w:sz w:val="20"/>
          <w:szCs w:val="20"/>
          <w:lang w:val="en-US"/>
        </w:rPr>
        <w:t xml:space="preserve">ut biogas´s production. </w:t>
      </w:r>
    </w:p>
    <w:p w14:paraId="13591953" w14:textId="180C3862" w:rsidR="001764A8" w:rsidRPr="00AC7D64" w:rsidRDefault="004F4302" w:rsidP="00077022">
      <w:pPr>
        <w:pStyle w:val="Fechadesubseccin"/>
        <w:spacing w:before="60" w:after="60"/>
        <w:ind w:left="-851"/>
        <w:contextualSpacing w:val="0"/>
        <w:jc w:val="right"/>
        <w:rPr>
          <w:rFonts w:asciiTheme="minorHAnsi" w:eastAsia="Arial Unicode MS" w:hAnsiTheme="minorHAnsi" w:cs="Mangal"/>
          <w:b/>
          <w:caps/>
          <w:color w:val="000000" w:themeColor="text1"/>
          <w:sz w:val="20"/>
          <w:szCs w:val="20"/>
          <w:lang w:val="en-US"/>
        </w:rPr>
      </w:pPr>
      <w:r w:rsidRPr="00AC7D64">
        <w:rPr>
          <w:rFonts w:asciiTheme="minorHAnsi" w:eastAsia="Arial Unicode MS" w:hAnsiTheme="minorHAnsi" w:cs="Mangal"/>
          <w:b/>
          <w:caps/>
          <w:color w:val="000000" w:themeColor="text1"/>
          <w:sz w:val="20"/>
          <w:szCs w:val="20"/>
          <w:lang w:val="en-US"/>
        </w:rPr>
        <w:t>International students</w:t>
      </w:r>
      <w:r w:rsidR="001764A8" w:rsidRPr="00AC7D64">
        <w:rPr>
          <w:rFonts w:asciiTheme="minorHAnsi" w:eastAsia="Arial Unicode MS" w:hAnsiTheme="minorHAnsi" w:cs="Mangal"/>
          <w:b/>
          <w:caps/>
          <w:color w:val="000000" w:themeColor="text1"/>
          <w:sz w:val="20"/>
          <w:szCs w:val="20"/>
          <w:lang w:val="en-US"/>
        </w:rPr>
        <w:t xml:space="preserve"> </w:t>
      </w:r>
    </w:p>
    <w:p w14:paraId="58680691" w14:textId="52CCB8CD" w:rsidR="00A463ED" w:rsidRPr="00AC7D64" w:rsidRDefault="00A463ED" w:rsidP="00873A82">
      <w:pPr>
        <w:pStyle w:val="Fechadesubseccin"/>
        <w:numPr>
          <w:ilvl w:val="0"/>
          <w:numId w:val="2"/>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 xml:space="preserve">2018 Ms. Abigail Lowe. B.S. </w:t>
      </w:r>
      <w:proofErr w:type="spellStart"/>
      <w:r w:rsidRPr="00AC7D64">
        <w:rPr>
          <w:rFonts w:asciiTheme="minorHAnsi" w:eastAsia="Arial Unicode MS" w:hAnsiTheme="minorHAnsi" w:cs="Mangal"/>
          <w:color w:val="000000" w:themeColor="text1"/>
          <w:sz w:val="20"/>
          <w:szCs w:val="20"/>
          <w:lang w:val="en-US"/>
        </w:rPr>
        <w:t>GeoSciences</w:t>
      </w:r>
      <w:proofErr w:type="spellEnd"/>
      <w:r w:rsidRPr="00AC7D64">
        <w:rPr>
          <w:rFonts w:asciiTheme="minorHAnsi" w:eastAsia="Arial Unicode MS" w:hAnsiTheme="minorHAnsi" w:cs="Mangal"/>
          <w:color w:val="000000" w:themeColor="text1"/>
          <w:sz w:val="20"/>
          <w:szCs w:val="20"/>
          <w:lang w:val="en-US"/>
        </w:rPr>
        <w:t>. University of North Carolina</w:t>
      </w:r>
    </w:p>
    <w:p w14:paraId="6D949631" w14:textId="0C60D62C" w:rsidR="00E70BA3" w:rsidRPr="00AC7D64" w:rsidRDefault="003C24FC" w:rsidP="00873A82">
      <w:pPr>
        <w:pStyle w:val="Fechadesubseccin"/>
        <w:numPr>
          <w:ilvl w:val="0"/>
          <w:numId w:val="2"/>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2017 Mr. </w:t>
      </w:r>
      <w:proofErr w:type="spellStart"/>
      <w:r w:rsidR="00626709" w:rsidRPr="00AC7D64">
        <w:rPr>
          <w:rFonts w:asciiTheme="minorHAnsi" w:eastAsia="Arial Unicode MS" w:hAnsiTheme="minorHAnsi" w:cs="Mangal"/>
          <w:color w:val="000000" w:themeColor="text1"/>
          <w:sz w:val="20"/>
          <w:szCs w:val="20"/>
          <w:lang w:val="en-US"/>
        </w:rPr>
        <w:t>Simon.Hertlein</w:t>
      </w:r>
      <w:proofErr w:type="spellEnd"/>
      <w:r w:rsidR="00626709" w:rsidRPr="00AC7D64">
        <w:rPr>
          <w:rFonts w:asciiTheme="minorHAnsi" w:eastAsia="Arial Unicode MS" w:hAnsiTheme="minorHAnsi" w:cs="Mangal"/>
          <w:color w:val="000000" w:themeColor="text1"/>
          <w:sz w:val="20"/>
          <w:szCs w:val="20"/>
          <w:lang w:val="en-US"/>
        </w:rPr>
        <w:t xml:space="preserve"> B.S. Physics.  </w:t>
      </w:r>
      <w:proofErr w:type="spellStart"/>
      <w:r w:rsidR="00626709" w:rsidRPr="00AC7D64">
        <w:rPr>
          <w:rFonts w:asciiTheme="minorHAnsi" w:eastAsia="Arial Unicode MS" w:hAnsiTheme="minorHAnsi" w:cs="Mangal"/>
          <w:color w:val="000000" w:themeColor="text1"/>
          <w:sz w:val="20"/>
          <w:szCs w:val="20"/>
          <w:lang w:val="en-US"/>
        </w:rPr>
        <w:t>Mu</w:t>
      </w:r>
      <w:r w:rsidR="00626709" w:rsidRPr="00AC7D64">
        <w:rPr>
          <w:rFonts w:asciiTheme="minorHAnsi" w:eastAsia="Calibri" w:hAnsiTheme="minorHAnsi" w:cs="Calibri"/>
          <w:color w:val="000000" w:themeColor="text1"/>
          <w:sz w:val="20"/>
          <w:szCs w:val="20"/>
          <w:lang w:val="en-US"/>
        </w:rPr>
        <w:t>̈</w:t>
      </w:r>
      <w:r w:rsidR="00626709" w:rsidRPr="00AC7D64">
        <w:rPr>
          <w:rFonts w:asciiTheme="minorHAnsi" w:eastAsia="Arial Unicode MS" w:hAnsiTheme="minorHAnsi" w:cs="Mangal"/>
          <w:color w:val="000000" w:themeColor="text1"/>
          <w:sz w:val="20"/>
          <w:szCs w:val="20"/>
          <w:lang w:val="en-US"/>
        </w:rPr>
        <w:t>nchen</w:t>
      </w:r>
      <w:proofErr w:type="spellEnd"/>
      <w:r w:rsidR="00626709" w:rsidRPr="00AC7D64">
        <w:rPr>
          <w:rFonts w:asciiTheme="minorHAnsi" w:eastAsia="Arial Unicode MS" w:hAnsiTheme="minorHAnsi" w:cs="Mangal"/>
          <w:color w:val="000000" w:themeColor="text1"/>
          <w:sz w:val="20"/>
          <w:szCs w:val="20"/>
          <w:lang w:val="en-US"/>
        </w:rPr>
        <w:t xml:space="preserve"> - Ludwig-</w:t>
      </w:r>
      <w:proofErr w:type="spellStart"/>
      <w:r w:rsidR="00626709" w:rsidRPr="00AC7D64">
        <w:rPr>
          <w:rFonts w:asciiTheme="minorHAnsi" w:eastAsia="Arial Unicode MS" w:hAnsiTheme="minorHAnsi" w:cs="Mangal"/>
          <w:color w:val="000000" w:themeColor="text1"/>
          <w:sz w:val="20"/>
          <w:szCs w:val="20"/>
          <w:lang w:val="en-US"/>
        </w:rPr>
        <w:t>Maximilians</w:t>
      </w:r>
      <w:proofErr w:type="spellEnd"/>
      <w:r w:rsidR="00626709" w:rsidRPr="00AC7D64">
        <w:rPr>
          <w:rFonts w:asciiTheme="minorHAnsi" w:eastAsia="Arial Unicode MS" w:hAnsiTheme="minorHAnsi" w:cs="Mangal"/>
          <w:color w:val="000000" w:themeColor="text1"/>
          <w:sz w:val="20"/>
          <w:szCs w:val="20"/>
          <w:lang w:val="en-US"/>
        </w:rPr>
        <w:t xml:space="preserve">-Universität </w:t>
      </w:r>
      <w:proofErr w:type="spellStart"/>
      <w:r w:rsidR="00626709" w:rsidRPr="00AC7D64">
        <w:rPr>
          <w:rFonts w:asciiTheme="minorHAnsi" w:eastAsia="Arial Unicode MS" w:hAnsiTheme="minorHAnsi" w:cs="Mangal"/>
          <w:color w:val="000000" w:themeColor="text1"/>
          <w:sz w:val="20"/>
          <w:szCs w:val="20"/>
          <w:lang w:val="en-US"/>
        </w:rPr>
        <w:t>M</w:t>
      </w:r>
      <w:r w:rsidR="00626709" w:rsidRPr="00AC7D64">
        <w:rPr>
          <w:rFonts w:asciiTheme="minorHAnsi" w:eastAsia="Calibri" w:hAnsiTheme="minorHAnsi" w:cs="Calibri"/>
          <w:color w:val="000000" w:themeColor="text1"/>
          <w:sz w:val="20"/>
          <w:szCs w:val="20"/>
          <w:lang w:val="en-US"/>
        </w:rPr>
        <w:t>ü</w:t>
      </w:r>
      <w:r w:rsidR="004F4302" w:rsidRPr="00AC7D64">
        <w:rPr>
          <w:rFonts w:asciiTheme="minorHAnsi" w:eastAsia="Arial Unicode MS" w:hAnsiTheme="minorHAnsi" w:cs="Mangal"/>
          <w:color w:val="000000" w:themeColor="text1"/>
          <w:sz w:val="20"/>
          <w:szCs w:val="20"/>
          <w:lang w:val="en-US"/>
        </w:rPr>
        <w:t>nchen</w:t>
      </w:r>
      <w:proofErr w:type="spellEnd"/>
      <w:r w:rsidR="00626709" w:rsidRPr="00AC7D64">
        <w:rPr>
          <w:rFonts w:asciiTheme="minorHAnsi" w:eastAsia="Arial Unicode MS" w:hAnsiTheme="minorHAnsi" w:cs="Mangal"/>
          <w:color w:val="000000" w:themeColor="text1"/>
          <w:sz w:val="20"/>
          <w:szCs w:val="20"/>
          <w:lang w:val="en-US"/>
        </w:rPr>
        <w:t>.  </w:t>
      </w:r>
      <w:r w:rsidR="00626709" w:rsidRPr="00AC7D64">
        <w:rPr>
          <w:rFonts w:asciiTheme="minorHAnsi" w:eastAsia="Arial Unicode MS" w:hAnsiTheme="minorHAnsi" w:cs="Mangal"/>
          <w:color w:val="000000" w:themeColor="text1"/>
          <w:sz w:val="20"/>
          <w:szCs w:val="20"/>
          <w:lang w:val="es-CL"/>
        </w:rPr>
        <w:t>RISE worldwide Alumnus or former DAAD scholarship.</w:t>
      </w:r>
    </w:p>
    <w:p w14:paraId="49E0A6E0" w14:textId="2FD6CC52" w:rsidR="004F4302" w:rsidRPr="00AC7D64" w:rsidRDefault="004F4302"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2017 Mr. Gabriel </w:t>
      </w:r>
      <w:proofErr w:type="spellStart"/>
      <w:r w:rsidRPr="00AC7D64">
        <w:rPr>
          <w:rFonts w:asciiTheme="minorHAnsi" w:eastAsia="Arial Unicode MS" w:hAnsiTheme="minorHAnsi" w:cs="Mangal"/>
          <w:bCs w:val="0"/>
          <w:color w:val="000000" w:themeColor="text1"/>
          <w:sz w:val="20"/>
          <w:szCs w:val="20"/>
          <w:lang w:val="en-US"/>
        </w:rPr>
        <w:t>Riffin</w:t>
      </w:r>
      <w:proofErr w:type="spellEnd"/>
      <w:r w:rsidRPr="00AC7D64">
        <w:rPr>
          <w:rFonts w:asciiTheme="minorHAnsi" w:eastAsia="Arial Unicode MS" w:hAnsiTheme="minorHAnsi" w:cs="Mangal"/>
          <w:bCs w:val="0"/>
          <w:color w:val="000000" w:themeColor="text1"/>
          <w:sz w:val="20"/>
          <w:szCs w:val="20"/>
          <w:lang w:val="en-US"/>
        </w:rPr>
        <w:t>, B.S. Chemical Engineering, Michigan Technological University</w:t>
      </w:r>
    </w:p>
    <w:p w14:paraId="15AA3A4F" w14:textId="393D8E44" w:rsidR="004F4302" w:rsidRPr="00AC7D64" w:rsidRDefault="004F4302"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2017 Ms. Rachal </w:t>
      </w:r>
      <w:proofErr w:type="spellStart"/>
      <w:r w:rsidRPr="00AC7D64">
        <w:rPr>
          <w:rFonts w:asciiTheme="minorHAnsi" w:eastAsia="Arial Unicode MS" w:hAnsiTheme="minorHAnsi" w:cs="Mangal"/>
          <w:bCs w:val="0"/>
          <w:color w:val="000000" w:themeColor="text1"/>
          <w:sz w:val="20"/>
          <w:szCs w:val="20"/>
          <w:lang w:val="en-US"/>
        </w:rPr>
        <w:t>Skyving</w:t>
      </w:r>
      <w:proofErr w:type="spellEnd"/>
      <w:r w:rsidRPr="00AC7D64">
        <w:rPr>
          <w:rFonts w:asciiTheme="minorHAnsi" w:eastAsia="Arial Unicode MS" w:hAnsiTheme="minorHAnsi" w:cs="Mangal"/>
          <w:bCs w:val="0"/>
          <w:color w:val="000000" w:themeColor="text1"/>
          <w:sz w:val="20"/>
          <w:szCs w:val="20"/>
          <w:lang w:val="en-US"/>
        </w:rPr>
        <w:t xml:space="preserve">, Mechanical Engineering Program, University of Idaho – Moscow </w:t>
      </w:r>
    </w:p>
    <w:p w14:paraId="0F37E1E6" w14:textId="53A07B9A" w:rsidR="004F4302" w:rsidRPr="00AC7D64" w:rsidRDefault="004F4302"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2016 Ms. Ashley </w:t>
      </w:r>
      <w:proofErr w:type="spellStart"/>
      <w:r w:rsidRPr="00AC7D64">
        <w:rPr>
          <w:rFonts w:asciiTheme="minorHAnsi" w:eastAsia="Arial Unicode MS" w:hAnsiTheme="minorHAnsi" w:cs="Mangal"/>
          <w:bCs w:val="0"/>
          <w:color w:val="000000" w:themeColor="text1"/>
          <w:sz w:val="20"/>
          <w:szCs w:val="20"/>
          <w:lang w:val="en-US"/>
        </w:rPr>
        <w:t>Kampschneider</w:t>
      </w:r>
      <w:proofErr w:type="spellEnd"/>
      <w:r w:rsidRPr="00AC7D64">
        <w:rPr>
          <w:rFonts w:asciiTheme="minorHAnsi" w:eastAsia="Arial Unicode MS" w:hAnsiTheme="minorHAnsi" w:cs="Mangal"/>
          <w:bCs w:val="0"/>
          <w:color w:val="000000" w:themeColor="text1"/>
          <w:sz w:val="20"/>
          <w:szCs w:val="20"/>
          <w:lang w:val="en-US"/>
        </w:rPr>
        <w:t>, Bachelor of Science in Chemical Engineering, University of Nebraska-Lincoln</w:t>
      </w:r>
    </w:p>
    <w:p w14:paraId="1038B971" w14:textId="423D554F" w:rsidR="004F4302" w:rsidRPr="00AC7D64" w:rsidRDefault="004F4302"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2015 Ms. Elle Weber, Professional MSc. in Environmental Assessment at University of Kansas, US </w:t>
      </w:r>
    </w:p>
    <w:p w14:paraId="7F992181" w14:textId="571F65D3" w:rsidR="004F4302" w:rsidRPr="00AC7D64" w:rsidRDefault="004F4302"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2015 Ms. </w:t>
      </w:r>
      <w:proofErr w:type="spellStart"/>
      <w:r w:rsidRPr="00AC7D64">
        <w:rPr>
          <w:rFonts w:asciiTheme="minorHAnsi" w:eastAsia="Arial Unicode MS" w:hAnsiTheme="minorHAnsi" w:cs="Mangal"/>
          <w:bCs w:val="0"/>
          <w:color w:val="000000" w:themeColor="text1"/>
          <w:sz w:val="20"/>
          <w:szCs w:val="20"/>
          <w:lang w:val="en-US"/>
        </w:rPr>
        <w:t>Shelbey</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Geisen</w:t>
      </w:r>
      <w:proofErr w:type="spellEnd"/>
      <w:r w:rsidRPr="00AC7D64">
        <w:rPr>
          <w:rFonts w:asciiTheme="minorHAnsi" w:eastAsia="Arial Unicode MS" w:hAnsiTheme="minorHAnsi" w:cs="Mangal"/>
          <w:bCs w:val="0"/>
          <w:color w:val="000000" w:themeColor="text1"/>
          <w:sz w:val="20"/>
          <w:szCs w:val="20"/>
          <w:lang w:val="en-US"/>
        </w:rPr>
        <w:t xml:space="preserve"> at University Colorado Boulder, US </w:t>
      </w:r>
    </w:p>
    <w:p w14:paraId="1D12B2CA" w14:textId="0C8D9F58" w:rsidR="004F4302" w:rsidRPr="00AC7D64" w:rsidRDefault="004F4302"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2014 Mr. Drew V. </w:t>
      </w:r>
      <w:proofErr w:type="spellStart"/>
      <w:r w:rsidRPr="00AC7D64">
        <w:rPr>
          <w:rFonts w:asciiTheme="minorHAnsi" w:eastAsia="Arial Unicode MS" w:hAnsiTheme="minorHAnsi" w:cs="Mangal"/>
          <w:bCs w:val="0"/>
          <w:color w:val="000000" w:themeColor="text1"/>
          <w:sz w:val="20"/>
          <w:szCs w:val="20"/>
          <w:lang w:val="en-US"/>
        </w:rPr>
        <w:t>Asten</w:t>
      </w:r>
      <w:proofErr w:type="spellEnd"/>
      <w:r w:rsidRPr="00AC7D64">
        <w:rPr>
          <w:rFonts w:asciiTheme="minorHAnsi" w:eastAsia="Arial Unicode MS" w:hAnsiTheme="minorHAnsi" w:cs="Mangal"/>
          <w:bCs w:val="0"/>
          <w:color w:val="000000" w:themeColor="text1"/>
          <w:sz w:val="20"/>
          <w:szCs w:val="20"/>
          <w:lang w:val="en-US"/>
        </w:rPr>
        <w:t>, Mechanical Engineering program, University of Wisconsin – Platteville US</w:t>
      </w:r>
    </w:p>
    <w:p w14:paraId="66124428" w14:textId="27C9DC13" w:rsidR="00EC6CAB" w:rsidRPr="00AC7D64" w:rsidRDefault="004F4302" w:rsidP="00873A82">
      <w:pPr>
        <w:pStyle w:val="Fechadesubseccin"/>
        <w:numPr>
          <w:ilvl w:val="0"/>
          <w:numId w:val="2"/>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2014 Mr. Anthony </w:t>
      </w:r>
      <w:proofErr w:type="spellStart"/>
      <w:r w:rsidRPr="00AC7D64">
        <w:rPr>
          <w:rFonts w:asciiTheme="minorHAnsi" w:eastAsia="Arial Unicode MS" w:hAnsiTheme="minorHAnsi" w:cs="Mangal"/>
          <w:bCs w:val="0"/>
          <w:color w:val="000000" w:themeColor="text1"/>
          <w:sz w:val="20"/>
          <w:szCs w:val="20"/>
          <w:lang w:val="en-US"/>
        </w:rPr>
        <w:t>Proano</w:t>
      </w:r>
      <w:proofErr w:type="spellEnd"/>
      <w:r w:rsidRPr="00AC7D64">
        <w:rPr>
          <w:rFonts w:asciiTheme="minorHAnsi" w:eastAsia="Arial Unicode MS" w:hAnsiTheme="minorHAnsi" w:cs="Mangal"/>
          <w:bCs w:val="0"/>
          <w:color w:val="000000" w:themeColor="text1"/>
          <w:sz w:val="20"/>
          <w:szCs w:val="20"/>
          <w:lang w:val="en-US"/>
        </w:rPr>
        <w:t xml:space="preserve">, Political Science and philosophy major in CLAS at Arizona State University, US </w:t>
      </w:r>
    </w:p>
    <w:p w14:paraId="060C9070" w14:textId="77777777" w:rsidR="005E75FB" w:rsidRPr="00AC7D64" w:rsidRDefault="005E75FB" w:rsidP="005E75FB">
      <w:pPr>
        <w:pStyle w:val="Fechadesubseccin"/>
        <w:spacing w:before="60" w:after="60"/>
        <w:ind w:left="-491"/>
        <w:jc w:val="both"/>
        <w:rPr>
          <w:rFonts w:asciiTheme="minorHAnsi" w:eastAsia="Arial Unicode MS" w:hAnsiTheme="minorHAnsi" w:cs="Mangal"/>
          <w:bCs w:val="0"/>
          <w:color w:val="000000" w:themeColor="text1"/>
          <w:sz w:val="20"/>
          <w:szCs w:val="20"/>
          <w:lang w:val="en-US"/>
        </w:rPr>
      </w:pPr>
    </w:p>
    <w:p w14:paraId="27D0A8B9" w14:textId="72F6F789" w:rsidR="001764A8" w:rsidRPr="00AC7D64" w:rsidRDefault="001764A8" w:rsidP="00077022">
      <w:pPr>
        <w:pStyle w:val="SectionTitle"/>
        <w:spacing w:before="0" w:line="240" w:lineRule="auto"/>
        <w:ind w:left="-851" w:right="468"/>
        <w:rPr>
          <w:rFonts w:asciiTheme="minorHAnsi" w:eastAsia="Arial Unicode MS" w:hAnsiTheme="minorHAnsi" w:cs="Mangal"/>
          <w:b/>
          <w:color w:val="000000" w:themeColor="text1"/>
        </w:rPr>
      </w:pPr>
      <w:r w:rsidRPr="00AC7D64">
        <w:rPr>
          <w:rFonts w:asciiTheme="minorHAnsi" w:eastAsia="Arial Unicode MS" w:hAnsiTheme="minorHAnsi" w:cs="Mangal"/>
          <w:b/>
          <w:color w:val="000000" w:themeColor="text1"/>
        </w:rPr>
        <w:t xml:space="preserve">List of </w:t>
      </w:r>
      <w:r w:rsidR="00404D03" w:rsidRPr="00AC7D64">
        <w:rPr>
          <w:rFonts w:asciiTheme="minorHAnsi" w:hAnsiTheme="minorHAnsi"/>
          <w:b/>
          <w:bCs/>
          <w:color w:val="000000" w:themeColor="text1"/>
        </w:rPr>
        <w:t>PROCEEDINGS</w:t>
      </w:r>
      <w:r w:rsidR="00404D03">
        <w:rPr>
          <w:rFonts w:asciiTheme="minorHAnsi" w:eastAsia="Arial Unicode MS" w:hAnsiTheme="minorHAnsi" w:cs="Mangal"/>
          <w:b/>
          <w:color w:val="000000" w:themeColor="text1"/>
        </w:rPr>
        <w:t>, POLICY BRIEF &amp; WORKING PAPERS</w:t>
      </w:r>
    </w:p>
    <w:p w14:paraId="5618CB41" w14:textId="77777777" w:rsidR="00AC7D64" w:rsidRPr="00AC7D64" w:rsidRDefault="00AC7D64" w:rsidP="00AC7D64">
      <w:pPr>
        <w:pStyle w:val="Fechadesubseccin"/>
        <w:spacing w:before="60" w:after="60"/>
        <w:ind w:left="-851"/>
        <w:contextualSpacing w:val="0"/>
        <w:jc w:val="right"/>
        <w:rPr>
          <w:rFonts w:asciiTheme="minorHAnsi" w:hAnsiTheme="minorHAnsi"/>
          <w:b/>
          <w:bCs w:val="0"/>
          <w:color w:val="000000" w:themeColor="text1"/>
          <w:sz w:val="20"/>
          <w:szCs w:val="20"/>
          <w:lang w:val="en-US"/>
        </w:rPr>
      </w:pPr>
      <w:r w:rsidRPr="00AC7D64">
        <w:rPr>
          <w:rFonts w:asciiTheme="minorHAnsi" w:hAnsiTheme="minorHAnsi"/>
          <w:b/>
          <w:bCs w:val="0"/>
          <w:color w:val="000000" w:themeColor="text1"/>
          <w:sz w:val="20"/>
          <w:szCs w:val="20"/>
          <w:lang w:val="en-US"/>
        </w:rPr>
        <w:t xml:space="preserve">ONGOING RESEARCH ARTICLES </w:t>
      </w:r>
    </w:p>
    <w:p w14:paraId="103A4E97"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n-GB"/>
        </w:rPr>
      </w:pPr>
      <w:r w:rsidRPr="00AC7D64">
        <w:rPr>
          <w:rFonts w:asciiTheme="minorHAnsi" w:eastAsia="Arial Unicode MS" w:hAnsiTheme="minorHAnsi" w:cs="Mangal"/>
          <w:color w:val="000000" w:themeColor="text1"/>
          <w:sz w:val="20"/>
          <w:szCs w:val="20"/>
          <w:lang w:val="en-GB"/>
        </w:rPr>
        <w:t xml:space="preserve">Crop yield, water use and WUE of optimum irrigation using an LCA-based methodology. Mathias </w:t>
      </w:r>
      <w:proofErr w:type="spellStart"/>
      <w:r w:rsidRPr="00AC7D64">
        <w:rPr>
          <w:rFonts w:asciiTheme="minorHAnsi" w:eastAsia="Arial Unicode MS" w:hAnsiTheme="minorHAnsi" w:cs="Mangal"/>
          <w:color w:val="000000" w:themeColor="text1"/>
          <w:sz w:val="20"/>
          <w:szCs w:val="20"/>
          <w:lang w:val="en-GB"/>
        </w:rPr>
        <w:t>Kuschel-Otarola</w:t>
      </w:r>
      <w:proofErr w:type="spellEnd"/>
      <w:r w:rsidRPr="00AC7D64">
        <w:rPr>
          <w:rFonts w:asciiTheme="minorHAnsi" w:eastAsia="Arial Unicode MS" w:hAnsiTheme="minorHAnsi" w:cs="Mangal"/>
          <w:color w:val="000000" w:themeColor="text1"/>
          <w:sz w:val="20"/>
          <w:szCs w:val="20"/>
          <w:lang w:val="en-GB"/>
        </w:rPr>
        <w:t xml:space="preserve">, Patricio </w:t>
      </w:r>
      <w:proofErr w:type="spellStart"/>
      <w:r w:rsidRPr="00AC7D64">
        <w:rPr>
          <w:rFonts w:asciiTheme="minorHAnsi" w:eastAsia="Arial Unicode MS" w:hAnsiTheme="minorHAnsi" w:cs="Mangal"/>
          <w:color w:val="000000" w:themeColor="text1"/>
          <w:sz w:val="20"/>
          <w:szCs w:val="20"/>
          <w:lang w:val="en-GB"/>
        </w:rPr>
        <w:t>Neumannb</w:t>
      </w:r>
      <w:proofErr w:type="spellEnd"/>
      <w:r w:rsidRPr="00AC7D64">
        <w:rPr>
          <w:rFonts w:asciiTheme="minorHAnsi" w:eastAsia="Arial Unicode MS" w:hAnsiTheme="minorHAnsi" w:cs="Mangal"/>
          <w:color w:val="000000" w:themeColor="text1"/>
          <w:sz w:val="20"/>
          <w:szCs w:val="20"/>
          <w:lang w:val="en-GB"/>
        </w:rPr>
        <w:t xml:space="preserve">, Niels </w:t>
      </w:r>
      <w:proofErr w:type="spellStart"/>
      <w:r w:rsidRPr="00AC7D64">
        <w:rPr>
          <w:rFonts w:asciiTheme="minorHAnsi" w:eastAsia="Arial Unicode MS" w:hAnsiTheme="minorHAnsi" w:cs="Mangal"/>
          <w:color w:val="000000" w:themeColor="text1"/>
          <w:sz w:val="20"/>
          <w:szCs w:val="20"/>
          <w:lang w:val="en-GB"/>
        </w:rPr>
        <w:t>Schutzec</w:t>
      </w:r>
      <w:proofErr w:type="spellEnd"/>
      <w:r w:rsidRPr="00AC7D64">
        <w:rPr>
          <w:rFonts w:asciiTheme="minorHAnsi" w:eastAsia="Arial Unicode MS" w:hAnsiTheme="minorHAnsi" w:cs="Mangal"/>
          <w:color w:val="000000" w:themeColor="text1"/>
          <w:sz w:val="20"/>
          <w:szCs w:val="20"/>
          <w:lang w:val="en-GB"/>
        </w:rPr>
        <w:t xml:space="preserve">, Eduardo, </w:t>
      </w:r>
      <w:proofErr w:type="spellStart"/>
      <w:proofErr w:type="gramStart"/>
      <w:r w:rsidRPr="00AC7D64">
        <w:rPr>
          <w:rFonts w:asciiTheme="minorHAnsi" w:eastAsia="Arial Unicode MS" w:hAnsiTheme="minorHAnsi" w:cs="Mangal"/>
          <w:color w:val="000000" w:themeColor="text1"/>
          <w:sz w:val="20"/>
          <w:szCs w:val="20"/>
          <w:lang w:val="en-GB"/>
        </w:rPr>
        <w:t>Holzapfela</w:t>
      </w:r>
      <w:proofErr w:type="spellEnd"/>
      <w:r w:rsidRPr="00AC7D64">
        <w:rPr>
          <w:rFonts w:asciiTheme="minorHAnsi" w:eastAsia="Arial Unicode MS" w:hAnsiTheme="minorHAnsi" w:cs="Mangal"/>
          <w:color w:val="000000" w:themeColor="text1"/>
          <w:sz w:val="20"/>
          <w:szCs w:val="20"/>
          <w:lang w:val="en-GB"/>
        </w:rPr>
        <w:t>,,</w:t>
      </w:r>
      <w:proofErr w:type="gramEnd"/>
      <w:r w:rsidRPr="00AC7D64">
        <w:rPr>
          <w:rFonts w:asciiTheme="minorHAnsi" w:eastAsia="Arial Unicode MS" w:hAnsiTheme="minorHAnsi" w:cs="Mangal"/>
          <w:color w:val="000000" w:themeColor="text1"/>
          <w:sz w:val="20"/>
          <w:szCs w:val="20"/>
          <w:lang w:val="en-GB"/>
        </w:rPr>
        <w:t xml:space="preserve"> Alex Godoy-</w:t>
      </w:r>
      <w:proofErr w:type="spellStart"/>
      <w:r w:rsidRPr="00AC7D64">
        <w:rPr>
          <w:rFonts w:asciiTheme="minorHAnsi" w:eastAsia="Arial Unicode MS" w:hAnsiTheme="minorHAnsi" w:cs="Mangal"/>
          <w:color w:val="000000" w:themeColor="text1"/>
          <w:sz w:val="20"/>
          <w:szCs w:val="20"/>
          <w:lang w:val="en-GB"/>
        </w:rPr>
        <w:t>Faundez</w:t>
      </w:r>
      <w:proofErr w:type="spellEnd"/>
      <w:r w:rsidRPr="00AC7D64">
        <w:rPr>
          <w:rFonts w:asciiTheme="minorHAnsi" w:eastAsia="Arial Unicode MS" w:hAnsiTheme="minorHAnsi" w:cs="Mangal"/>
          <w:color w:val="000000" w:themeColor="text1"/>
          <w:sz w:val="20"/>
          <w:szCs w:val="20"/>
          <w:lang w:val="en-GB"/>
        </w:rPr>
        <w:t xml:space="preserve">, Oleksandr </w:t>
      </w:r>
      <w:proofErr w:type="spellStart"/>
      <w:r w:rsidRPr="00AC7D64">
        <w:rPr>
          <w:rFonts w:asciiTheme="minorHAnsi" w:eastAsia="Arial Unicode MS" w:hAnsiTheme="minorHAnsi" w:cs="Mangal"/>
          <w:color w:val="000000" w:themeColor="text1"/>
          <w:sz w:val="20"/>
          <w:szCs w:val="20"/>
          <w:lang w:val="en-GB"/>
        </w:rPr>
        <w:t>Mialykc</w:t>
      </w:r>
      <w:proofErr w:type="spellEnd"/>
      <w:r w:rsidRPr="00AC7D64">
        <w:rPr>
          <w:rFonts w:asciiTheme="minorHAnsi" w:eastAsia="Arial Unicode MS" w:hAnsiTheme="minorHAnsi" w:cs="Mangal"/>
          <w:color w:val="000000" w:themeColor="text1"/>
          <w:sz w:val="20"/>
          <w:szCs w:val="20"/>
          <w:lang w:val="en-GB"/>
        </w:rPr>
        <w:t xml:space="preserve">, Diego Rivera. </w:t>
      </w:r>
    </w:p>
    <w:p w14:paraId="27E59F65"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ES_tradnl"/>
        </w:rPr>
      </w:pPr>
      <w:r w:rsidRPr="00AC7D64">
        <w:rPr>
          <w:rFonts w:asciiTheme="minorHAnsi" w:eastAsia="Arial Unicode MS" w:hAnsiTheme="minorHAnsi" w:cs="Mangal"/>
          <w:color w:val="000000" w:themeColor="text1"/>
          <w:sz w:val="20"/>
          <w:szCs w:val="20"/>
          <w:lang w:val="en-US"/>
        </w:rPr>
        <w:t xml:space="preserve">CY2: A Toolbox for Probabilistic Assessment of Crop Yield Deficit. </w:t>
      </w:r>
      <w:r w:rsidRPr="00AC7D64">
        <w:rPr>
          <w:rFonts w:asciiTheme="minorHAnsi" w:eastAsia="Arial Unicode MS" w:hAnsiTheme="minorHAnsi" w:cs="Mangal"/>
          <w:color w:val="000000" w:themeColor="text1"/>
          <w:sz w:val="20"/>
          <w:szCs w:val="20"/>
          <w:lang w:val="es-ES_tradnl"/>
        </w:rPr>
        <w:t xml:space="preserve">Gabriel </w:t>
      </w:r>
      <w:proofErr w:type="spellStart"/>
      <w:r w:rsidRPr="00AC7D64">
        <w:rPr>
          <w:rFonts w:asciiTheme="minorHAnsi" w:eastAsia="Arial Unicode MS" w:hAnsiTheme="minorHAnsi" w:cs="Mangal"/>
          <w:color w:val="000000" w:themeColor="text1"/>
          <w:sz w:val="20"/>
          <w:szCs w:val="20"/>
          <w:lang w:val="es-ES_tradnl"/>
        </w:rPr>
        <w:t>Candia</w:t>
      </w:r>
      <w:proofErr w:type="spellEnd"/>
      <w:r w:rsidRPr="00AC7D64">
        <w:rPr>
          <w:rFonts w:asciiTheme="minorHAnsi" w:eastAsia="Arial Unicode MS" w:hAnsiTheme="minorHAnsi" w:cs="Mangal"/>
          <w:color w:val="000000" w:themeColor="text1"/>
          <w:sz w:val="20"/>
          <w:szCs w:val="20"/>
          <w:lang w:val="es-ES_tradnl"/>
        </w:rPr>
        <w:t xml:space="preserve">, Alex Godoy, Roberto Ponce, </w:t>
      </w:r>
      <w:proofErr w:type="spellStart"/>
      <w:r w:rsidRPr="00AC7D64">
        <w:rPr>
          <w:rFonts w:asciiTheme="minorHAnsi" w:eastAsia="Arial Unicode MS" w:hAnsiTheme="minorHAnsi" w:cs="Mangal"/>
          <w:color w:val="000000" w:themeColor="text1"/>
          <w:sz w:val="20"/>
          <w:szCs w:val="20"/>
          <w:lang w:val="es-ES_tradnl"/>
        </w:rPr>
        <w:t>felipe</w:t>
      </w:r>
      <w:proofErr w:type="spellEnd"/>
      <w:r w:rsidRPr="00AC7D64">
        <w:rPr>
          <w:rFonts w:asciiTheme="minorHAnsi" w:eastAsia="Arial Unicode MS" w:hAnsiTheme="minorHAnsi" w:cs="Mangal"/>
          <w:color w:val="000000" w:themeColor="text1"/>
          <w:sz w:val="20"/>
          <w:szCs w:val="20"/>
          <w:lang w:val="es-ES_tradnl"/>
        </w:rPr>
        <w:t xml:space="preserve"> </w:t>
      </w:r>
      <w:proofErr w:type="spellStart"/>
      <w:r w:rsidRPr="00AC7D64">
        <w:rPr>
          <w:rFonts w:asciiTheme="minorHAnsi" w:eastAsia="Arial Unicode MS" w:hAnsiTheme="minorHAnsi" w:cs="Mangal"/>
          <w:color w:val="000000" w:themeColor="text1"/>
          <w:sz w:val="20"/>
          <w:szCs w:val="20"/>
          <w:lang w:val="es-ES_tradnl"/>
        </w:rPr>
        <w:t>Vasquez</w:t>
      </w:r>
      <w:proofErr w:type="spellEnd"/>
      <w:r w:rsidRPr="00AC7D64">
        <w:rPr>
          <w:rFonts w:asciiTheme="minorHAnsi" w:eastAsia="Arial Unicode MS" w:hAnsiTheme="minorHAnsi" w:cs="Mangal"/>
          <w:color w:val="000000" w:themeColor="text1"/>
          <w:sz w:val="20"/>
          <w:szCs w:val="20"/>
          <w:lang w:val="es-ES_tradnl"/>
        </w:rPr>
        <w:t xml:space="preserve"> </w:t>
      </w:r>
      <w:proofErr w:type="spellStart"/>
      <w:r w:rsidRPr="00AC7D64">
        <w:rPr>
          <w:rFonts w:asciiTheme="minorHAnsi" w:eastAsia="Arial Unicode MS" w:hAnsiTheme="minorHAnsi" w:cs="Mangal"/>
          <w:color w:val="000000" w:themeColor="text1"/>
          <w:sz w:val="20"/>
          <w:szCs w:val="20"/>
          <w:lang w:val="es-ES_tradnl"/>
        </w:rPr>
        <w:t>Lavin</w:t>
      </w:r>
      <w:proofErr w:type="spellEnd"/>
      <w:r w:rsidRPr="00AC7D64">
        <w:rPr>
          <w:rFonts w:asciiTheme="minorHAnsi" w:eastAsia="Arial Unicode MS" w:hAnsiTheme="minorHAnsi" w:cs="Mangal"/>
          <w:color w:val="000000" w:themeColor="text1"/>
          <w:sz w:val="20"/>
          <w:szCs w:val="20"/>
          <w:lang w:val="es-ES_tradnl"/>
        </w:rPr>
        <w:t xml:space="preserve">, Isabel </w:t>
      </w:r>
      <w:proofErr w:type="spellStart"/>
      <w:r w:rsidRPr="00AC7D64">
        <w:rPr>
          <w:rFonts w:asciiTheme="minorHAnsi" w:eastAsia="Arial Unicode MS" w:hAnsiTheme="minorHAnsi" w:cs="Mangal"/>
          <w:color w:val="000000" w:themeColor="text1"/>
          <w:sz w:val="20"/>
          <w:szCs w:val="20"/>
          <w:lang w:val="es-ES_tradnl"/>
        </w:rPr>
        <w:t>Erpel</w:t>
      </w:r>
      <w:proofErr w:type="spellEnd"/>
      <w:r w:rsidRPr="00AC7D64">
        <w:rPr>
          <w:rFonts w:asciiTheme="minorHAnsi" w:eastAsia="Arial Unicode MS" w:hAnsiTheme="minorHAnsi" w:cs="Mangal"/>
          <w:color w:val="000000" w:themeColor="text1"/>
          <w:sz w:val="20"/>
          <w:szCs w:val="20"/>
          <w:lang w:val="es-ES_tradnl"/>
        </w:rPr>
        <w:t xml:space="preserve">. </w:t>
      </w:r>
    </w:p>
    <w:p w14:paraId="2F20A36F"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n-US"/>
        </w:rPr>
        <w:t xml:space="preserve">Water governance and climate variability in Central Chile: lessons from the past, challenges for the future. </w:t>
      </w:r>
      <w:r w:rsidRPr="00AC7D64">
        <w:rPr>
          <w:rFonts w:asciiTheme="minorHAnsi" w:eastAsia="Arial Unicode MS" w:hAnsiTheme="minorHAnsi" w:cs="Mangal"/>
          <w:bCs w:val="0"/>
          <w:color w:val="000000" w:themeColor="text1"/>
          <w:sz w:val="20"/>
          <w:szCs w:val="20"/>
          <w:lang w:val="es-ES_tradnl"/>
        </w:rPr>
        <w:t xml:space="preserve">A </w:t>
      </w:r>
      <w:proofErr w:type="spellStart"/>
      <w:r w:rsidRPr="00AC7D64">
        <w:rPr>
          <w:rFonts w:asciiTheme="minorHAnsi" w:eastAsia="Arial Unicode MS" w:hAnsiTheme="minorHAnsi" w:cs="Mangal"/>
          <w:bCs w:val="0"/>
          <w:color w:val="000000" w:themeColor="text1"/>
          <w:sz w:val="20"/>
          <w:szCs w:val="20"/>
          <w:lang w:val="es-ES_tradnl"/>
        </w:rPr>
        <w:t>Montecinos</w:t>
      </w:r>
      <w:proofErr w:type="spellEnd"/>
      <w:r w:rsidRPr="00AC7D64">
        <w:rPr>
          <w:rFonts w:asciiTheme="minorHAnsi" w:eastAsia="Arial Unicode MS" w:hAnsiTheme="minorHAnsi" w:cs="Mangal"/>
          <w:bCs w:val="0"/>
          <w:color w:val="000000" w:themeColor="text1"/>
          <w:sz w:val="20"/>
          <w:szCs w:val="20"/>
          <w:lang w:val="es-ES_tradnl"/>
        </w:rPr>
        <w:t>, M Lillo, A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A </w:t>
      </w:r>
      <w:proofErr w:type="spellStart"/>
      <w:r w:rsidRPr="00AC7D64">
        <w:rPr>
          <w:rFonts w:asciiTheme="minorHAnsi" w:eastAsia="Arial Unicode MS" w:hAnsiTheme="minorHAnsi" w:cs="Mangal"/>
          <w:bCs w:val="0"/>
          <w:color w:val="000000" w:themeColor="text1"/>
          <w:sz w:val="20"/>
          <w:szCs w:val="20"/>
          <w:lang w:val="es-ES_tradnl"/>
        </w:rPr>
        <w:t>Álvez</w:t>
      </w:r>
      <w:proofErr w:type="spellEnd"/>
      <w:r w:rsidRPr="00AC7D64">
        <w:rPr>
          <w:rFonts w:asciiTheme="minorHAnsi" w:eastAsia="Arial Unicode MS" w:hAnsiTheme="minorHAnsi" w:cs="Mangal"/>
          <w:bCs w:val="0"/>
          <w:color w:val="000000" w:themeColor="text1"/>
          <w:sz w:val="20"/>
          <w:szCs w:val="20"/>
          <w:lang w:val="es-ES_tradnl"/>
        </w:rPr>
        <w:t xml:space="preserve">, V Delgado, F Ochoa &amp; D Rivera. </w:t>
      </w:r>
    </w:p>
    <w:p w14:paraId="122AA694"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A tale of two outcomes: Mega Mining and Transboundary Impacts. </w:t>
      </w:r>
      <w:r w:rsidRPr="00AC7D64">
        <w:rPr>
          <w:rFonts w:asciiTheme="minorHAnsi" w:eastAsia="Arial Unicode MS" w:hAnsiTheme="minorHAnsi" w:cs="Mangal"/>
          <w:bCs w:val="0"/>
          <w:color w:val="000000" w:themeColor="text1"/>
          <w:sz w:val="20"/>
          <w:szCs w:val="20"/>
          <w:lang w:val="es-ES_tradnl"/>
        </w:rPr>
        <w:t xml:space="preserve">Julieta </w:t>
      </w:r>
      <w:proofErr w:type="spellStart"/>
      <w:r w:rsidRPr="00AC7D64">
        <w:rPr>
          <w:rFonts w:asciiTheme="minorHAnsi" w:eastAsia="Arial Unicode MS" w:hAnsiTheme="minorHAnsi" w:cs="Mangal"/>
          <w:bCs w:val="0"/>
          <w:color w:val="000000" w:themeColor="text1"/>
          <w:sz w:val="20"/>
          <w:szCs w:val="20"/>
          <w:lang w:val="es-ES_tradnl"/>
        </w:rPr>
        <w:t>Godfrid</w:t>
      </w:r>
      <w:proofErr w:type="spellEnd"/>
      <w:r w:rsidRPr="00AC7D64">
        <w:rPr>
          <w:rFonts w:asciiTheme="minorHAnsi" w:eastAsia="Arial Unicode MS" w:hAnsiTheme="minorHAnsi" w:cs="Mangal"/>
          <w:bCs w:val="0"/>
          <w:color w:val="000000" w:themeColor="text1"/>
          <w:sz w:val="20"/>
          <w:szCs w:val="20"/>
          <w:lang w:val="es-ES_tradnl"/>
        </w:rPr>
        <w:t>, Alex Godoy-</w:t>
      </w:r>
      <w:proofErr w:type="spellStart"/>
      <w:proofErr w:type="gram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w:t>
      </w:r>
      <w:proofErr w:type="gramEnd"/>
      <w:r w:rsidRPr="00AC7D64">
        <w:rPr>
          <w:rFonts w:asciiTheme="minorHAnsi" w:eastAsia="Arial Unicode MS" w:hAnsiTheme="minorHAnsi" w:cs="Mangal"/>
          <w:bCs w:val="0"/>
          <w:color w:val="000000" w:themeColor="text1"/>
          <w:sz w:val="20"/>
          <w:szCs w:val="20"/>
          <w:lang w:val="es-ES_tradnl"/>
        </w:rPr>
        <w:t xml:space="preserve"> Diego Rivera, Lorenzo Reyes-Bozo, Douglas </w:t>
      </w:r>
      <w:proofErr w:type="spellStart"/>
      <w:r w:rsidRPr="00AC7D64">
        <w:rPr>
          <w:rFonts w:asciiTheme="minorHAnsi" w:eastAsia="Arial Unicode MS" w:hAnsiTheme="minorHAnsi" w:cs="Mangal"/>
          <w:bCs w:val="0"/>
          <w:color w:val="000000" w:themeColor="text1"/>
          <w:sz w:val="20"/>
          <w:szCs w:val="20"/>
          <w:lang w:val="es-ES_tradnl"/>
        </w:rPr>
        <w:t>Aitken</w:t>
      </w:r>
      <w:proofErr w:type="spellEnd"/>
      <w:r w:rsidRPr="00AC7D64">
        <w:rPr>
          <w:rFonts w:asciiTheme="minorHAnsi" w:eastAsia="Arial Unicode MS" w:hAnsiTheme="minorHAnsi" w:cs="Mangal"/>
          <w:bCs w:val="0"/>
          <w:color w:val="000000" w:themeColor="text1"/>
          <w:sz w:val="20"/>
          <w:szCs w:val="20"/>
          <w:lang w:val="es-ES_tradnl"/>
        </w:rPr>
        <w:t>.</w:t>
      </w:r>
    </w:p>
    <w:p w14:paraId="094539A9"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 xml:space="preserve">A Big Bang of water rights: implications of water rights mutations on water policy. De la </w:t>
      </w:r>
      <w:proofErr w:type="spellStart"/>
      <w:r w:rsidRPr="00AC7D64">
        <w:rPr>
          <w:rFonts w:asciiTheme="minorHAnsi" w:eastAsia="Arial Unicode MS" w:hAnsiTheme="minorHAnsi" w:cs="Mangal"/>
          <w:color w:val="000000" w:themeColor="text1"/>
          <w:sz w:val="20"/>
          <w:szCs w:val="20"/>
          <w:lang w:val="en-US"/>
        </w:rPr>
        <w:t>Hoz</w:t>
      </w:r>
      <w:proofErr w:type="spellEnd"/>
      <w:r w:rsidRPr="00AC7D64">
        <w:rPr>
          <w:rFonts w:asciiTheme="minorHAnsi" w:eastAsia="Arial Unicode MS" w:hAnsiTheme="minorHAnsi" w:cs="Mangal"/>
          <w:color w:val="000000" w:themeColor="text1"/>
          <w:sz w:val="20"/>
          <w:szCs w:val="20"/>
          <w:lang w:val="en-US"/>
        </w:rPr>
        <w:t xml:space="preserve">, F., </w:t>
      </w:r>
      <w:proofErr w:type="spellStart"/>
      <w:r w:rsidRPr="00AC7D64">
        <w:rPr>
          <w:rFonts w:asciiTheme="minorHAnsi" w:eastAsia="Arial Unicode MS" w:hAnsiTheme="minorHAnsi" w:cs="Mangal"/>
          <w:color w:val="000000" w:themeColor="text1"/>
          <w:sz w:val="20"/>
          <w:szCs w:val="20"/>
          <w:lang w:val="en-US"/>
        </w:rPr>
        <w:t>Álvez</w:t>
      </w:r>
      <w:proofErr w:type="spellEnd"/>
      <w:r w:rsidRPr="00AC7D64">
        <w:rPr>
          <w:rFonts w:asciiTheme="minorHAnsi" w:eastAsia="Arial Unicode MS" w:hAnsiTheme="minorHAnsi" w:cs="Mangal"/>
          <w:color w:val="000000" w:themeColor="text1"/>
          <w:sz w:val="20"/>
          <w:szCs w:val="20"/>
          <w:lang w:val="en-US"/>
        </w:rPr>
        <w:t xml:space="preserve">, A., Delgado, V., Godoy, A., Holzapfel, E., Ochoa, F., Rivera, D. </w:t>
      </w:r>
    </w:p>
    <w:p w14:paraId="3FC1BD38"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Spatial intensity of legal disputes related to water rights in Chile (2013-2014): market and regulatory issues” to be considered for publication on Water Alternatives</w:t>
      </w:r>
      <w:r w:rsidRPr="00AC7D64">
        <w:rPr>
          <w:rFonts w:asciiTheme="minorHAnsi" w:eastAsia="Arial Unicode MS" w:hAnsiTheme="minorHAnsi" w:cs="Mangal"/>
          <w:bCs w:val="0"/>
          <w:color w:val="000000" w:themeColor="text1"/>
          <w:sz w:val="20"/>
          <w:szCs w:val="20"/>
          <w:lang w:val="en-US"/>
        </w:rPr>
        <w:t xml:space="preserve">. Delgado, V., </w:t>
      </w:r>
      <w:proofErr w:type="spellStart"/>
      <w:r w:rsidRPr="00AC7D64">
        <w:rPr>
          <w:rFonts w:asciiTheme="minorHAnsi" w:eastAsia="Arial Unicode MS" w:hAnsiTheme="minorHAnsi" w:cs="Mangal"/>
          <w:bCs w:val="0"/>
          <w:color w:val="000000" w:themeColor="text1"/>
          <w:sz w:val="20"/>
          <w:szCs w:val="20"/>
          <w:lang w:val="en-US"/>
        </w:rPr>
        <w:t>Álvez</w:t>
      </w:r>
      <w:proofErr w:type="spellEnd"/>
      <w:r w:rsidRPr="00AC7D64">
        <w:rPr>
          <w:rFonts w:asciiTheme="minorHAnsi" w:eastAsia="Arial Unicode MS" w:hAnsiTheme="minorHAnsi" w:cs="Mangal"/>
          <w:bCs w:val="0"/>
          <w:color w:val="000000" w:themeColor="text1"/>
          <w:sz w:val="20"/>
          <w:szCs w:val="20"/>
          <w:lang w:val="en-US"/>
        </w:rPr>
        <w:t xml:space="preserve">, A., Godoy, A., Ochoa, F. &amp; Rivera, D </w:t>
      </w:r>
    </w:p>
    <w:p w14:paraId="0684E95C"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 xml:space="preserve">A method to forecast monthly rainfall using Self-organizing maps. Rivera, Diego; Godoy, Alex &amp; Rivas, </w:t>
      </w:r>
      <w:proofErr w:type="spellStart"/>
      <w:r w:rsidRPr="00AC7D64">
        <w:rPr>
          <w:rFonts w:asciiTheme="minorHAnsi" w:eastAsia="Arial Unicode MS" w:hAnsiTheme="minorHAnsi" w:cs="Mangal"/>
          <w:color w:val="000000" w:themeColor="text1"/>
          <w:sz w:val="20"/>
          <w:szCs w:val="20"/>
          <w:lang w:val="en-US"/>
        </w:rPr>
        <w:t>Yessica</w:t>
      </w:r>
      <w:proofErr w:type="spellEnd"/>
      <w:r w:rsidRPr="00AC7D64">
        <w:rPr>
          <w:rFonts w:asciiTheme="minorHAnsi" w:eastAsia="Arial Unicode MS" w:hAnsiTheme="minorHAnsi" w:cs="Mangal"/>
          <w:color w:val="000000" w:themeColor="text1"/>
          <w:sz w:val="20"/>
          <w:szCs w:val="20"/>
          <w:lang w:val="en-US"/>
        </w:rPr>
        <w:t>.</w:t>
      </w:r>
    </w:p>
    <w:p w14:paraId="33F923FF"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ES_tradnl"/>
        </w:rPr>
      </w:pPr>
      <w:r w:rsidRPr="00AC7D64">
        <w:rPr>
          <w:rFonts w:asciiTheme="minorHAnsi" w:eastAsia="Arial Unicode MS" w:hAnsiTheme="minorHAnsi" w:cs="Mangal"/>
          <w:color w:val="000000" w:themeColor="text1"/>
          <w:sz w:val="20"/>
          <w:szCs w:val="20"/>
          <w:lang w:val="en-US"/>
        </w:rPr>
        <w:t xml:space="preserve">Modeling and Energy-Based Model Predictive Control of High-Pressure Grinding Roll. </w:t>
      </w:r>
      <w:r w:rsidRPr="00AC7D64">
        <w:rPr>
          <w:rFonts w:asciiTheme="minorHAnsi" w:eastAsia="Arial Unicode MS" w:hAnsiTheme="minorHAnsi" w:cs="Mangal"/>
          <w:color w:val="000000" w:themeColor="text1"/>
          <w:sz w:val="20"/>
          <w:szCs w:val="20"/>
          <w:lang w:val="es-ES_tradnl"/>
        </w:rPr>
        <w:t xml:space="preserve">Eduardo </w:t>
      </w:r>
      <w:proofErr w:type="spellStart"/>
      <w:r w:rsidRPr="00AC7D64">
        <w:rPr>
          <w:rFonts w:asciiTheme="minorHAnsi" w:eastAsia="Arial Unicode MS" w:hAnsiTheme="minorHAnsi" w:cs="Mangal"/>
          <w:color w:val="000000" w:themeColor="text1"/>
          <w:sz w:val="20"/>
          <w:szCs w:val="20"/>
          <w:lang w:val="es-ES_tradnl"/>
        </w:rPr>
        <w:t>Vyhmeister</w:t>
      </w:r>
      <w:proofErr w:type="spellEnd"/>
      <w:r w:rsidRPr="00AC7D64">
        <w:rPr>
          <w:rFonts w:asciiTheme="minorHAnsi" w:eastAsia="Arial Unicode MS" w:hAnsiTheme="minorHAnsi" w:cs="Mangal"/>
          <w:color w:val="000000" w:themeColor="text1"/>
          <w:sz w:val="20"/>
          <w:szCs w:val="20"/>
          <w:lang w:val="es-ES_tradnl"/>
        </w:rPr>
        <w:t xml:space="preserve">, </w:t>
      </w:r>
      <w:proofErr w:type="spellStart"/>
      <w:r w:rsidRPr="00AC7D64">
        <w:rPr>
          <w:rFonts w:asciiTheme="minorHAnsi" w:eastAsia="Arial Unicode MS" w:hAnsiTheme="minorHAnsi" w:cs="Mangal"/>
          <w:color w:val="000000" w:themeColor="text1"/>
          <w:sz w:val="20"/>
          <w:szCs w:val="20"/>
          <w:lang w:val="es-ES_tradnl"/>
        </w:rPr>
        <w:t>Roamn</w:t>
      </w:r>
      <w:proofErr w:type="spellEnd"/>
      <w:r w:rsidRPr="00AC7D64">
        <w:rPr>
          <w:rFonts w:asciiTheme="minorHAnsi" w:eastAsia="Arial Unicode MS" w:hAnsiTheme="minorHAnsi" w:cs="Mangal"/>
          <w:color w:val="000000" w:themeColor="text1"/>
          <w:sz w:val="20"/>
          <w:szCs w:val="20"/>
          <w:lang w:val="es-ES_tradnl"/>
        </w:rPr>
        <w:t xml:space="preserve"> Rodríguez-</w:t>
      </w:r>
      <w:proofErr w:type="spellStart"/>
      <w:r w:rsidRPr="00AC7D64">
        <w:rPr>
          <w:rFonts w:asciiTheme="minorHAnsi" w:eastAsia="Arial Unicode MS" w:hAnsiTheme="minorHAnsi" w:cs="Mangal"/>
          <w:color w:val="000000" w:themeColor="text1"/>
          <w:sz w:val="20"/>
          <w:szCs w:val="20"/>
          <w:lang w:val="es-ES_tradnl"/>
        </w:rPr>
        <w:t>Maecker</w:t>
      </w:r>
      <w:proofErr w:type="spellEnd"/>
      <w:r w:rsidRPr="00AC7D64">
        <w:rPr>
          <w:rFonts w:asciiTheme="minorHAnsi" w:eastAsia="Arial Unicode MS" w:hAnsiTheme="minorHAnsi" w:cs="Mangal"/>
          <w:color w:val="000000" w:themeColor="text1"/>
          <w:sz w:val="20"/>
          <w:szCs w:val="20"/>
          <w:lang w:val="es-ES_tradnl"/>
        </w:rPr>
        <w:t xml:space="preserve">; Lorenzo Reyes-Bozo; Carlos Fúnez-Guerra; Héctor </w:t>
      </w:r>
      <w:proofErr w:type="spellStart"/>
      <w:r w:rsidRPr="00AC7D64">
        <w:rPr>
          <w:rFonts w:asciiTheme="minorHAnsi" w:eastAsia="Arial Unicode MS" w:hAnsiTheme="minorHAnsi" w:cs="Mangal"/>
          <w:color w:val="000000" w:themeColor="text1"/>
          <w:sz w:val="20"/>
          <w:szCs w:val="20"/>
          <w:lang w:val="es-ES_tradnl"/>
        </w:rPr>
        <w:t>Valdéz</w:t>
      </w:r>
      <w:proofErr w:type="spellEnd"/>
      <w:r w:rsidRPr="00AC7D64">
        <w:rPr>
          <w:rFonts w:asciiTheme="minorHAnsi" w:eastAsia="Arial Unicode MS" w:hAnsiTheme="minorHAnsi" w:cs="Mangal"/>
          <w:color w:val="000000" w:themeColor="text1"/>
          <w:sz w:val="20"/>
          <w:szCs w:val="20"/>
          <w:lang w:val="es-ES_tradnl"/>
        </w:rPr>
        <w:t>-González; Alex Godoy-</w:t>
      </w:r>
      <w:proofErr w:type="spellStart"/>
      <w:r w:rsidRPr="00AC7D64">
        <w:rPr>
          <w:rFonts w:asciiTheme="minorHAnsi" w:eastAsia="Arial Unicode MS" w:hAnsiTheme="minorHAnsi" w:cs="Mangal"/>
          <w:color w:val="000000" w:themeColor="text1"/>
          <w:sz w:val="20"/>
          <w:szCs w:val="20"/>
          <w:lang w:val="es-ES_tradnl"/>
        </w:rPr>
        <w:t>Faúndez</w:t>
      </w:r>
      <w:proofErr w:type="spellEnd"/>
      <w:r w:rsidRPr="00AC7D64">
        <w:rPr>
          <w:rFonts w:asciiTheme="minorHAnsi" w:eastAsia="Arial Unicode MS" w:hAnsiTheme="minorHAnsi" w:cs="Mangal"/>
          <w:color w:val="000000" w:themeColor="text1"/>
          <w:sz w:val="20"/>
          <w:szCs w:val="20"/>
          <w:lang w:val="es-ES_tradnl"/>
        </w:rPr>
        <w:t xml:space="preserve">; Fernando Cepeda-Vaca. </w:t>
      </w:r>
    </w:p>
    <w:p w14:paraId="77E6C29A"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color w:val="000000" w:themeColor="text1"/>
          <w:sz w:val="20"/>
          <w:szCs w:val="20"/>
          <w:lang w:val="en-US"/>
        </w:rPr>
        <w:t xml:space="preserve">Technical-economic analysis for a green ammonia production plant in Chile. </w:t>
      </w:r>
      <w:r w:rsidRPr="00AC7D64">
        <w:rPr>
          <w:rFonts w:asciiTheme="minorHAnsi" w:eastAsia="Arial Unicode MS" w:hAnsiTheme="minorHAnsi" w:cs="Mangal"/>
          <w:color w:val="000000" w:themeColor="text1"/>
          <w:sz w:val="20"/>
          <w:szCs w:val="20"/>
          <w:lang w:val="es-CL"/>
        </w:rPr>
        <w:t xml:space="preserve">Lorenzo Reyes-Bozo; Carlos Fúnez Guerra; Eduardo Vyhmeister; María Jaén Caparros; Emilio Nieto Gallego; Carmen Clemente-Jul; Alex Godoy-Faúndez.; José Luis Salazar </w:t>
      </w:r>
    </w:p>
    <w:p w14:paraId="6AC48D65"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bCs w:val="0"/>
          <w:color w:val="000000" w:themeColor="text1"/>
          <w:sz w:val="20"/>
          <w:szCs w:val="20"/>
          <w:lang w:val="en-US"/>
        </w:rPr>
        <w:t>Sustainability Science and Environmental Education in Higher Education: Water resources and Video Games. Alex Godoy-</w:t>
      </w:r>
      <w:proofErr w:type="spellStart"/>
      <w:r w:rsidRPr="00AC7D64">
        <w:rPr>
          <w:rFonts w:asciiTheme="minorHAnsi" w:eastAsia="Arial Unicode MS" w:hAnsiTheme="minorHAnsi" w:cs="Mangal"/>
          <w:bCs w:val="0"/>
          <w:color w:val="000000" w:themeColor="text1"/>
          <w:sz w:val="20"/>
          <w:szCs w:val="20"/>
          <w:lang w:val="en-US"/>
        </w:rPr>
        <w:t>Faúnndez</w:t>
      </w:r>
      <w:proofErr w:type="spellEnd"/>
      <w:r w:rsidRPr="00AC7D64">
        <w:rPr>
          <w:rFonts w:asciiTheme="minorHAnsi" w:eastAsia="Arial Unicode MS" w:hAnsiTheme="minorHAnsi" w:cs="Mangal"/>
          <w:bCs w:val="0"/>
          <w:color w:val="000000" w:themeColor="text1"/>
          <w:sz w:val="20"/>
          <w:szCs w:val="20"/>
          <w:lang w:val="en-US"/>
        </w:rPr>
        <w:t>, Lorenzo Reyes-Bozo &amp; Diego Rivera.</w:t>
      </w:r>
      <w:bookmarkStart w:id="14" w:name="OLE_LINK5"/>
      <w:bookmarkStart w:id="15" w:name="OLE_LINK6"/>
    </w:p>
    <w:p w14:paraId="11715AD9"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bCs w:val="0"/>
          <w:color w:val="000000" w:themeColor="text1"/>
          <w:sz w:val="20"/>
          <w:szCs w:val="20"/>
          <w:lang w:val="en-US"/>
        </w:rPr>
        <w:t xml:space="preserve">Sustainability Assessment of Water Policy: Methodology to prioritize actions on a National Irrigation </w:t>
      </w:r>
      <w:bookmarkEnd w:id="14"/>
      <w:bookmarkEnd w:id="15"/>
      <w:r w:rsidRPr="00AC7D64">
        <w:rPr>
          <w:rFonts w:asciiTheme="minorHAnsi" w:eastAsia="Arial Unicode MS" w:hAnsiTheme="minorHAnsi" w:cs="Mangal"/>
          <w:bCs w:val="0"/>
          <w:color w:val="000000" w:themeColor="text1"/>
          <w:sz w:val="20"/>
          <w:szCs w:val="20"/>
          <w:lang w:val="en-US"/>
        </w:rPr>
        <w:t>Strategy. Alex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Lorenzo Reyes-Bozo &amp; Diego Rivera</w:t>
      </w:r>
    </w:p>
    <w:p w14:paraId="44B6F3C0"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bCs w:val="0"/>
          <w:color w:val="000000" w:themeColor="text1"/>
          <w:sz w:val="20"/>
          <w:szCs w:val="20"/>
          <w:lang w:val="en-US"/>
        </w:rPr>
        <w:t xml:space="preserve">Are water rights? A graph theory approach for water rights networks (Diego Rivera, F De la </w:t>
      </w:r>
      <w:proofErr w:type="spellStart"/>
      <w:r w:rsidRPr="00AC7D64">
        <w:rPr>
          <w:rFonts w:asciiTheme="minorHAnsi" w:eastAsia="Arial Unicode MS" w:hAnsiTheme="minorHAnsi" w:cs="Mangal"/>
          <w:bCs w:val="0"/>
          <w:color w:val="000000" w:themeColor="text1"/>
          <w:sz w:val="20"/>
          <w:szCs w:val="20"/>
          <w:lang w:val="en-US"/>
        </w:rPr>
        <w:t>Hoz</w:t>
      </w:r>
      <w:proofErr w:type="spellEnd"/>
      <w:r w:rsidRPr="00AC7D64">
        <w:rPr>
          <w:rFonts w:asciiTheme="minorHAnsi" w:eastAsia="Arial Unicode MS" w:hAnsiTheme="minorHAnsi" w:cs="Mangal"/>
          <w:bCs w:val="0"/>
          <w:color w:val="000000" w:themeColor="text1"/>
          <w:sz w:val="20"/>
          <w:szCs w:val="20"/>
          <w:lang w:val="en-US"/>
        </w:rPr>
        <w:t xml:space="preserve"> y A Godoy)</w:t>
      </w:r>
    </w:p>
    <w:p w14:paraId="39B1DA14"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bCs w:val="0"/>
          <w:color w:val="000000" w:themeColor="text1"/>
          <w:sz w:val="20"/>
          <w:szCs w:val="20"/>
          <w:lang w:val="en-US"/>
        </w:rPr>
        <w:t xml:space="preserve">Unseen metabolic plasticity related to biodegradation of hydrocarbon of detected in autochthonous microbial communities at Atacama Desert in bioremediation experiments. </w:t>
      </w:r>
      <w:r w:rsidRPr="00AC7D64">
        <w:rPr>
          <w:rFonts w:asciiTheme="minorHAnsi" w:eastAsia="Arial Unicode MS" w:hAnsiTheme="minorHAnsi" w:cs="Mangal"/>
          <w:bCs w:val="0"/>
          <w:color w:val="000000" w:themeColor="text1"/>
          <w:sz w:val="20"/>
          <w:szCs w:val="20"/>
          <w:lang w:val="es-ES_tradnl"/>
        </w:rPr>
        <w:t>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Lorenzo Reyes-Bozo, Alma E. </w:t>
      </w:r>
      <w:proofErr w:type="spellStart"/>
      <w:r w:rsidRPr="00AC7D64">
        <w:rPr>
          <w:rFonts w:asciiTheme="minorHAnsi" w:eastAsia="Arial Unicode MS" w:hAnsiTheme="minorHAnsi" w:cs="Mangal"/>
          <w:bCs w:val="0"/>
          <w:color w:val="000000" w:themeColor="text1"/>
          <w:sz w:val="20"/>
          <w:szCs w:val="20"/>
          <w:lang w:val="es-ES_tradnl"/>
        </w:rPr>
        <w:t>Rodriguez</w:t>
      </w:r>
      <w:proofErr w:type="spellEnd"/>
      <w:r w:rsidRPr="00AC7D64">
        <w:rPr>
          <w:rFonts w:asciiTheme="minorHAnsi" w:eastAsia="Arial Unicode MS" w:hAnsiTheme="minorHAnsi" w:cs="Mangal"/>
          <w:bCs w:val="0"/>
          <w:color w:val="000000" w:themeColor="text1"/>
          <w:sz w:val="20"/>
          <w:szCs w:val="20"/>
          <w:lang w:val="es-ES_tradnl"/>
        </w:rPr>
        <w:t xml:space="preserve">-Estrada, and Blanca </w:t>
      </w:r>
      <w:proofErr w:type="spellStart"/>
      <w:r w:rsidRPr="00AC7D64">
        <w:rPr>
          <w:rFonts w:asciiTheme="minorHAnsi" w:eastAsia="Arial Unicode MS" w:hAnsiTheme="minorHAnsi" w:cs="Mangal"/>
          <w:bCs w:val="0"/>
          <w:color w:val="000000" w:themeColor="text1"/>
          <w:sz w:val="20"/>
          <w:szCs w:val="20"/>
          <w:lang w:val="es-ES_tradnl"/>
        </w:rPr>
        <w:t>Antizar</w:t>
      </w:r>
      <w:proofErr w:type="spellEnd"/>
      <w:r w:rsidRPr="00AC7D64">
        <w:rPr>
          <w:rFonts w:asciiTheme="minorHAnsi" w:eastAsia="Arial Unicode MS" w:hAnsiTheme="minorHAnsi" w:cs="Mangal"/>
          <w:bCs w:val="0"/>
          <w:color w:val="000000" w:themeColor="text1"/>
          <w:sz w:val="20"/>
          <w:szCs w:val="20"/>
          <w:lang w:val="es-ES_tradnl"/>
        </w:rPr>
        <w:t xml:space="preserve">-Ladislao. </w:t>
      </w:r>
    </w:p>
    <w:p w14:paraId="7707F61F"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bCs w:val="0"/>
          <w:color w:val="000000" w:themeColor="text1"/>
          <w:sz w:val="20"/>
          <w:szCs w:val="20"/>
          <w:lang w:val="en-US"/>
        </w:rPr>
        <w:t xml:space="preserve">Carbon footprint in public e-procurement: A methodology for the measurement of carbon footprint in the public procurement system. </w:t>
      </w:r>
      <w:r w:rsidRPr="00AC7D64">
        <w:rPr>
          <w:rFonts w:asciiTheme="minorHAnsi" w:eastAsia="Arial Unicode MS" w:hAnsiTheme="minorHAnsi" w:cs="Mangal"/>
          <w:bCs w:val="0"/>
          <w:color w:val="000000" w:themeColor="text1"/>
          <w:sz w:val="20"/>
          <w:szCs w:val="20"/>
          <w:lang w:val="es-ES_tradnl"/>
        </w:rPr>
        <w:t xml:space="preserve">Santiago Sinclair-Lecaros, Guillermo </w:t>
      </w:r>
      <w:proofErr w:type="spellStart"/>
      <w:r w:rsidRPr="00AC7D64">
        <w:rPr>
          <w:rFonts w:asciiTheme="minorHAnsi" w:eastAsia="Arial Unicode MS" w:hAnsiTheme="minorHAnsi" w:cs="Mangal"/>
          <w:bCs w:val="0"/>
          <w:color w:val="000000" w:themeColor="text1"/>
          <w:sz w:val="20"/>
          <w:szCs w:val="20"/>
          <w:lang w:val="es-ES_tradnl"/>
        </w:rPr>
        <w:t>Burr</w:t>
      </w:r>
      <w:proofErr w:type="spellEnd"/>
      <w:r w:rsidRPr="00AC7D64">
        <w:rPr>
          <w:rFonts w:asciiTheme="minorHAnsi" w:eastAsia="Arial Unicode MS" w:hAnsiTheme="minorHAnsi" w:cs="Mangal"/>
          <w:bCs w:val="0"/>
          <w:color w:val="000000" w:themeColor="text1"/>
          <w:sz w:val="20"/>
          <w:szCs w:val="20"/>
          <w:lang w:val="es-ES_tradnl"/>
        </w:rPr>
        <w:t xml:space="preserve">, Claudio Loyola, Douglas </w:t>
      </w:r>
      <w:proofErr w:type="spellStart"/>
      <w:r w:rsidRPr="00AC7D64">
        <w:rPr>
          <w:rFonts w:asciiTheme="minorHAnsi" w:eastAsia="Arial Unicode MS" w:hAnsiTheme="minorHAnsi" w:cs="Mangal"/>
          <w:bCs w:val="0"/>
          <w:color w:val="000000" w:themeColor="text1"/>
          <w:sz w:val="20"/>
          <w:szCs w:val="20"/>
          <w:lang w:val="es-ES_tradnl"/>
        </w:rPr>
        <w:t>Aitken</w:t>
      </w:r>
      <w:proofErr w:type="spellEnd"/>
      <w:r w:rsidRPr="00AC7D64">
        <w:rPr>
          <w:rFonts w:asciiTheme="minorHAnsi" w:eastAsia="Arial Unicode MS" w:hAnsiTheme="minorHAnsi" w:cs="Mangal"/>
          <w:bCs w:val="0"/>
          <w:color w:val="000000" w:themeColor="text1"/>
          <w:sz w:val="20"/>
          <w:szCs w:val="20"/>
          <w:lang w:val="es-ES_tradnl"/>
        </w:rPr>
        <w:t xml:space="preserve">, Blanca </w:t>
      </w:r>
      <w:proofErr w:type="spellStart"/>
      <w:r w:rsidRPr="00AC7D64">
        <w:rPr>
          <w:rFonts w:asciiTheme="minorHAnsi" w:eastAsia="Arial Unicode MS" w:hAnsiTheme="minorHAnsi" w:cs="Mangal"/>
          <w:bCs w:val="0"/>
          <w:color w:val="000000" w:themeColor="text1"/>
          <w:sz w:val="20"/>
          <w:szCs w:val="20"/>
          <w:lang w:val="es-ES_tradnl"/>
        </w:rPr>
        <w:t>Antizar</w:t>
      </w:r>
      <w:proofErr w:type="spellEnd"/>
      <w:r w:rsidRPr="00AC7D64">
        <w:rPr>
          <w:rFonts w:asciiTheme="minorHAnsi" w:eastAsia="Arial Unicode MS" w:hAnsiTheme="minorHAnsi" w:cs="Mangal"/>
          <w:bCs w:val="0"/>
          <w:color w:val="000000" w:themeColor="text1"/>
          <w:sz w:val="20"/>
          <w:szCs w:val="20"/>
          <w:lang w:val="es-ES_tradnl"/>
        </w:rPr>
        <w:t xml:space="preserve"> and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n-US"/>
        </w:rPr>
        <w:t>.</w:t>
      </w:r>
    </w:p>
    <w:p w14:paraId="077A00B2"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bCs w:val="0"/>
          <w:color w:val="000000" w:themeColor="text1"/>
          <w:sz w:val="20"/>
          <w:szCs w:val="20"/>
          <w:lang w:val="en-US"/>
        </w:rPr>
        <w:t>Methodology and Indicators for Measuring the Sustainability of e-Procurement. Santiago Sinclair-</w:t>
      </w:r>
      <w:proofErr w:type="spellStart"/>
      <w:r w:rsidRPr="00AC7D64">
        <w:rPr>
          <w:rFonts w:asciiTheme="minorHAnsi" w:eastAsia="Arial Unicode MS" w:hAnsiTheme="minorHAnsi" w:cs="Mangal"/>
          <w:bCs w:val="0"/>
          <w:color w:val="000000" w:themeColor="text1"/>
          <w:sz w:val="20"/>
          <w:szCs w:val="20"/>
          <w:lang w:val="en-US"/>
        </w:rPr>
        <w:t>Lecaros</w:t>
      </w:r>
      <w:proofErr w:type="spellEnd"/>
      <w:r w:rsidRPr="00AC7D64">
        <w:rPr>
          <w:rFonts w:asciiTheme="minorHAnsi" w:eastAsia="Arial Unicode MS" w:hAnsiTheme="minorHAnsi" w:cs="Mangal"/>
          <w:bCs w:val="0"/>
          <w:color w:val="000000" w:themeColor="text1"/>
          <w:sz w:val="20"/>
          <w:szCs w:val="20"/>
          <w:lang w:val="en-US"/>
        </w:rPr>
        <w:t xml:space="preserve">, Guillermo Burr, Claudio Loyola, Douglas Aitken, Blanca </w:t>
      </w:r>
      <w:proofErr w:type="spellStart"/>
      <w:r w:rsidRPr="00AC7D64">
        <w:rPr>
          <w:rFonts w:asciiTheme="minorHAnsi" w:eastAsia="Arial Unicode MS" w:hAnsiTheme="minorHAnsi" w:cs="Mangal"/>
          <w:bCs w:val="0"/>
          <w:color w:val="000000" w:themeColor="text1"/>
          <w:sz w:val="20"/>
          <w:szCs w:val="20"/>
          <w:lang w:val="en-US"/>
        </w:rPr>
        <w:t>Antizar</w:t>
      </w:r>
      <w:proofErr w:type="spellEnd"/>
      <w:r w:rsidRPr="00AC7D64">
        <w:rPr>
          <w:rFonts w:asciiTheme="minorHAnsi" w:eastAsia="Arial Unicode MS" w:hAnsiTheme="minorHAnsi" w:cs="Mangal"/>
          <w:bCs w:val="0"/>
          <w:color w:val="000000" w:themeColor="text1"/>
          <w:sz w:val="20"/>
          <w:szCs w:val="20"/>
          <w:lang w:val="en-US"/>
        </w:rPr>
        <w:t xml:space="preserve"> and Alex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p>
    <w:p w14:paraId="6E7962D6"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bCs w:val="0"/>
          <w:color w:val="000000" w:themeColor="text1"/>
          <w:sz w:val="20"/>
          <w:szCs w:val="20"/>
          <w:lang w:val="en-US"/>
        </w:rPr>
        <w:t xml:space="preserve">The CO2 abatement cost curve for the Chilean Wine industry. </w:t>
      </w:r>
      <w:r w:rsidRPr="00AC7D64">
        <w:rPr>
          <w:rFonts w:asciiTheme="minorHAnsi" w:eastAsia="Arial Unicode MS" w:hAnsiTheme="minorHAnsi" w:cs="Mangal"/>
          <w:bCs w:val="0"/>
          <w:color w:val="000000" w:themeColor="text1"/>
          <w:sz w:val="20"/>
          <w:szCs w:val="20"/>
          <w:lang w:val="es-ES_tradnl"/>
        </w:rPr>
        <w:t xml:space="preserve">S. Elías, D. </w:t>
      </w:r>
      <w:proofErr w:type="spellStart"/>
      <w:r w:rsidRPr="00AC7D64">
        <w:rPr>
          <w:rFonts w:asciiTheme="minorHAnsi" w:eastAsia="Arial Unicode MS" w:hAnsiTheme="minorHAnsi" w:cs="Mangal"/>
          <w:bCs w:val="0"/>
          <w:color w:val="000000" w:themeColor="text1"/>
          <w:sz w:val="20"/>
          <w:szCs w:val="20"/>
          <w:lang w:val="es-ES_tradnl"/>
        </w:rPr>
        <w:t>Aitken</w:t>
      </w:r>
      <w:proofErr w:type="spellEnd"/>
      <w:r w:rsidRPr="00AC7D64">
        <w:rPr>
          <w:rFonts w:asciiTheme="minorHAnsi" w:eastAsia="Arial Unicode MS" w:hAnsiTheme="minorHAnsi" w:cs="Mangal"/>
          <w:bCs w:val="0"/>
          <w:color w:val="000000" w:themeColor="text1"/>
          <w:sz w:val="20"/>
          <w:szCs w:val="20"/>
          <w:lang w:val="es-ES_tradnl"/>
        </w:rPr>
        <w:t xml:space="preserve">, B. </w:t>
      </w:r>
      <w:proofErr w:type="spellStart"/>
      <w:r w:rsidRPr="00AC7D64">
        <w:rPr>
          <w:rFonts w:asciiTheme="minorHAnsi" w:eastAsia="Arial Unicode MS" w:hAnsiTheme="minorHAnsi" w:cs="Mangal"/>
          <w:bCs w:val="0"/>
          <w:color w:val="000000" w:themeColor="text1"/>
          <w:sz w:val="20"/>
          <w:szCs w:val="20"/>
          <w:lang w:val="es-ES_tradnl"/>
        </w:rPr>
        <w:t>Antizar</w:t>
      </w:r>
      <w:proofErr w:type="spellEnd"/>
      <w:r w:rsidRPr="00AC7D64">
        <w:rPr>
          <w:rFonts w:asciiTheme="minorHAnsi" w:eastAsia="Arial Unicode MS" w:hAnsiTheme="minorHAnsi" w:cs="Mangal"/>
          <w:bCs w:val="0"/>
          <w:color w:val="000000" w:themeColor="text1"/>
          <w:sz w:val="20"/>
          <w:szCs w:val="20"/>
          <w:lang w:val="es-ES_tradnl"/>
        </w:rPr>
        <w:t xml:space="preserve"> Ladislao, L. Reyes-Bozo and A.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w:t>
      </w:r>
    </w:p>
    <w:p w14:paraId="41D19218"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bCs w:val="0"/>
          <w:color w:val="000000" w:themeColor="text1"/>
          <w:sz w:val="20"/>
          <w:szCs w:val="20"/>
          <w:lang w:val="en-US"/>
        </w:rPr>
        <w:t xml:space="preserve">Benchmark among abatement cost curve for global Wine industry. </w:t>
      </w:r>
      <w:r w:rsidRPr="00AC7D64">
        <w:rPr>
          <w:rFonts w:asciiTheme="minorHAnsi" w:eastAsia="Arial Unicode MS" w:hAnsiTheme="minorHAnsi" w:cs="Mangal"/>
          <w:bCs w:val="0"/>
          <w:color w:val="000000" w:themeColor="text1"/>
          <w:sz w:val="20"/>
          <w:szCs w:val="20"/>
          <w:lang w:val="es-ES_tradnl"/>
        </w:rPr>
        <w:t xml:space="preserve">S. Elías, D. </w:t>
      </w:r>
      <w:proofErr w:type="spellStart"/>
      <w:r w:rsidRPr="00AC7D64">
        <w:rPr>
          <w:rFonts w:asciiTheme="minorHAnsi" w:eastAsia="Arial Unicode MS" w:hAnsiTheme="minorHAnsi" w:cs="Mangal"/>
          <w:bCs w:val="0"/>
          <w:color w:val="000000" w:themeColor="text1"/>
          <w:sz w:val="20"/>
          <w:szCs w:val="20"/>
          <w:lang w:val="es-ES_tradnl"/>
        </w:rPr>
        <w:t>Aitken</w:t>
      </w:r>
      <w:proofErr w:type="spellEnd"/>
      <w:r w:rsidRPr="00AC7D64">
        <w:rPr>
          <w:rFonts w:asciiTheme="minorHAnsi" w:eastAsia="Arial Unicode MS" w:hAnsiTheme="minorHAnsi" w:cs="Mangal"/>
          <w:bCs w:val="0"/>
          <w:color w:val="000000" w:themeColor="text1"/>
          <w:sz w:val="20"/>
          <w:szCs w:val="20"/>
          <w:lang w:val="es-ES_tradnl"/>
        </w:rPr>
        <w:t xml:space="preserve">, B. </w:t>
      </w:r>
      <w:proofErr w:type="spellStart"/>
      <w:r w:rsidRPr="00AC7D64">
        <w:rPr>
          <w:rFonts w:asciiTheme="minorHAnsi" w:eastAsia="Arial Unicode MS" w:hAnsiTheme="minorHAnsi" w:cs="Mangal"/>
          <w:bCs w:val="0"/>
          <w:color w:val="000000" w:themeColor="text1"/>
          <w:sz w:val="20"/>
          <w:szCs w:val="20"/>
          <w:lang w:val="es-ES_tradnl"/>
        </w:rPr>
        <w:t>Antizar</w:t>
      </w:r>
      <w:proofErr w:type="spellEnd"/>
      <w:r w:rsidRPr="00AC7D64">
        <w:rPr>
          <w:rFonts w:asciiTheme="minorHAnsi" w:eastAsia="Arial Unicode MS" w:hAnsiTheme="minorHAnsi" w:cs="Mangal"/>
          <w:bCs w:val="0"/>
          <w:color w:val="000000" w:themeColor="text1"/>
          <w:sz w:val="20"/>
          <w:szCs w:val="20"/>
          <w:lang w:val="es-ES_tradnl"/>
        </w:rPr>
        <w:t xml:space="preserve"> Ladislao, L. Reyes-Bozo and A.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w:t>
      </w:r>
    </w:p>
    <w:p w14:paraId="1FDE815B"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bCs w:val="0"/>
          <w:color w:val="000000" w:themeColor="text1"/>
          <w:sz w:val="20"/>
          <w:szCs w:val="20"/>
          <w:lang w:val="en-US"/>
        </w:rPr>
        <w:lastRenderedPageBreak/>
        <w:t xml:space="preserve">Ecosystem innovation of Bioenergy in Chile: Seaweed as a solution for water treatment, reduction of greenhouse gases and production of </w:t>
      </w:r>
      <w:proofErr w:type="gramStart"/>
      <w:r w:rsidRPr="00AC7D64">
        <w:rPr>
          <w:rFonts w:asciiTheme="minorHAnsi" w:eastAsia="Arial Unicode MS" w:hAnsiTheme="minorHAnsi" w:cs="Mangal"/>
          <w:bCs w:val="0"/>
          <w:color w:val="000000" w:themeColor="text1"/>
          <w:sz w:val="20"/>
          <w:szCs w:val="20"/>
          <w:lang w:val="en-US"/>
        </w:rPr>
        <w:t>bio-fuels</w:t>
      </w:r>
      <w:proofErr w:type="gramEnd"/>
      <w:r w:rsidRPr="00AC7D64">
        <w:rPr>
          <w:rFonts w:asciiTheme="minorHAnsi" w:eastAsia="Arial Unicode MS" w:hAnsiTheme="minorHAnsi" w:cs="Mangal"/>
          <w:bCs w:val="0"/>
          <w:color w:val="000000" w:themeColor="text1"/>
          <w:sz w:val="20"/>
          <w:szCs w:val="20"/>
          <w:lang w:val="en-US"/>
        </w:rPr>
        <w:t xml:space="preserve">. D. Aitken, C. </w:t>
      </w:r>
      <w:proofErr w:type="spellStart"/>
      <w:r w:rsidRPr="00AC7D64">
        <w:rPr>
          <w:rFonts w:asciiTheme="minorHAnsi" w:eastAsia="Arial Unicode MS" w:hAnsiTheme="minorHAnsi" w:cs="Mangal"/>
          <w:bCs w:val="0"/>
          <w:color w:val="000000" w:themeColor="text1"/>
          <w:sz w:val="20"/>
          <w:szCs w:val="20"/>
          <w:lang w:val="en-US"/>
        </w:rPr>
        <w:t>Bulboa</w:t>
      </w:r>
      <w:proofErr w:type="spellEnd"/>
      <w:r w:rsidRPr="00AC7D64">
        <w:rPr>
          <w:rFonts w:asciiTheme="minorHAnsi" w:eastAsia="Arial Unicode MS" w:hAnsiTheme="minorHAnsi" w:cs="Mangal"/>
          <w:bCs w:val="0"/>
          <w:color w:val="000000" w:themeColor="text1"/>
          <w:sz w:val="20"/>
          <w:szCs w:val="20"/>
          <w:lang w:val="en-US"/>
        </w:rPr>
        <w:t xml:space="preserve">, B. </w:t>
      </w:r>
      <w:proofErr w:type="spellStart"/>
      <w:r w:rsidRPr="00AC7D64">
        <w:rPr>
          <w:rFonts w:asciiTheme="minorHAnsi" w:eastAsia="Arial Unicode MS" w:hAnsiTheme="minorHAnsi" w:cs="Mangal"/>
          <w:bCs w:val="0"/>
          <w:color w:val="000000" w:themeColor="text1"/>
          <w:sz w:val="20"/>
          <w:szCs w:val="20"/>
          <w:lang w:val="en-US"/>
        </w:rPr>
        <w:t>Antizar-Ladislao</w:t>
      </w:r>
      <w:proofErr w:type="spellEnd"/>
      <w:r w:rsidRPr="00AC7D64">
        <w:rPr>
          <w:rFonts w:asciiTheme="minorHAnsi" w:eastAsia="Arial Unicode MS" w:hAnsiTheme="minorHAnsi" w:cs="Mangal"/>
          <w:bCs w:val="0"/>
          <w:color w:val="000000" w:themeColor="text1"/>
          <w:sz w:val="20"/>
          <w:szCs w:val="20"/>
          <w:lang w:val="en-US"/>
        </w:rPr>
        <w:t xml:space="preserve"> and </w:t>
      </w:r>
      <w:proofErr w:type="spellStart"/>
      <w:proofErr w:type="gramStart"/>
      <w:r w:rsidRPr="00AC7D64">
        <w:rPr>
          <w:rFonts w:asciiTheme="minorHAnsi" w:eastAsia="Arial Unicode MS" w:hAnsiTheme="minorHAnsi" w:cs="Mangal"/>
          <w:bCs w:val="0"/>
          <w:color w:val="000000" w:themeColor="text1"/>
          <w:sz w:val="20"/>
          <w:szCs w:val="20"/>
          <w:lang w:val="en-US"/>
        </w:rPr>
        <w:t>A.Godoy</w:t>
      </w:r>
      <w:proofErr w:type="gramEnd"/>
      <w:r w:rsidRPr="00AC7D64">
        <w:rPr>
          <w:rFonts w:asciiTheme="minorHAnsi" w:eastAsia="Arial Unicode MS" w:hAnsiTheme="minorHAnsi" w:cs="Mangal"/>
          <w:bCs w:val="0"/>
          <w:color w:val="000000" w:themeColor="text1"/>
          <w:sz w:val="20"/>
          <w:szCs w:val="20"/>
          <w:lang w:val="en-US"/>
        </w:rPr>
        <w:t>-Faundez</w:t>
      </w:r>
      <w:proofErr w:type="spellEnd"/>
      <w:r w:rsidRPr="00AC7D64">
        <w:rPr>
          <w:rFonts w:asciiTheme="minorHAnsi" w:eastAsia="Arial Unicode MS" w:hAnsiTheme="minorHAnsi" w:cs="Mangal"/>
          <w:bCs w:val="0"/>
          <w:color w:val="000000" w:themeColor="text1"/>
          <w:sz w:val="20"/>
          <w:szCs w:val="20"/>
          <w:lang w:val="en-US"/>
        </w:rPr>
        <w:t xml:space="preserve"> </w:t>
      </w:r>
    </w:p>
    <w:p w14:paraId="36154358"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bCs w:val="0"/>
          <w:color w:val="000000" w:themeColor="text1"/>
          <w:sz w:val="20"/>
          <w:szCs w:val="20"/>
          <w:lang w:val="en-US"/>
        </w:rPr>
        <w:t xml:space="preserve">Multivariate analysis of competitive seaweed culture. C. </w:t>
      </w:r>
      <w:proofErr w:type="spellStart"/>
      <w:r w:rsidRPr="00AC7D64">
        <w:rPr>
          <w:rFonts w:asciiTheme="minorHAnsi" w:eastAsia="Arial Unicode MS" w:hAnsiTheme="minorHAnsi" w:cs="Mangal"/>
          <w:bCs w:val="0"/>
          <w:color w:val="000000" w:themeColor="text1"/>
          <w:sz w:val="20"/>
          <w:szCs w:val="20"/>
          <w:lang w:val="en-US"/>
        </w:rPr>
        <w:t>Vilches</w:t>
      </w:r>
      <w:proofErr w:type="spellEnd"/>
      <w:r w:rsidRPr="00AC7D64">
        <w:rPr>
          <w:rFonts w:asciiTheme="minorHAnsi" w:eastAsia="Arial Unicode MS" w:hAnsiTheme="minorHAnsi" w:cs="Mangal"/>
          <w:bCs w:val="0"/>
          <w:color w:val="000000" w:themeColor="text1"/>
          <w:sz w:val="20"/>
          <w:szCs w:val="20"/>
          <w:lang w:val="en-US"/>
        </w:rPr>
        <w:t>, A.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C. </w:t>
      </w:r>
      <w:proofErr w:type="spellStart"/>
      <w:r w:rsidRPr="00AC7D64">
        <w:rPr>
          <w:rFonts w:asciiTheme="minorHAnsi" w:eastAsia="Arial Unicode MS" w:hAnsiTheme="minorHAnsi" w:cs="Mangal"/>
          <w:bCs w:val="0"/>
          <w:color w:val="000000" w:themeColor="text1"/>
          <w:sz w:val="20"/>
          <w:szCs w:val="20"/>
          <w:lang w:val="en-US"/>
        </w:rPr>
        <w:t>Bulboa</w:t>
      </w:r>
      <w:proofErr w:type="spellEnd"/>
    </w:p>
    <w:p w14:paraId="68C56527"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bCs w:val="0"/>
          <w:color w:val="000000" w:themeColor="text1"/>
          <w:sz w:val="20"/>
          <w:szCs w:val="20"/>
          <w:lang w:val="en-US"/>
        </w:rPr>
        <w:t xml:space="preserve">Waste to Energy: Environmental indicators and conceptual model in a framework of Local Environmental Management. Felipe Pacheco, </w:t>
      </w:r>
      <w:proofErr w:type="spellStart"/>
      <w:r w:rsidRPr="00AC7D64">
        <w:rPr>
          <w:rFonts w:asciiTheme="minorHAnsi" w:eastAsia="Arial Unicode MS" w:hAnsiTheme="minorHAnsi" w:cs="Mangal"/>
          <w:bCs w:val="0"/>
          <w:color w:val="000000" w:themeColor="text1"/>
          <w:sz w:val="20"/>
          <w:szCs w:val="20"/>
          <w:lang w:val="en-US"/>
        </w:rPr>
        <w:t>Matías</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Lorenzo Reyes and A.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w:t>
      </w:r>
    </w:p>
    <w:p w14:paraId="77C66F5E"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bCs w:val="0"/>
          <w:color w:val="000000" w:themeColor="text1"/>
          <w:sz w:val="20"/>
          <w:szCs w:val="20"/>
          <w:lang w:val="en-US"/>
        </w:rPr>
        <w:t>Sustainability Science and Environmental Education in Engineering Higher Education: A model for Chile. A.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L. Reyes-Bozo and M. F. </w:t>
      </w:r>
      <w:proofErr w:type="spellStart"/>
      <w:r w:rsidRPr="00AC7D64">
        <w:rPr>
          <w:rFonts w:asciiTheme="minorHAnsi" w:eastAsia="Arial Unicode MS" w:hAnsiTheme="minorHAnsi" w:cs="Mangal"/>
          <w:bCs w:val="0"/>
          <w:color w:val="000000" w:themeColor="text1"/>
          <w:sz w:val="20"/>
          <w:szCs w:val="20"/>
          <w:lang w:val="en-US"/>
        </w:rPr>
        <w:t>Budinich</w:t>
      </w:r>
      <w:proofErr w:type="spellEnd"/>
      <w:r w:rsidRPr="00AC7D64">
        <w:rPr>
          <w:rFonts w:asciiTheme="minorHAnsi" w:eastAsia="Arial Unicode MS" w:hAnsiTheme="minorHAnsi" w:cs="Mangal"/>
          <w:bCs w:val="0"/>
          <w:color w:val="000000" w:themeColor="text1"/>
          <w:sz w:val="20"/>
          <w:szCs w:val="20"/>
          <w:lang w:val="en-US"/>
        </w:rPr>
        <w:t xml:space="preserve">. </w:t>
      </w:r>
    </w:p>
    <w:p w14:paraId="12AB6010"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bCs w:val="0"/>
          <w:color w:val="000000" w:themeColor="text1"/>
          <w:sz w:val="20"/>
          <w:szCs w:val="20"/>
          <w:lang w:val="en-US"/>
        </w:rPr>
        <w:t>Green Technologies: Incentives in development countries to environmental innovation by Public policy. Environmental Leadership Model. A.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L. Reyes-Bozo and M. F. </w:t>
      </w:r>
      <w:proofErr w:type="spellStart"/>
      <w:r w:rsidRPr="00AC7D64">
        <w:rPr>
          <w:rFonts w:asciiTheme="minorHAnsi" w:eastAsia="Arial Unicode MS" w:hAnsiTheme="minorHAnsi" w:cs="Mangal"/>
          <w:bCs w:val="0"/>
          <w:color w:val="000000" w:themeColor="text1"/>
          <w:sz w:val="20"/>
          <w:szCs w:val="20"/>
          <w:lang w:val="en-US"/>
        </w:rPr>
        <w:t>Budinich</w:t>
      </w:r>
      <w:proofErr w:type="spellEnd"/>
      <w:r w:rsidRPr="00AC7D64">
        <w:rPr>
          <w:rFonts w:asciiTheme="minorHAnsi" w:eastAsia="Arial Unicode MS" w:hAnsiTheme="minorHAnsi" w:cs="Mangal"/>
          <w:bCs w:val="0"/>
          <w:color w:val="000000" w:themeColor="text1"/>
          <w:sz w:val="20"/>
          <w:szCs w:val="20"/>
          <w:lang w:val="en-US"/>
        </w:rPr>
        <w:t xml:space="preserve">. </w:t>
      </w:r>
    </w:p>
    <w:p w14:paraId="5391037A"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bCs w:val="0"/>
          <w:color w:val="000000" w:themeColor="text1"/>
          <w:sz w:val="20"/>
          <w:szCs w:val="20"/>
          <w:lang w:val="en-US"/>
        </w:rPr>
        <w:t xml:space="preserve">Public policies in transitional economies for </w:t>
      </w:r>
      <w:proofErr w:type="spellStart"/>
      <w:proofErr w:type="gramStart"/>
      <w:r w:rsidRPr="00AC7D64">
        <w:rPr>
          <w:rFonts w:asciiTheme="minorHAnsi" w:eastAsia="Arial Unicode MS" w:hAnsiTheme="minorHAnsi" w:cs="Mangal"/>
          <w:bCs w:val="0"/>
          <w:color w:val="000000" w:themeColor="text1"/>
          <w:sz w:val="20"/>
          <w:szCs w:val="20"/>
          <w:lang w:val="en-US"/>
        </w:rPr>
        <w:t>a</w:t>
      </w:r>
      <w:proofErr w:type="spellEnd"/>
      <w:proofErr w:type="gramEnd"/>
      <w:r w:rsidRPr="00AC7D64">
        <w:rPr>
          <w:rFonts w:asciiTheme="minorHAnsi" w:eastAsia="Arial Unicode MS" w:hAnsiTheme="minorHAnsi" w:cs="Mangal"/>
          <w:bCs w:val="0"/>
          <w:color w:val="000000" w:themeColor="text1"/>
          <w:sz w:val="20"/>
          <w:szCs w:val="20"/>
          <w:lang w:val="en-US"/>
        </w:rPr>
        <w:t xml:space="preserve"> effective Industrial ecology. Chilean Opportunities.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A., Reyes-Bozo, L.; and </w:t>
      </w:r>
      <w:proofErr w:type="spellStart"/>
      <w:r w:rsidRPr="00AC7D64">
        <w:rPr>
          <w:rFonts w:asciiTheme="minorHAnsi" w:eastAsia="Arial Unicode MS" w:hAnsiTheme="minorHAnsi" w:cs="Mangal"/>
          <w:bCs w:val="0"/>
          <w:color w:val="000000" w:themeColor="text1"/>
          <w:sz w:val="20"/>
          <w:szCs w:val="20"/>
          <w:lang w:val="en-US"/>
        </w:rPr>
        <w:t>Antízar-Ladislao</w:t>
      </w:r>
      <w:proofErr w:type="spellEnd"/>
      <w:r w:rsidRPr="00AC7D64">
        <w:rPr>
          <w:rFonts w:asciiTheme="minorHAnsi" w:eastAsia="Arial Unicode MS" w:hAnsiTheme="minorHAnsi" w:cs="Mangal"/>
          <w:bCs w:val="0"/>
          <w:color w:val="000000" w:themeColor="text1"/>
          <w:sz w:val="20"/>
          <w:szCs w:val="20"/>
          <w:lang w:val="en-US"/>
        </w:rPr>
        <w:t xml:space="preserve"> B.</w:t>
      </w:r>
    </w:p>
    <w:p w14:paraId="7D3F4BF7"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bCs w:val="0"/>
          <w:color w:val="000000" w:themeColor="text1"/>
          <w:sz w:val="20"/>
          <w:szCs w:val="20"/>
          <w:lang w:val="en-US"/>
        </w:rPr>
        <w:t xml:space="preserve">Perceptions, knowledge and Green behavior about Environment and Climate Change in </w:t>
      </w:r>
      <w:proofErr w:type="spellStart"/>
      <w:r w:rsidRPr="00AC7D64">
        <w:rPr>
          <w:rFonts w:asciiTheme="minorHAnsi" w:eastAsia="Arial Unicode MS" w:hAnsiTheme="minorHAnsi" w:cs="Mangal"/>
          <w:bCs w:val="0"/>
          <w:color w:val="000000" w:themeColor="text1"/>
          <w:sz w:val="20"/>
          <w:szCs w:val="20"/>
          <w:lang w:val="en-US"/>
        </w:rPr>
        <w:t>Latinamerica</w:t>
      </w:r>
      <w:proofErr w:type="spellEnd"/>
      <w:r w:rsidRPr="00AC7D64">
        <w:rPr>
          <w:rFonts w:asciiTheme="minorHAnsi" w:eastAsia="Arial Unicode MS" w:hAnsiTheme="minorHAnsi" w:cs="Mangal"/>
          <w:bCs w:val="0"/>
          <w:color w:val="000000" w:themeColor="text1"/>
          <w:sz w:val="20"/>
          <w:szCs w:val="20"/>
          <w:lang w:val="en-US"/>
        </w:rPr>
        <w:t>.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Alex; Reyes-Bozo, Lorenzo; and </w:t>
      </w:r>
      <w:proofErr w:type="spellStart"/>
      <w:r w:rsidRPr="00AC7D64">
        <w:rPr>
          <w:rFonts w:asciiTheme="minorHAnsi" w:eastAsia="Arial Unicode MS" w:hAnsiTheme="minorHAnsi" w:cs="Mangal"/>
          <w:bCs w:val="0"/>
          <w:color w:val="000000" w:themeColor="text1"/>
          <w:sz w:val="20"/>
          <w:szCs w:val="20"/>
          <w:lang w:val="en-US"/>
        </w:rPr>
        <w:t>Antízar-Ladislao</w:t>
      </w:r>
      <w:proofErr w:type="spellEnd"/>
      <w:r w:rsidRPr="00AC7D64">
        <w:rPr>
          <w:rFonts w:asciiTheme="minorHAnsi" w:eastAsia="Arial Unicode MS" w:hAnsiTheme="minorHAnsi" w:cs="Mangal"/>
          <w:bCs w:val="0"/>
          <w:color w:val="000000" w:themeColor="text1"/>
          <w:sz w:val="20"/>
          <w:szCs w:val="20"/>
          <w:lang w:val="en-US"/>
        </w:rPr>
        <w:t xml:space="preserve"> Blanca</w:t>
      </w:r>
    </w:p>
    <w:p w14:paraId="00522B1C" w14:textId="77777777" w:rsidR="00AC7D64" w:rsidRPr="00AC7D64" w:rsidRDefault="00AC7D64" w:rsidP="00AC7D64">
      <w:pPr>
        <w:pStyle w:val="Fechadesubseccin"/>
        <w:numPr>
          <w:ilvl w:val="0"/>
          <w:numId w:val="4"/>
        </w:numPr>
        <w:spacing w:before="60" w:after="60"/>
        <w:jc w:val="both"/>
        <w:rPr>
          <w:rFonts w:asciiTheme="minorHAnsi" w:eastAsia="Arial Unicode MS" w:hAnsiTheme="minorHAnsi" w:cs="Mangal"/>
          <w:color w:val="000000" w:themeColor="text1"/>
          <w:sz w:val="20"/>
          <w:szCs w:val="20"/>
          <w:lang w:val="es-CL"/>
        </w:rPr>
      </w:pPr>
      <w:r w:rsidRPr="00AC7D64">
        <w:rPr>
          <w:rFonts w:asciiTheme="minorHAnsi" w:eastAsia="Arial Unicode MS" w:hAnsiTheme="minorHAnsi" w:cs="Mangal"/>
          <w:bCs w:val="0"/>
          <w:color w:val="000000" w:themeColor="text1"/>
          <w:sz w:val="20"/>
          <w:szCs w:val="20"/>
          <w:lang w:val="en-US"/>
        </w:rPr>
        <w:t>Conceptual model for technological transfer under a framework of local environmental governance in Chile. Case of Recycling Industry.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A. &amp; Reyes-Bozo, L.</w:t>
      </w:r>
    </w:p>
    <w:p w14:paraId="63A2C3C7" w14:textId="3B122163" w:rsidR="001764A8" w:rsidRPr="00AC7D64" w:rsidRDefault="00033196" w:rsidP="00077022">
      <w:pPr>
        <w:pStyle w:val="Fechadesubseccin"/>
        <w:spacing w:before="60" w:after="60"/>
        <w:ind w:left="-851"/>
        <w:contextualSpacing w:val="0"/>
        <w:jc w:val="right"/>
        <w:rPr>
          <w:rFonts w:asciiTheme="minorHAnsi" w:hAnsiTheme="minorHAnsi"/>
          <w:b/>
          <w:bCs w:val="0"/>
          <w:color w:val="000000" w:themeColor="text1"/>
          <w:sz w:val="20"/>
          <w:szCs w:val="20"/>
          <w:lang w:val="en-US"/>
        </w:rPr>
      </w:pPr>
      <w:r w:rsidRPr="00AC7D64">
        <w:rPr>
          <w:rFonts w:asciiTheme="minorHAnsi" w:hAnsiTheme="minorHAnsi"/>
          <w:b/>
          <w:bCs w:val="0"/>
          <w:color w:val="000000" w:themeColor="text1"/>
          <w:sz w:val="20"/>
          <w:szCs w:val="20"/>
          <w:lang w:val="en-US"/>
        </w:rPr>
        <w:t>NON-ISI</w:t>
      </w:r>
      <w:r w:rsidR="001764A8" w:rsidRPr="00AC7D64">
        <w:rPr>
          <w:rFonts w:asciiTheme="minorHAnsi" w:hAnsiTheme="minorHAnsi"/>
          <w:b/>
          <w:bCs w:val="0"/>
          <w:color w:val="000000" w:themeColor="text1"/>
          <w:sz w:val="20"/>
          <w:szCs w:val="20"/>
          <w:lang w:val="en-US"/>
        </w:rPr>
        <w:t xml:space="preserve"> PAPERS</w:t>
      </w:r>
      <w:r w:rsidR="008721FB" w:rsidRPr="00AC7D64">
        <w:rPr>
          <w:rFonts w:asciiTheme="minorHAnsi" w:hAnsiTheme="minorHAnsi"/>
          <w:b/>
          <w:bCs w:val="0"/>
          <w:color w:val="000000" w:themeColor="text1"/>
          <w:sz w:val="20"/>
          <w:szCs w:val="20"/>
          <w:lang w:val="en-US"/>
        </w:rPr>
        <w:t xml:space="preserve"> &amp; POLICY BRIEF</w:t>
      </w:r>
    </w:p>
    <w:p w14:paraId="6EED0BC0" w14:textId="078F91CD" w:rsidR="008721FB" w:rsidRPr="00404D03" w:rsidRDefault="008A0EE3" w:rsidP="00625368">
      <w:pPr>
        <w:pStyle w:val="Fechadesubseccin"/>
        <w:numPr>
          <w:ilvl w:val="0"/>
          <w:numId w:val="4"/>
        </w:numPr>
        <w:spacing w:after="0"/>
        <w:jc w:val="both"/>
        <w:rPr>
          <w:rFonts w:asciiTheme="minorHAnsi" w:eastAsia="Arial Unicode MS" w:hAnsiTheme="minorHAnsi" w:cs="Mangal"/>
          <w:color w:val="000000" w:themeColor="text1"/>
          <w:sz w:val="20"/>
          <w:szCs w:val="20"/>
        </w:rPr>
      </w:pPr>
      <w:proofErr w:type="spellStart"/>
      <w:r w:rsidRPr="00404D03">
        <w:rPr>
          <w:rFonts w:asciiTheme="minorHAnsi" w:eastAsia="Arial Unicode MS" w:hAnsiTheme="minorHAnsi" w:cs="Mangal"/>
          <w:color w:val="000000" w:themeColor="text1"/>
          <w:sz w:val="20"/>
          <w:szCs w:val="20"/>
        </w:rPr>
        <w:t>Imme</w:t>
      </w:r>
      <w:proofErr w:type="spellEnd"/>
      <w:r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color w:val="000000" w:themeColor="text1"/>
          <w:sz w:val="20"/>
          <w:szCs w:val="20"/>
        </w:rPr>
        <w:t>Scholz</w:t>
      </w:r>
      <w:proofErr w:type="spellEnd"/>
      <w:r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color w:val="000000" w:themeColor="text1"/>
          <w:sz w:val="20"/>
          <w:szCs w:val="20"/>
        </w:rPr>
        <w:t>Kloke-Lesch</w:t>
      </w:r>
      <w:proofErr w:type="spellEnd"/>
      <w:r w:rsidRPr="00404D03">
        <w:rPr>
          <w:rFonts w:asciiTheme="minorHAnsi" w:eastAsia="Arial Unicode MS" w:hAnsiTheme="minorHAnsi" w:cs="Mangal"/>
          <w:color w:val="000000" w:themeColor="text1"/>
          <w:sz w:val="20"/>
          <w:szCs w:val="20"/>
        </w:rPr>
        <w:t xml:space="preserve">, Adolf, </w:t>
      </w:r>
      <w:proofErr w:type="spellStart"/>
      <w:r w:rsidRPr="00404D03">
        <w:rPr>
          <w:rFonts w:asciiTheme="minorHAnsi" w:eastAsia="Arial Unicode MS" w:hAnsiTheme="minorHAnsi" w:cs="Mangal"/>
          <w:color w:val="000000" w:themeColor="text1"/>
          <w:sz w:val="20"/>
          <w:szCs w:val="20"/>
        </w:rPr>
        <w:t>Lepenies</w:t>
      </w:r>
      <w:proofErr w:type="spellEnd"/>
      <w:r w:rsidRPr="00404D03">
        <w:rPr>
          <w:rFonts w:asciiTheme="minorHAnsi" w:eastAsia="Arial Unicode MS" w:hAnsiTheme="minorHAnsi" w:cs="Mangal"/>
          <w:color w:val="000000" w:themeColor="text1"/>
          <w:sz w:val="20"/>
          <w:szCs w:val="20"/>
        </w:rPr>
        <w:t>, Robert, Godoy-</w:t>
      </w:r>
      <w:proofErr w:type="spellStart"/>
      <w:r w:rsidRPr="00404D03">
        <w:rPr>
          <w:rFonts w:asciiTheme="minorHAnsi" w:eastAsia="Arial Unicode MS" w:hAnsiTheme="minorHAnsi" w:cs="Mangal"/>
          <w:color w:val="000000" w:themeColor="text1"/>
          <w:sz w:val="20"/>
          <w:szCs w:val="20"/>
        </w:rPr>
        <w:t>Faúndez</w:t>
      </w:r>
      <w:proofErr w:type="spellEnd"/>
      <w:r w:rsidRPr="00404D03">
        <w:rPr>
          <w:rFonts w:asciiTheme="minorHAnsi" w:eastAsia="Arial Unicode MS" w:hAnsiTheme="minorHAnsi" w:cs="Mangal"/>
          <w:color w:val="000000" w:themeColor="text1"/>
          <w:sz w:val="20"/>
          <w:szCs w:val="20"/>
        </w:rPr>
        <w:t xml:space="preserve">, Alex, </w:t>
      </w:r>
      <w:proofErr w:type="spellStart"/>
      <w:r w:rsidRPr="00404D03">
        <w:rPr>
          <w:rFonts w:asciiTheme="minorHAnsi" w:eastAsia="Arial Unicode MS" w:hAnsiTheme="minorHAnsi" w:cs="Mangal"/>
          <w:color w:val="000000" w:themeColor="text1"/>
          <w:sz w:val="20"/>
          <w:szCs w:val="20"/>
        </w:rPr>
        <w:t>Režek</w:t>
      </w:r>
      <w:proofErr w:type="spellEnd"/>
      <w:r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color w:val="000000" w:themeColor="text1"/>
          <w:sz w:val="20"/>
          <w:szCs w:val="20"/>
        </w:rPr>
        <w:t>Jambrak</w:t>
      </w:r>
      <w:proofErr w:type="spellEnd"/>
      <w:r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color w:val="000000" w:themeColor="text1"/>
          <w:sz w:val="20"/>
          <w:szCs w:val="20"/>
        </w:rPr>
        <w:t>Anet</w:t>
      </w:r>
      <w:proofErr w:type="spellEnd"/>
      <w:r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color w:val="000000" w:themeColor="text1"/>
          <w:sz w:val="20"/>
          <w:szCs w:val="20"/>
        </w:rPr>
        <w:t>Kablan</w:t>
      </w:r>
      <w:proofErr w:type="spellEnd"/>
      <w:r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color w:val="000000" w:themeColor="text1"/>
          <w:sz w:val="20"/>
          <w:szCs w:val="20"/>
        </w:rPr>
        <w:t>Armand</w:t>
      </w:r>
      <w:proofErr w:type="spellEnd"/>
      <w:r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color w:val="000000" w:themeColor="text1"/>
          <w:sz w:val="20"/>
          <w:szCs w:val="20"/>
        </w:rPr>
        <w:t>Ketcha</w:t>
      </w:r>
      <w:proofErr w:type="spellEnd"/>
      <w:r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color w:val="000000" w:themeColor="text1"/>
          <w:sz w:val="20"/>
          <w:szCs w:val="20"/>
        </w:rPr>
        <w:t>Malan</w:t>
      </w:r>
      <w:proofErr w:type="spellEnd"/>
      <w:r w:rsidRPr="00404D03">
        <w:rPr>
          <w:rFonts w:asciiTheme="minorHAnsi" w:eastAsia="Arial Unicode MS" w:hAnsiTheme="minorHAnsi" w:cs="Mangal"/>
          <w:color w:val="000000" w:themeColor="text1"/>
          <w:sz w:val="20"/>
          <w:szCs w:val="20"/>
        </w:rPr>
        <w:t xml:space="preserve">, … </w:t>
      </w:r>
      <w:proofErr w:type="spellStart"/>
      <w:r w:rsidRPr="00404D03">
        <w:rPr>
          <w:rFonts w:asciiTheme="minorHAnsi" w:eastAsia="Arial Unicode MS" w:hAnsiTheme="minorHAnsi" w:cs="Mangal"/>
          <w:color w:val="000000" w:themeColor="text1"/>
          <w:sz w:val="20"/>
          <w:szCs w:val="20"/>
        </w:rPr>
        <w:t>Shimpuku</w:t>
      </w:r>
      <w:proofErr w:type="spellEnd"/>
      <w:r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color w:val="000000" w:themeColor="text1"/>
          <w:sz w:val="20"/>
          <w:szCs w:val="20"/>
        </w:rPr>
        <w:t>Yoko</w:t>
      </w:r>
      <w:proofErr w:type="spellEnd"/>
      <w:r w:rsidRPr="00404D03">
        <w:rPr>
          <w:rFonts w:asciiTheme="minorHAnsi" w:eastAsia="Arial Unicode MS" w:hAnsiTheme="minorHAnsi" w:cs="Mangal"/>
          <w:color w:val="000000" w:themeColor="text1"/>
          <w:sz w:val="20"/>
          <w:szCs w:val="20"/>
        </w:rPr>
        <w:t xml:space="preserve">. (2020, </w:t>
      </w:r>
      <w:proofErr w:type="spellStart"/>
      <w:r w:rsidRPr="00404D03">
        <w:rPr>
          <w:rFonts w:asciiTheme="minorHAnsi" w:eastAsia="Arial Unicode MS" w:hAnsiTheme="minorHAnsi" w:cs="Mangal"/>
          <w:color w:val="000000" w:themeColor="text1"/>
          <w:sz w:val="20"/>
          <w:szCs w:val="20"/>
        </w:rPr>
        <w:t>May</w:t>
      </w:r>
      <w:proofErr w:type="spellEnd"/>
      <w:r w:rsidRPr="00404D03">
        <w:rPr>
          <w:rFonts w:asciiTheme="minorHAnsi" w:eastAsia="Arial Unicode MS" w:hAnsiTheme="minorHAnsi" w:cs="Mangal"/>
          <w:color w:val="000000" w:themeColor="text1"/>
          <w:sz w:val="20"/>
          <w:szCs w:val="20"/>
        </w:rPr>
        <w:t xml:space="preserve"> 9). </w:t>
      </w:r>
      <w:proofErr w:type="spellStart"/>
      <w:r w:rsidRPr="00404D03">
        <w:rPr>
          <w:rFonts w:asciiTheme="minorHAnsi" w:eastAsia="Arial Unicode MS" w:hAnsiTheme="minorHAnsi" w:cs="Mangal"/>
          <w:color w:val="000000" w:themeColor="text1"/>
          <w:sz w:val="20"/>
          <w:szCs w:val="20"/>
        </w:rPr>
        <w:t>Dealing</w:t>
      </w:r>
      <w:proofErr w:type="spellEnd"/>
      <w:r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color w:val="000000" w:themeColor="text1"/>
          <w:sz w:val="20"/>
          <w:szCs w:val="20"/>
        </w:rPr>
        <w:t>with</w:t>
      </w:r>
      <w:proofErr w:type="spellEnd"/>
      <w:r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color w:val="000000" w:themeColor="text1"/>
          <w:sz w:val="20"/>
          <w:szCs w:val="20"/>
        </w:rPr>
        <w:t>interlinkages</w:t>
      </w:r>
      <w:proofErr w:type="spellEnd"/>
      <w:r w:rsidRPr="00404D03">
        <w:rPr>
          <w:rFonts w:asciiTheme="minorHAnsi" w:eastAsia="Arial Unicode MS" w:hAnsiTheme="minorHAnsi" w:cs="Mangal"/>
          <w:color w:val="000000" w:themeColor="text1"/>
          <w:sz w:val="20"/>
          <w:szCs w:val="20"/>
        </w:rPr>
        <w:t xml:space="preserve"> – a </w:t>
      </w:r>
      <w:proofErr w:type="spellStart"/>
      <w:r w:rsidRPr="00404D03">
        <w:rPr>
          <w:rFonts w:asciiTheme="minorHAnsi" w:eastAsia="Arial Unicode MS" w:hAnsiTheme="minorHAnsi" w:cs="Mangal"/>
          <w:color w:val="000000" w:themeColor="text1"/>
          <w:sz w:val="20"/>
          <w:szCs w:val="20"/>
        </w:rPr>
        <w:t>focused</w:t>
      </w:r>
      <w:proofErr w:type="spellEnd"/>
      <w:r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color w:val="000000" w:themeColor="text1"/>
          <w:sz w:val="20"/>
          <w:szCs w:val="20"/>
        </w:rPr>
        <w:t>approach</w:t>
      </w:r>
      <w:proofErr w:type="spellEnd"/>
      <w:r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color w:val="000000" w:themeColor="text1"/>
          <w:sz w:val="20"/>
          <w:szCs w:val="20"/>
        </w:rPr>
        <w:t>for</w:t>
      </w:r>
      <w:proofErr w:type="spellEnd"/>
      <w:r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color w:val="000000" w:themeColor="text1"/>
          <w:sz w:val="20"/>
          <w:szCs w:val="20"/>
        </w:rPr>
        <w:t>implementing</w:t>
      </w:r>
      <w:proofErr w:type="spellEnd"/>
      <w:r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color w:val="000000" w:themeColor="text1"/>
          <w:sz w:val="20"/>
          <w:szCs w:val="20"/>
        </w:rPr>
        <w:t>the</w:t>
      </w:r>
      <w:proofErr w:type="spellEnd"/>
      <w:r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color w:val="000000" w:themeColor="text1"/>
          <w:sz w:val="20"/>
          <w:szCs w:val="20"/>
        </w:rPr>
        <w:t>SDGs</w:t>
      </w:r>
      <w:proofErr w:type="spellEnd"/>
      <w:r w:rsidRPr="00404D03">
        <w:rPr>
          <w:rFonts w:asciiTheme="minorHAnsi" w:eastAsia="Arial Unicode MS" w:hAnsiTheme="minorHAnsi" w:cs="Mangal"/>
          <w:color w:val="000000" w:themeColor="text1"/>
          <w:sz w:val="20"/>
          <w:szCs w:val="20"/>
        </w:rPr>
        <w:t xml:space="preserve"> and </w:t>
      </w:r>
      <w:proofErr w:type="spellStart"/>
      <w:r w:rsidRPr="00404D03">
        <w:rPr>
          <w:rFonts w:asciiTheme="minorHAnsi" w:eastAsia="Arial Unicode MS" w:hAnsiTheme="minorHAnsi" w:cs="Mangal"/>
          <w:color w:val="000000" w:themeColor="text1"/>
          <w:sz w:val="20"/>
          <w:szCs w:val="20"/>
        </w:rPr>
        <w:t>overcoming</w:t>
      </w:r>
      <w:proofErr w:type="spellEnd"/>
      <w:r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color w:val="000000" w:themeColor="text1"/>
          <w:sz w:val="20"/>
          <w:szCs w:val="20"/>
        </w:rPr>
        <w:t>the</w:t>
      </w:r>
      <w:proofErr w:type="spellEnd"/>
      <w:r w:rsidRPr="00404D03">
        <w:rPr>
          <w:rFonts w:asciiTheme="minorHAnsi" w:eastAsia="Arial Unicode MS" w:hAnsiTheme="minorHAnsi" w:cs="Mangal"/>
          <w:color w:val="000000" w:themeColor="text1"/>
          <w:sz w:val="20"/>
          <w:szCs w:val="20"/>
        </w:rPr>
        <w:t xml:space="preserve"> COVID-19 crisis. </w:t>
      </w:r>
      <w:r w:rsidR="00556223" w:rsidRPr="00404D03">
        <w:rPr>
          <w:rFonts w:asciiTheme="minorHAnsi" w:eastAsia="Arial Unicode MS" w:hAnsiTheme="minorHAnsi" w:cs="Mangal"/>
          <w:color w:val="000000" w:themeColor="text1"/>
          <w:sz w:val="20"/>
          <w:szCs w:val="20"/>
        </w:rPr>
        <w:t xml:space="preserve">T20, Tas </w:t>
      </w:r>
      <w:proofErr w:type="spellStart"/>
      <w:r w:rsidR="00556223" w:rsidRPr="00404D03">
        <w:rPr>
          <w:rFonts w:asciiTheme="minorHAnsi" w:eastAsia="Arial Unicode MS" w:hAnsiTheme="minorHAnsi" w:cs="Mangal"/>
          <w:color w:val="000000" w:themeColor="text1"/>
          <w:sz w:val="20"/>
          <w:szCs w:val="20"/>
        </w:rPr>
        <w:t>Forces</w:t>
      </w:r>
      <w:proofErr w:type="spellEnd"/>
      <w:r w:rsidR="00556223" w:rsidRPr="00404D03">
        <w:rPr>
          <w:rFonts w:asciiTheme="minorHAnsi" w:eastAsia="Arial Unicode MS" w:hAnsiTheme="minorHAnsi" w:cs="Mangal"/>
          <w:color w:val="000000" w:themeColor="text1"/>
          <w:sz w:val="20"/>
          <w:szCs w:val="20"/>
        </w:rPr>
        <w:t xml:space="preserve">, G20 </w:t>
      </w:r>
      <w:proofErr w:type="spellStart"/>
      <w:r w:rsidR="00556223" w:rsidRPr="00404D03">
        <w:rPr>
          <w:rFonts w:asciiTheme="minorHAnsi" w:eastAsia="Arial Unicode MS" w:hAnsiTheme="minorHAnsi" w:cs="Mangal"/>
          <w:color w:val="000000" w:themeColor="text1"/>
          <w:sz w:val="20"/>
          <w:szCs w:val="20"/>
        </w:rPr>
        <w:t>Support</w:t>
      </w:r>
      <w:proofErr w:type="spellEnd"/>
      <w:r w:rsidR="00556223" w:rsidRPr="00404D03">
        <w:rPr>
          <w:rFonts w:asciiTheme="minorHAnsi" w:eastAsia="Arial Unicode MS" w:hAnsiTheme="minorHAnsi" w:cs="Mangal"/>
          <w:color w:val="000000" w:themeColor="text1"/>
          <w:sz w:val="20"/>
          <w:szCs w:val="20"/>
        </w:rPr>
        <w:t xml:space="preserve"> </w:t>
      </w:r>
      <w:proofErr w:type="spellStart"/>
      <w:r w:rsidR="00556223" w:rsidRPr="00404D03">
        <w:rPr>
          <w:rFonts w:asciiTheme="minorHAnsi" w:eastAsia="Arial Unicode MS" w:hAnsiTheme="minorHAnsi" w:cs="Mangal"/>
          <w:color w:val="000000" w:themeColor="text1"/>
          <w:sz w:val="20"/>
          <w:szCs w:val="20"/>
        </w:rPr>
        <w:t>for</w:t>
      </w:r>
      <w:proofErr w:type="spellEnd"/>
      <w:r w:rsidR="00556223" w:rsidRPr="00404D03">
        <w:rPr>
          <w:rFonts w:asciiTheme="minorHAnsi" w:eastAsia="Arial Unicode MS" w:hAnsiTheme="minorHAnsi" w:cs="Mangal"/>
          <w:color w:val="000000" w:themeColor="text1"/>
          <w:sz w:val="20"/>
          <w:szCs w:val="20"/>
        </w:rPr>
        <w:t xml:space="preserve"> </w:t>
      </w:r>
      <w:proofErr w:type="spellStart"/>
      <w:r w:rsidR="00556223" w:rsidRPr="00404D03">
        <w:rPr>
          <w:rFonts w:asciiTheme="minorHAnsi" w:eastAsia="Arial Unicode MS" w:hAnsiTheme="minorHAnsi" w:cs="Mangal"/>
          <w:color w:val="000000" w:themeColor="text1"/>
          <w:sz w:val="20"/>
          <w:szCs w:val="20"/>
        </w:rPr>
        <w:t>SDGs</w:t>
      </w:r>
      <w:proofErr w:type="spellEnd"/>
      <w:r w:rsidR="00556223" w:rsidRPr="00404D03">
        <w:rPr>
          <w:rFonts w:asciiTheme="minorHAnsi" w:eastAsia="Arial Unicode MS" w:hAnsiTheme="minorHAnsi" w:cs="Mangal"/>
          <w:color w:val="000000" w:themeColor="text1"/>
          <w:sz w:val="20"/>
          <w:szCs w:val="20"/>
        </w:rPr>
        <w:t xml:space="preserve"> and </w:t>
      </w:r>
      <w:proofErr w:type="spellStart"/>
      <w:r w:rsidR="00556223" w:rsidRPr="00404D03">
        <w:rPr>
          <w:rFonts w:asciiTheme="minorHAnsi" w:eastAsia="Arial Unicode MS" w:hAnsiTheme="minorHAnsi" w:cs="Mangal"/>
          <w:color w:val="000000" w:themeColor="text1"/>
          <w:sz w:val="20"/>
          <w:szCs w:val="20"/>
        </w:rPr>
        <w:t>delopment</w:t>
      </w:r>
      <w:proofErr w:type="spellEnd"/>
      <w:r w:rsidR="00556223" w:rsidRPr="00404D03">
        <w:rPr>
          <w:rFonts w:asciiTheme="minorHAnsi" w:eastAsia="Arial Unicode MS" w:hAnsiTheme="minorHAnsi" w:cs="Mangal"/>
          <w:color w:val="000000" w:themeColor="text1"/>
          <w:sz w:val="20"/>
          <w:szCs w:val="20"/>
        </w:rPr>
        <w:t xml:space="preserve"> </w:t>
      </w:r>
      <w:proofErr w:type="spellStart"/>
      <w:r w:rsidR="00556223" w:rsidRPr="00404D03">
        <w:rPr>
          <w:rFonts w:asciiTheme="minorHAnsi" w:eastAsia="Arial Unicode MS" w:hAnsiTheme="minorHAnsi" w:cs="Mangal"/>
          <w:color w:val="000000" w:themeColor="text1"/>
          <w:sz w:val="20"/>
          <w:szCs w:val="20"/>
        </w:rPr>
        <w:t>Cooperation</w:t>
      </w:r>
      <w:proofErr w:type="spellEnd"/>
      <w:r w:rsidR="00556223" w:rsidRPr="00404D03">
        <w:rPr>
          <w:rFonts w:asciiTheme="minorHAnsi" w:eastAsia="Arial Unicode MS" w:hAnsiTheme="minorHAnsi" w:cs="Mangal"/>
          <w:color w:val="000000" w:themeColor="text1"/>
          <w:sz w:val="20"/>
          <w:szCs w:val="20"/>
        </w:rPr>
        <w:t xml:space="preserve">. </w:t>
      </w:r>
      <w:hyperlink r:id="rId101" w:history="1">
        <w:r w:rsidR="00DF0246" w:rsidRPr="00404D03">
          <w:rPr>
            <w:rStyle w:val="Hipervnculo"/>
            <w:rFonts w:asciiTheme="minorHAnsi" w:eastAsia="Arial Unicode MS" w:hAnsiTheme="minorHAnsi" w:cs="Mangal"/>
            <w:sz w:val="20"/>
            <w:szCs w:val="20"/>
          </w:rPr>
          <w:t>https://t20saudiarabia.org.sa/en/forces/Pages/G20-Support-for-SDGs-and-Development-Cooperation.aspx</w:t>
        </w:r>
      </w:hyperlink>
      <w:r w:rsidR="00DF0246"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color w:val="000000" w:themeColor="text1"/>
          <w:sz w:val="20"/>
          <w:szCs w:val="20"/>
        </w:rPr>
        <w:t>Zenodo</w:t>
      </w:r>
      <w:proofErr w:type="spellEnd"/>
      <w:r w:rsidRPr="00404D03">
        <w:rPr>
          <w:rFonts w:asciiTheme="minorHAnsi" w:eastAsia="Arial Unicode MS" w:hAnsiTheme="minorHAnsi" w:cs="Mangal"/>
          <w:color w:val="000000" w:themeColor="text1"/>
          <w:sz w:val="20"/>
          <w:szCs w:val="20"/>
        </w:rPr>
        <w:t xml:space="preserve">. </w:t>
      </w:r>
      <w:hyperlink r:id="rId102" w:history="1">
        <w:r w:rsidRPr="00404D03">
          <w:rPr>
            <w:rStyle w:val="Hipervnculo"/>
            <w:rFonts w:asciiTheme="minorHAnsi" w:eastAsia="Arial Unicode MS" w:hAnsiTheme="minorHAnsi" w:cs="Mangal"/>
            <w:sz w:val="20"/>
            <w:szCs w:val="20"/>
          </w:rPr>
          <w:t>http://doi.org/10.5281/zenodo.3818223</w:t>
        </w:r>
      </w:hyperlink>
      <w:r w:rsidRPr="00404D03">
        <w:rPr>
          <w:rFonts w:asciiTheme="minorHAnsi" w:eastAsia="Arial Unicode MS" w:hAnsiTheme="minorHAnsi" w:cs="Mangal"/>
          <w:color w:val="000000" w:themeColor="text1"/>
          <w:sz w:val="20"/>
          <w:szCs w:val="20"/>
        </w:rPr>
        <w:t xml:space="preserve"> </w:t>
      </w:r>
    </w:p>
    <w:p w14:paraId="1CC6B94A" w14:textId="2EE47E19" w:rsidR="002F665F" w:rsidRPr="00404D03" w:rsidRDefault="002F665F" w:rsidP="00625368">
      <w:pPr>
        <w:pStyle w:val="Fechadesubseccin"/>
        <w:numPr>
          <w:ilvl w:val="0"/>
          <w:numId w:val="4"/>
        </w:numPr>
        <w:spacing w:after="0"/>
        <w:jc w:val="both"/>
        <w:rPr>
          <w:rFonts w:asciiTheme="minorHAnsi" w:eastAsia="Arial Unicode MS" w:hAnsiTheme="minorHAnsi" w:cs="Mangal"/>
          <w:color w:val="000000" w:themeColor="text1"/>
          <w:sz w:val="20"/>
          <w:szCs w:val="20"/>
        </w:rPr>
      </w:pPr>
      <w:proofErr w:type="spellStart"/>
      <w:r w:rsidRPr="00404D03">
        <w:rPr>
          <w:rFonts w:asciiTheme="minorHAnsi" w:eastAsia="Arial Unicode MS" w:hAnsiTheme="minorHAnsi" w:cs="Mangal" w:hint="eastAsia"/>
          <w:color w:val="000000" w:themeColor="text1"/>
          <w:sz w:val="20"/>
          <w:szCs w:val="20"/>
        </w:rPr>
        <w:t>Aldunce</w:t>
      </w:r>
      <w:proofErr w:type="spellEnd"/>
      <w:r w:rsidRPr="00404D03">
        <w:rPr>
          <w:rFonts w:asciiTheme="minorHAnsi" w:eastAsia="Arial Unicode MS" w:hAnsiTheme="minorHAnsi" w:cs="Mangal" w:hint="eastAsia"/>
          <w:color w:val="000000" w:themeColor="text1"/>
          <w:sz w:val="20"/>
          <w:szCs w:val="20"/>
        </w:rPr>
        <w:t xml:space="preserve"> P. y S. </w:t>
      </w:r>
      <w:proofErr w:type="spellStart"/>
      <w:r w:rsidRPr="00404D03">
        <w:rPr>
          <w:rFonts w:asciiTheme="minorHAnsi" w:eastAsia="Arial Unicode MS" w:hAnsiTheme="minorHAnsi" w:cs="Mangal" w:hint="eastAsia"/>
          <w:color w:val="000000" w:themeColor="text1"/>
          <w:sz w:val="20"/>
          <w:szCs w:val="20"/>
        </w:rPr>
        <w:t>Vicuña</w:t>
      </w:r>
      <w:proofErr w:type="spellEnd"/>
      <w:r w:rsidRPr="00404D03">
        <w:rPr>
          <w:rFonts w:asciiTheme="minorHAnsi" w:eastAsia="Arial Unicode MS" w:hAnsiTheme="minorHAnsi" w:cs="Mangal" w:hint="eastAsia"/>
          <w:color w:val="000000" w:themeColor="text1"/>
          <w:sz w:val="20"/>
          <w:szCs w:val="20"/>
        </w:rPr>
        <w:t xml:space="preserve">, 2019. </w:t>
      </w:r>
      <w:proofErr w:type="spellStart"/>
      <w:r w:rsidRPr="00404D03">
        <w:rPr>
          <w:rFonts w:asciiTheme="minorHAnsi" w:eastAsia="Arial Unicode MS" w:hAnsiTheme="minorHAnsi" w:cs="Mangal" w:hint="eastAsia"/>
          <w:color w:val="000000" w:themeColor="text1"/>
          <w:sz w:val="20"/>
          <w:szCs w:val="20"/>
        </w:rPr>
        <w:t>Adaptación</w:t>
      </w:r>
      <w:proofErr w:type="spellEnd"/>
      <w:r w:rsidRPr="00404D03">
        <w:rPr>
          <w:rFonts w:asciiTheme="minorHAnsi" w:eastAsia="Arial Unicode MS" w:hAnsiTheme="minorHAnsi" w:cs="Mangal" w:hint="eastAsia"/>
          <w:color w:val="000000" w:themeColor="text1"/>
          <w:sz w:val="20"/>
          <w:szCs w:val="20"/>
        </w:rPr>
        <w:t xml:space="preserve"> al cambio </w:t>
      </w:r>
      <w:proofErr w:type="spellStart"/>
      <w:r w:rsidRPr="00404D03">
        <w:rPr>
          <w:rFonts w:asciiTheme="minorHAnsi" w:eastAsia="Arial Unicode MS" w:hAnsiTheme="minorHAnsi" w:cs="Mangal" w:hint="eastAsia"/>
          <w:color w:val="000000" w:themeColor="text1"/>
          <w:sz w:val="20"/>
          <w:szCs w:val="20"/>
        </w:rPr>
        <w:t>climático</w:t>
      </w:r>
      <w:proofErr w:type="spellEnd"/>
      <w:r w:rsidRPr="00404D03">
        <w:rPr>
          <w:rFonts w:asciiTheme="minorHAnsi" w:eastAsia="Arial Unicode MS" w:hAnsiTheme="minorHAnsi" w:cs="Mangal" w:hint="eastAsia"/>
          <w:color w:val="000000" w:themeColor="text1"/>
          <w:sz w:val="20"/>
          <w:szCs w:val="20"/>
        </w:rPr>
        <w:t xml:space="preserve"> en Chile: Brechas y recomendaciones. Santiago: </w:t>
      </w:r>
      <w:proofErr w:type="spellStart"/>
      <w:r w:rsidRPr="00404D03">
        <w:rPr>
          <w:rFonts w:asciiTheme="minorHAnsi" w:eastAsia="Arial Unicode MS" w:hAnsiTheme="minorHAnsi" w:cs="Mangal" w:hint="eastAsia"/>
          <w:color w:val="000000" w:themeColor="text1"/>
          <w:sz w:val="20"/>
          <w:szCs w:val="20"/>
        </w:rPr>
        <w:t>Comite</w:t>
      </w:r>
      <w:proofErr w:type="spellEnd"/>
      <w:r w:rsidRPr="00404D03">
        <w:rPr>
          <w:rFonts w:asciiTheme="minorHAnsi" w:eastAsia="Arial Unicode MS" w:hAnsiTheme="minorHAnsi" w:cs="Mangal" w:hint="eastAsia"/>
          <w:color w:val="000000" w:themeColor="text1"/>
          <w:sz w:val="20"/>
          <w:szCs w:val="20"/>
        </w:rPr>
        <w:t xml:space="preserve">́ </w:t>
      </w:r>
      <w:proofErr w:type="spellStart"/>
      <w:r w:rsidRPr="00404D03">
        <w:rPr>
          <w:rFonts w:asciiTheme="minorHAnsi" w:eastAsia="Arial Unicode MS" w:hAnsiTheme="minorHAnsi" w:cs="Mangal" w:hint="eastAsia"/>
          <w:color w:val="000000" w:themeColor="text1"/>
          <w:sz w:val="20"/>
          <w:szCs w:val="20"/>
        </w:rPr>
        <w:t>Científico</w:t>
      </w:r>
      <w:proofErr w:type="spellEnd"/>
      <w:r w:rsidRPr="00404D03">
        <w:rPr>
          <w:rFonts w:asciiTheme="minorHAnsi" w:eastAsia="Arial Unicode MS" w:hAnsiTheme="minorHAnsi" w:cs="Mangal" w:hint="eastAsia"/>
          <w:color w:val="000000" w:themeColor="text1"/>
          <w:sz w:val="20"/>
          <w:szCs w:val="20"/>
        </w:rPr>
        <w:t xml:space="preserve"> COP25; Ministerio de Ciencia, </w:t>
      </w:r>
      <w:proofErr w:type="spellStart"/>
      <w:r w:rsidRPr="00404D03">
        <w:rPr>
          <w:rFonts w:asciiTheme="minorHAnsi" w:eastAsia="Arial Unicode MS" w:hAnsiTheme="minorHAnsi" w:cs="Mangal" w:hint="eastAsia"/>
          <w:color w:val="000000" w:themeColor="text1"/>
          <w:sz w:val="20"/>
          <w:szCs w:val="20"/>
        </w:rPr>
        <w:t>Tecnología</w:t>
      </w:r>
      <w:proofErr w:type="spellEnd"/>
      <w:r w:rsidRPr="00404D03">
        <w:rPr>
          <w:rFonts w:asciiTheme="minorHAnsi" w:eastAsia="Arial Unicode MS" w:hAnsiTheme="minorHAnsi" w:cs="Mangal" w:hint="eastAsia"/>
          <w:color w:val="000000" w:themeColor="text1"/>
          <w:sz w:val="20"/>
          <w:szCs w:val="20"/>
        </w:rPr>
        <w:t xml:space="preserve">, Conocimiento e </w:t>
      </w:r>
      <w:proofErr w:type="spellStart"/>
      <w:r w:rsidRPr="00404D03">
        <w:rPr>
          <w:rFonts w:asciiTheme="minorHAnsi" w:eastAsia="Arial Unicode MS" w:hAnsiTheme="minorHAnsi" w:cs="Mangal" w:hint="eastAsia"/>
          <w:color w:val="000000" w:themeColor="text1"/>
          <w:sz w:val="20"/>
          <w:szCs w:val="20"/>
        </w:rPr>
        <w:t>Innovación</w:t>
      </w:r>
      <w:proofErr w:type="spellEnd"/>
      <w:r w:rsidRPr="00404D03">
        <w:rPr>
          <w:rFonts w:asciiTheme="minorHAnsi" w:eastAsia="Arial Unicode MS" w:hAnsiTheme="minorHAnsi" w:cs="Mangal" w:hint="eastAsia"/>
          <w:color w:val="000000" w:themeColor="text1"/>
          <w:sz w:val="20"/>
          <w:szCs w:val="20"/>
        </w:rPr>
        <w:t xml:space="preserve"> </w:t>
      </w:r>
      <w:hyperlink r:id="rId103" w:history="1">
        <w:r w:rsidRPr="00404D03">
          <w:rPr>
            <w:rStyle w:val="Hipervnculo"/>
            <w:rFonts w:asciiTheme="minorHAnsi" w:eastAsia="Arial Unicode MS" w:hAnsiTheme="minorHAnsi" w:cs="Mangal"/>
            <w:sz w:val="20"/>
            <w:szCs w:val="20"/>
          </w:rPr>
          <w:t>http://www.minciencia.gob.cl/comitecientifico/</w:t>
        </w:r>
      </w:hyperlink>
      <w:r w:rsidRPr="00404D03">
        <w:rPr>
          <w:rFonts w:asciiTheme="minorHAnsi" w:eastAsia="Arial Unicode MS" w:hAnsiTheme="minorHAnsi" w:cs="Mangal"/>
          <w:color w:val="000000" w:themeColor="text1"/>
          <w:sz w:val="20"/>
          <w:szCs w:val="20"/>
        </w:rPr>
        <w:t xml:space="preserve">    </w:t>
      </w:r>
    </w:p>
    <w:p w14:paraId="0EBF16F7" w14:textId="00342B8D" w:rsidR="002F665F" w:rsidRPr="00404D03" w:rsidRDefault="002F665F" w:rsidP="00625368">
      <w:pPr>
        <w:pStyle w:val="Fechadesubseccin"/>
        <w:numPr>
          <w:ilvl w:val="0"/>
          <w:numId w:val="4"/>
        </w:numPr>
        <w:spacing w:after="0"/>
        <w:jc w:val="both"/>
        <w:rPr>
          <w:rFonts w:asciiTheme="minorHAnsi" w:eastAsia="Arial Unicode MS" w:hAnsiTheme="minorHAnsi" w:cs="Mangal"/>
          <w:color w:val="000000" w:themeColor="text1"/>
          <w:sz w:val="20"/>
          <w:szCs w:val="20"/>
        </w:rPr>
      </w:pPr>
      <w:r w:rsidRPr="00404D03">
        <w:rPr>
          <w:rFonts w:asciiTheme="minorHAnsi" w:eastAsia="Arial Unicode MS" w:hAnsiTheme="minorHAnsi" w:cs="Mangal" w:hint="eastAsia"/>
          <w:color w:val="000000" w:themeColor="text1"/>
          <w:sz w:val="20"/>
          <w:szCs w:val="20"/>
        </w:rPr>
        <w:t xml:space="preserve">2019 </w:t>
      </w:r>
      <w:proofErr w:type="spellStart"/>
      <w:r w:rsidRPr="00404D03">
        <w:rPr>
          <w:rFonts w:asciiTheme="minorHAnsi" w:eastAsia="Arial Unicode MS" w:hAnsiTheme="minorHAnsi" w:cs="Mangal" w:hint="eastAsia"/>
          <w:color w:val="000000" w:themeColor="text1"/>
          <w:sz w:val="20"/>
          <w:szCs w:val="20"/>
        </w:rPr>
        <w:t>Vicuña</w:t>
      </w:r>
      <w:proofErr w:type="spellEnd"/>
      <w:r w:rsidRPr="00404D03">
        <w:rPr>
          <w:rFonts w:asciiTheme="minorHAnsi" w:eastAsia="Arial Unicode MS" w:hAnsiTheme="minorHAnsi" w:cs="Mangal" w:hint="eastAsia"/>
          <w:color w:val="000000" w:themeColor="text1"/>
          <w:sz w:val="20"/>
          <w:szCs w:val="20"/>
        </w:rPr>
        <w:t xml:space="preserve">, S., P. </w:t>
      </w:r>
      <w:proofErr w:type="spellStart"/>
      <w:r w:rsidRPr="00404D03">
        <w:rPr>
          <w:rFonts w:asciiTheme="minorHAnsi" w:eastAsia="Arial Unicode MS" w:hAnsiTheme="minorHAnsi" w:cs="Mangal" w:hint="eastAsia"/>
          <w:color w:val="000000" w:themeColor="text1"/>
          <w:sz w:val="20"/>
          <w:szCs w:val="20"/>
        </w:rPr>
        <w:t>Aldunce</w:t>
      </w:r>
      <w:proofErr w:type="spellEnd"/>
      <w:r w:rsidRPr="00404D03">
        <w:rPr>
          <w:rFonts w:asciiTheme="minorHAnsi" w:eastAsia="Arial Unicode MS" w:hAnsiTheme="minorHAnsi" w:cs="Mangal" w:hint="eastAsia"/>
          <w:color w:val="000000" w:themeColor="text1"/>
          <w:sz w:val="20"/>
          <w:szCs w:val="20"/>
        </w:rPr>
        <w:t xml:space="preserve">, A. </w:t>
      </w:r>
      <w:proofErr w:type="spellStart"/>
      <w:r w:rsidRPr="00404D03">
        <w:rPr>
          <w:rFonts w:asciiTheme="minorHAnsi" w:eastAsia="Arial Unicode MS" w:hAnsiTheme="minorHAnsi" w:cs="Mangal" w:hint="eastAsia"/>
          <w:color w:val="000000" w:themeColor="text1"/>
          <w:sz w:val="20"/>
          <w:szCs w:val="20"/>
        </w:rPr>
        <w:t>Stehr</w:t>
      </w:r>
      <w:proofErr w:type="spellEnd"/>
      <w:r w:rsidRPr="00404D03">
        <w:rPr>
          <w:rFonts w:asciiTheme="minorHAnsi" w:eastAsia="Arial Unicode MS" w:hAnsiTheme="minorHAnsi" w:cs="Mangal" w:hint="eastAsia"/>
          <w:color w:val="000000" w:themeColor="text1"/>
          <w:sz w:val="20"/>
          <w:szCs w:val="20"/>
        </w:rPr>
        <w:t xml:space="preserve">, F. Cid, A. Rivera, K. </w:t>
      </w:r>
      <w:proofErr w:type="spellStart"/>
      <w:r w:rsidRPr="00404D03">
        <w:rPr>
          <w:rFonts w:asciiTheme="minorHAnsi" w:eastAsia="Arial Unicode MS" w:hAnsiTheme="minorHAnsi" w:cs="Mangal" w:hint="eastAsia"/>
          <w:color w:val="000000" w:themeColor="text1"/>
          <w:sz w:val="20"/>
          <w:szCs w:val="20"/>
        </w:rPr>
        <w:t>Alencar</w:t>
      </w:r>
      <w:proofErr w:type="spellEnd"/>
      <w:r w:rsidRPr="00404D03">
        <w:rPr>
          <w:rFonts w:asciiTheme="minorHAnsi" w:eastAsia="Arial Unicode MS" w:hAnsiTheme="minorHAnsi" w:cs="Mangal" w:hint="eastAsia"/>
          <w:color w:val="000000" w:themeColor="text1"/>
          <w:sz w:val="20"/>
          <w:szCs w:val="20"/>
        </w:rPr>
        <w:t xml:space="preserve">, C. </w:t>
      </w:r>
      <w:proofErr w:type="spellStart"/>
      <w:r w:rsidRPr="00404D03">
        <w:rPr>
          <w:rFonts w:asciiTheme="minorHAnsi" w:eastAsia="Arial Unicode MS" w:hAnsiTheme="minorHAnsi" w:cs="Mangal" w:hint="eastAsia"/>
          <w:color w:val="000000" w:themeColor="text1"/>
          <w:sz w:val="20"/>
          <w:szCs w:val="20"/>
        </w:rPr>
        <w:t>Álvarez</w:t>
      </w:r>
      <w:proofErr w:type="spellEnd"/>
      <w:r w:rsidRPr="00404D03">
        <w:rPr>
          <w:rFonts w:asciiTheme="minorHAnsi" w:eastAsia="Arial Unicode MS" w:hAnsiTheme="minorHAnsi" w:cs="Mangal" w:hint="eastAsia"/>
          <w:color w:val="000000" w:themeColor="text1"/>
          <w:sz w:val="20"/>
          <w:szCs w:val="20"/>
        </w:rPr>
        <w:t xml:space="preserve">, J. </w:t>
      </w:r>
      <w:proofErr w:type="spellStart"/>
      <w:r w:rsidRPr="00404D03">
        <w:rPr>
          <w:rFonts w:asciiTheme="minorHAnsi" w:eastAsia="Arial Unicode MS" w:hAnsiTheme="minorHAnsi" w:cs="Mangal" w:hint="eastAsia"/>
          <w:color w:val="000000" w:themeColor="text1"/>
          <w:sz w:val="20"/>
          <w:szCs w:val="20"/>
        </w:rPr>
        <w:t>Barton</w:t>
      </w:r>
      <w:proofErr w:type="spellEnd"/>
      <w:r w:rsidRPr="00404D03">
        <w:rPr>
          <w:rFonts w:asciiTheme="minorHAnsi" w:eastAsia="Arial Unicode MS" w:hAnsiTheme="minorHAnsi" w:cs="Mangal" w:hint="eastAsia"/>
          <w:color w:val="000000" w:themeColor="text1"/>
          <w:sz w:val="20"/>
          <w:szCs w:val="20"/>
        </w:rPr>
        <w:t xml:space="preserve">, J. J. Berger, C. </w:t>
      </w:r>
      <w:proofErr w:type="spellStart"/>
      <w:r w:rsidRPr="00404D03">
        <w:rPr>
          <w:rFonts w:asciiTheme="minorHAnsi" w:eastAsia="Arial Unicode MS" w:hAnsiTheme="minorHAnsi" w:cs="Mangal" w:hint="eastAsia"/>
          <w:color w:val="000000" w:themeColor="text1"/>
          <w:sz w:val="20"/>
          <w:szCs w:val="20"/>
        </w:rPr>
        <w:t>Berroeta</w:t>
      </w:r>
      <w:proofErr w:type="spellEnd"/>
      <w:r w:rsidRPr="00404D03">
        <w:rPr>
          <w:rFonts w:asciiTheme="minorHAnsi" w:eastAsia="Arial Unicode MS" w:hAnsiTheme="minorHAnsi" w:cs="Mangal" w:hint="eastAsia"/>
          <w:color w:val="000000" w:themeColor="text1"/>
          <w:sz w:val="20"/>
          <w:szCs w:val="20"/>
        </w:rPr>
        <w:t xml:space="preserve">, J. P. </w:t>
      </w:r>
      <w:proofErr w:type="spellStart"/>
      <w:r w:rsidRPr="00404D03">
        <w:rPr>
          <w:rFonts w:asciiTheme="minorHAnsi" w:eastAsia="Arial Unicode MS" w:hAnsiTheme="minorHAnsi" w:cs="Mangal" w:hint="eastAsia"/>
          <w:color w:val="000000" w:themeColor="text1"/>
          <w:sz w:val="20"/>
          <w:szCs w:val="20"/>
        </w:rPr>
        <w:t>Boisier</w:t>
      </w:r>
      <w:proofErr w:type="spellEnd"/>
      <w:r w:rsidRPr="00404D03">
        <w:rPr>
          <w:rFonts w:asciiTheme="minorHAnsi" w:eastAsia="Arial Unicode MS" w:hAnsiTheme="minorHAnsi" w:cs="Mangal" w:hint="eastAsia"/>
          <w:color w:val="000000" w:themeColor="text1"/>
          <w:sz w:val="20"/>
          <w:szCs w:val="20"/>
        </w:rPr>
        <w:t xml:space="preserve">, E. Bustos, S. Bustos, T. Correa, S. </w:t>
      </w:r>
      <w:proofErr w:type="spellStart"/>
      <w:r w:rsidRPr="00404D03">
        <w:rPr>
          <w:rFonts w:asciiTheme="minorHAnsi" w:eastAsia="Arial Unicode MS" w:hAnsiTheme="minorHAnsi" w:cs="Mangal" w:hint="eastAsia"/>
          <w:color w:val="000000" w:themeColor="text1"/>
          <w:sz w:val="20"/>
          <w:szCs w:val="20"/>
        </w:rPr>
        <w:t>Cortés</w:t>
      </w:r>
      <w:proofErr w:type="spellEnd"/>
      <w:r w:rsidRPr="00404D03">
        <w:rPr>
          <w:rFonts w:asciiTheme="minorHAnsi" w:eastAsia="Arial Unicode MS" w:hAnsiTheme="minorHAnsi" w:cs="Mangal" w:hint="eastAsia"/>
          <w:color w:val="000000" w:themeColor="text1"/>
          <w:sz w:val="20"/>
          <w:szCs w:val="20"/>
        </w:rPr>
        <w:t xml:space="preserve">, L. Cubillos, F. De la Barrera, F. Donoso, L. </w:t>
      </w:r>
      <w:proofErr w:type="spellStart"/>
      <w:r w:rsidRPr="00404D03">
        <w:rPr>
          <w:rFonts w:asciiTheme="minorHAnsi" w:eastAsia="Arial Unicode MS" w:hAnsiTheme="minorHAnsi" w:cs="Mangal" w:hint="eastAsia"/>
          <w:color w:val="000000" w:themeColor="text1"/>
          <w:sz w:val="20"/>
          <w:szCs w:val="20"/>
        </w:rPr>
        <w:t>Farías</w:t>
      </w:r>
      <w:proofErr w:type="spellEnd"/>
      <w:r w:rsidRPr="00404D03">
        <w:rPr>
          <w:rFonts w:asciiTheme="minorHAnsi" w:eastAsia="Arial Unicode MS" w:hAnsiTheme="minorHAnsi" w:cs="Mangal" w:hint="eastAsia"/>
          <w:color w:val="000000" w:themeColor="text1"/>
          <w:sz w:val="20"/>
          <w:szCs w:val="20"/>
        </w:rPr>
        <w:t xml:space="preserve">, D. </w:t>
      </w:r>
      <w:proofErr w:type="spellStart"/>
      <w:r w:rsidRPr="00404D03">
        <w:rPr>
          <w:rFonts w:asciiTheme="minorHAnsi" w:eastAsia="Arial Unicode MS" w:hAnsiTheme="minorHAnsi" w:cs="Mangal" w:hint="eastAsia"/>
          <w:color w:val="000000" w:themeColor="text1"/>
          <w:sz w:val="20"/>
          <w:szCs w:val="20"/>
        </w:rPr>
        <w:t>Farías</w:t>
      </w:r>
      <w:proofErr w:type="spellEnd"/>
      <w:r w:rsidRPr="00404D03">
        <w:rPr>
          <w:rFonts w:asciiTheme="minorHAnsi" w:eastAsia="Arial Unicode MS" w:hAnsiTheme="minorHAnsi" w:cs="Mangal" w:hint="eastAsia"/>
          <w:color w:val="000000" w:themeColor="text1"/>
          <w:sz w:val="20"/>
          <w:szCs w:val="20"/>
        </w:rPr>
        <w:t xml:space="preserve">, R. Fuster, P. </w:t>
      </w:r>
      <w:proofErr w:type="spellStart"/>
      <w:r w:rsidRPr="00404D03">
        <w:rPr>
          <w:rFonts w:asciiTheme="minorHAnsi" w:eastAsia="Arial Unicode MS" w:hAnsiTheme="minorHAnsi" w:cs="Mangal" w:hint="eastAsia"/>
          <w:color w:val="000000" w:themeColor="text1"/>
          <w:sz w:val="20"/>
          <w:szCs w:val="20"/>
        </w:rPr>
        <w:t>Gese</w:t>
      </w:r>
      <w:proofErr w:type="spellEnd"/>
      <w:r w:rsidRPr="00404D03">
        <w:rPr>
          <w:rFonts w:asciiTheme="minorHAnsi" w:eastAsia="Arial Unicode MS" w:hAnsiTheme="minorHAnsi" w:cs="Mangal" w:hint="eastAsia"/>
          <w:color w:val="000000" w:themeColor="text1"/>
          <w:sz w:val="20"/>
          <w:szCs w:val="20"/>
        </w:rPr>
        <w:t xml:space="preserve">, A. Godoy, L. Guerra, C. </w:t>
      </w:r>
      <w:proofErr w:type="spellStart"/>
      <w:r w:rsidRPr="00404D03">
        <w:rPr>
          <w:rFonts w:asciiTheme="minorHAnsi" w:eastAsia="Arial Unicode MS" w:hAnsiTheme="minorHAnsi" w:cs="Mangal" w:hint="eastAsia"/>
          <w:color w:val="000000" w:themeColor="text1"/>
          <w:sz w:val="20"/>
          <w:szCs w:val="20"/>
        </w:rPr>
        <w:t>Guida</w:t>
      </w:r>
      <w:proofErr w:type="spellEnd"/>
      <w:r w:rsidRPr="00404D03">
        <w:rPr>
          <w:rFonts w:asciiTheme="minorHAnsi" w:eastAsia="Arial Unicode MS" w:hAnsiTheme="minorHAnsi" w:cs="Mangal" w:hint="eastAsia"/>
          <w:color w:val="000000" w:themeColor="text1"/>
          <w:sz w:val="20"/>
          <w:szCs w:val="20"/>
        </w:rPr>
        <w:t xml:space="preserve">, C. Ibarra, M. </w:t>
      </w:r>
      <w:proofErr w:type="spellStart"/>
      <w:r w:rsidRPr="00404D03">
        <w:rPr>
          <w:rFonts w:asciiTheme="minorHAnsi" w:eastAsia="Arial Unicode MS" w:hAnsiTheme="minorHAnsi" w:cs="Mangal" w:hint="eastAsia"/>
          <w:color w:val="000000" w:themeColor="text1"/>
          <w:sz w:val="20"/>
          <w:szCs w:val="20"/>
        </w:rPr>
        <w:t>Jadrijevic</w:t>
      </w:r>
      <w:proofErr w:type="spellEnd"/>
      <w:r w:rsidRPr="00404D03">
        <w:rPr>
          <w:rFonts w:asciiTheme="minorHAnsi" w:eastAsia="Arial Unicode MS" w:hAnsiTheme="minorHAnsi" w:cs="Mangal" w:hint="eastAsia"/>
          <w:color w:val="000000" w:themeColor="text1"/>
          <w:sz w:val="20"/>
          <w:szCs w:val="20"/>
        </w:rPr>
        <w:t xml:space="preserve">, R. </w:t>
      </w:r>
      <w:proofErr w:type="spellStart"/>
      <w:r w:rsidRPr="00404D03">
        <w:rPr>
          <w:rFonts w:asciiTheme="minorHAnsi" w:eastAsia="Arial Unicode MS" w:hAnsiTheme="minorHAnsi" w:cs="Mangal" w:hint="eastAsia"/>
          <w:color w:val="000000" w:themeColor="text1"/>
          <w:sz w:val="20"/>
          <w:szCs w:val="20"/>
        </w:rPr>
        <w:t>Jiliberto</w:t>
      </w:r>
      <w:proofErr w:type="spellEnd"/>
      <w:r w:rsidRPr="00404D03">
        <w:rPr>
          <w:rFonts w:asciiTheme="minorHAnsi" w:eastAsia="Arial Unicode MS" w:hAnsiTheme="minorHAnsi" w:cs="Mangal" w:hint="eastAsia"/>
          <w:color w:val="000000" w:themeColor="text1"/>
          <w:sz w:val="20"/>
          <w:szCs w:val="20"/>
        </w:rPr>
        <w:t xml:space="preserve">, G. Lillo, E. Medel, C. </w:t>
      </w:r>
      <w:proofErr w:type="spellStart"/>
      <w:r w:rsidRPr="00404D03">
        <w:rPr>
          <w:rFonts w:asciiTheme="minorHAnsi" w:eastAsia="Arial Unicode MS" w:hAnsiTheme="minorHAnsi" w:cs="Mangal" w:hint="eastAsia"/>
          <w:color w:val="000000" w:themeColor="text1"/>
          <w:sz w:val="20"/>
          <w:szCs w:val="20"/>
        </w:rPr>
        <w:t>Meruane</w:t>
      </w:r>
      <w:proofErr w:type="spellEnd"/>
      <w:r w:rsidRPr="00404D03">
        <w:rPr>
          <w:rFonts w:asciiTheme="minorHAnsi" w:eastAsia="Arial Unicode MS" w:hAnsiTheme="minorHAnsi" w:cs="Mangal" w:hint="eastAsia"/>
          <w:color w:val="000000" w:themeColor="text1"/>
          <w:sz w:val="20"/>
          <w:szCs w:val="20"/>
        </w:rPr>
        <w:t xml:space="preserve">, F. Meza, M. </w:t>
      </w:r>
      <w:proofErr w:type="spellStart"/>
      <w:r w:rsidRPr="00404D03">
        <w:rPr>
          <w:rFonts w:asciiTheme="minorHAnsi" w:eastAsia="Arial Unicode MS" w:hAnsiTheme="minorHAnsi" w:cs="Mangal" w:hint="eastAsia"/>
          <w:color w:val="000000" w:themeColor="text1"/>
          <w:sz w:val="20"/>
          <w:szCs w:val="20"/>
        </w:rPr>
        <w:t>Montedónico</w:t>
      </w:r>
      <w:proofErr w:type="spellEnd"/>
      <w:r w:rsidRPr="00404D03">
        <w:rPr>
          <w:rFonts w:asciiTheme="minorHAnsi" w:eastAsia="Arial Unicode MS" w:hAnsiTheme="minorHAnsi" w:cs="Mangal" w:hint="eastAsia"/>
          <w:color w:val="000000" w:themeColor="text1"/>
          <w:sz w:val="20"/>
          <w:szCs w:val="20"/>
        </w:rPr>
        <w:t xml:space="preserve">, J. C. </w:t>
      </w:r>
      <w:proofErr w:type="spellStart"/>
      <w:r w:rsidRPr="00404D03">
        <w:rPr>
          <w:rFonts w:asciiTheme="minorHAnsi" w:eastAsia="Arial Unicode MS" w:hAnsiTheme="minorHAnsi" w:cs="Mangal" w:hint="eastAsia"/>
          <w:color w:val="000000" w:themeColor="text1"/>
          <w:sz w:val="20"/>
          <w:szCs w:val="20"/>
        </w:rPr>
        <w:t>Muñoz</w:t>
      </w:r>
      <w:proofErr w:type="spellEnd"/>
      <w:r w:rsidRPr="00404D03">
        <w:rPr>
          <w:rFonts w:asciiTheme="minorHAnsi" w:eastAsia="Arial Unicode MS" w:hAnsiTheme="minorHAnsi" w:cs="Mangal" w:hint="eastAsia"/>
          <w:color w:val="000000" w:themeColor="text1"/>
          <w:sz w:val="20"/>
          <w:szCs w:val="20"/>
        </w:rPr>
        <w:t xml:space="preserve">, L. </w:t>
      </w:r>
      <w:proofErr w:type="spellStart"/>
      <w:r w:rsidRPr="00404D03">
        <w:rPr>
          <w:rFonts w:asciiTheme="minorHAnsi" w:eastAsia="Arial Unicode MS" w:hAnsiTheme="minorHAnsi" w:cs="Mangal" w:hint="eastAsia"/>
          <w:color w:val="000000" w:themeColor="text1"/>
          <w:sz w:val="20"/>
          <w:szCs w:val="20"/>
        </w:rPr>
        <w:t>Muñoz</w:t>
      </w:r>
      <w:proofErr w:type="spellEnd"/>
      <w:r w:rsidRPr="00404D03">
        <w:rPr>
          <w:rFonts w:asciiTheme="minorHAnsi" w:eastAsia="Arial Unicode MS" w:hAnsiTheme="minorHAnsi" w:cs="Mangal" w:hint="eastAsia"/>
          <w:color w:val="000000" w:themeColor="text1"/>
          <w:sz w:val="20"/>
          <w:szCs w:val="20"/>
        </w:rPr>
        <w:t xml:space="preserve">, M. </w:t>
      </w:r>
      <w:proofErr w:type="spellStart"/>
      <w:r w:rsidRPr="00404D03">
        <w:rPr>
          <w:rFonts w:asciiTheme="minorHAnsi" w:eastAsia="Arial Unicode MS" w:hAnsiTheme="minorHAnsi" w:cs="Mangal" w:hint="eastAsia"/>
          <w:color w:val="000000" w:themeColor="text1"/>
          <w:sz w:val="20"/>
          <w:szCs w:val="20"/>
        </w:rPr>
        <w:t>Musalem</w:t>
      </w:r>
      <w:proofErr w:type="spellEnd"/>
      <w:r w:rsidRPr="00404D03">
        <w:rPr>
          <w:rFonts w:asciiTheme="minorHAnsi" w:eastAsia="Arial Unicode MS" w:hAnsiTheme="minorHAnsi" w:cs="Mangal" w:hint="eastAsia"/>
          <w:color w:val="000000" w:themeColor="text1"/>
          <w:sz w:val="20"/>
          <w:szCs w:val="20"/>
        </w:rPr>
        <w:t xml:space="preserve">, A. Navarro, C. Ovalle, R. Palma, C. </w:t>
      </w:r>
      <w:proofErr w:type="spellStart"/>
      <w:r w:rsidRPr="00404D03">
        <w:rPr>
          <w:rFonts w:asciiTheme="minorHAnsi" w:eastAsia="Arial Unicode MS" w:hAnsiTheme="minorHAnsi" w:cs="Mangal" w:hint="eastAsia"/>
          <w:color w:val="000000" w:themeColor="text1"/>
          <w:sz w:val="20"/>
          <w:szCs w:val="20"/>
        </w:rPr>
        <w:t>Pelano</w:t>
      </w:r>
      <w:proofErr w:type="spellEnd"/>
      <w:r w:rsidRPr="00404D03">
        <w:rPr>
          <w:rFonts w:asciiTheme="minorHAnsi" w:eastAsia="Arial Unicode MS" w:hAnsiTheme="minorHAnsi" w:cs="Mangal" w:hint="eastAsia"/>
          <w:color w:val="000000" w:themeColor="text1"/>
          <w:sz w:val="20"/>
          <w:szCs w:val="20"/>
        </w:rPr>
        <w:t xml:space="preserve">, A. Pica, J. Piquer, D. Poblete, R. Ponce, P. </w:t>
      </w:r>
      <w:proofErr w:type="spellStart"/>
      <w:r w:rsidRPr="00404D03">
        <w:rPr>
          <w:rFonts w:asciiTheme="minorHAnsi" w:eastAsia="Arial Unicode MS" w:hAnsiTheme="minorHAnsi" w:cs="Mangal" w:hint="eastAsia"/>
          <w:color w:val="000000" w:themeColor="text1"/>
          <w:sz w:val="20"/>
          <w:szCs w:val="20"/>
        </w:rPr>
        <w:t>Repetto</w:t>
      </w:r>
      <w:proofErr w:type="spellEnd"/>
      <w:r w:rsidRPr="00404D03">
        <w:rPr>
          <w:rFonts w:asciiTheme="minorHAnsi" w:eastAsia="Arial Unicode MS" w:hAnsiTheme="minorHAnsi" w:cs="Mangal" w:hint="eastAsia"/>
          <w:color w:val="000000" w:themeColor="text1"/>
          <w:sz w:val="20"/>
          <w:szCs w:val="20"/>
        </w:rPr>
        <w:t xml:space="preserve">, M. Rojas, A. </w:t>
      </w:r>
      <w:proofErr w:type="spellStart"/>
      <w:r w:rsidRPr="00404D03">
        <w:rPr>
          <w:rFonts w:asciiTheme="minorHAnsi" w:eastAsia="Arial Unicode MS" w:hAnsiTheme="minorHAnsi" w:cs="Mangal" w:hint="eastAsia"/>
          <w:color w:val="000000" w:themeColor="text1"/>
          <w:sz w:val="20"/>
          <w:szCs w:val="20"/>
        </w:rPr>
        <w:t>Rudnick</w:t>
      </w:r>
      <w:proofErr w:type="spellEnd"/>
      <w:r w:rsidRPr="00404D03">
        <w:rPr>
          <w:rFonts w:asciiTheme="minorHAnsi" w:eastAsia="Arial Unicode MS" w:hAnsiTheme="minorHAnsi" w:cs="Mangal" w:hint="eastAsia"/>
          <w:color w:val="000000" w:themeColor="text1"/>
          <w:sz w:val="20"/>
          <w:szCs w:val="20"/>
        </w:rPr>
        <w:t xml:space="preserve">, G. Santis, J. I. Selles, C. Silva, M. Silva, D. Soto, S. </w:t>
      </w:r>
      <w:proofErr w:type="spellStart"/>
      <w:r w:rsidRPr="00404D03">
        <w:rPr>
          <w:rFonts w:asciiTheme="minorHAnsi" w:eastAsia="Arial Unicode MS" w:hAnsiTheme="minorHAnsi" w:cs="Mangal" w:hint="eastAsia"/>
          <w:color w:val="000000" w:themeColor="text1"/>
          <w:sz w:val="20"/>
          <w:szCs w:val="20"/>
        </w:rPr>
        <w:t>Ureta</w:t>
      </w:r>
      <w:proofErr w:type="spellEnd"/>
      <w:r w:rsidRPr="00404D03">
        <w:rPr>
          <w:rFonts w:asciiTheme="minorHAnsi" w:eastAsia="Arial Unicode MS" w:hAnsiTheme="minorHAnsi" w:cs="Mangal" w:hint="eastAsia"/>
          <w:color w:val="000000" w:themeColor="text1"/>
          <w:sz w:val="20"/>
          <w:szCs w:val="20"/>
        </w:rPr>
        <w:t xml:space="preserve">, C. Vargas, G. Vida y P. </w:t>
      </w:r>
      <w:proofErr w:type="spellStart"/>
      <w:r w:rsidRPr="00404D03">
        <w:rPr>
          <w:rFonts w:asciiTheme="minorHAnsi" w:eastAsia="Arial Unicode MS" w:hAnsiTheme="minorHAnsi" w:cs="Mangal" w:hint="eastAsia"/>
          <w:color w:val="000000" w:themeColor="text1"/>
          <w:sz w:val="20"/>
          <w:szCs w:val="20"/>
        </w:rPr>
        <w:t>Winckler</w:t>
      </w:r>
      <w:proofErr w:type="spellEnd"/>
      <w:r w:rsidRPr="00404D03">
        <w:rPr>
          <w:rFonts w:asciiTheme="minorHAnsi" w:eastAsia="Arial Unicode MS" w:hAnsiTheme="minorHAnsi" w:cs="Mangal" w:hint="eastAsia"/>
          <w:color w:val="000000" w:themeColor="text1"/>
          <w:sz w:val="20"/>
          <w:szCs w:val="20"/>
        </w:rPr>
        <w:t xml:space="preserve"> (2019). Lineamientos para el desarrollo de planes de </w:t>
      </w:r>
      <w:proofErr w:type="spellStart"/>
      <w:r w:rsidRPr="00404D03">
        <w:rPr>
          <w:rFonts w:asciiTheme="minorHAnsi" w:eastAsia="Arial Unicode MS" w:hAnsiTheme="minorHAnsi" w:cs="Mangal" w:hint="eastAsia"/>
          <w:color w:val="000000" w:themeColor="text1"/>
          <w:sz w:val="20"/>
          <w:szCs w:val="20"/>
        </w:rPr>
        <w:t>adaptación</w:t>
      </w:r>
      <w:proofErr w:type="spellEnd"/>
      <w:r w:rsidRPr="00404D03">
        <w:rPr>
          <w:rFonts w:asciiTheme="minorHAnsi" w:eastAsia="Arial Unicode MS" w:hAnsiTheme="minorHAnsi" w:cs="Mangal" w:hint="eastAsia"/>
          <w:color w:val="000000" w:themeColor="text1"/>
          <w:sz w:val="20"/>
          <w:szCs w:val="20"/>
        </w:rPr>
        <w:t xml:space="preserve">: </w:t>
      </w:r>
      <w:proofErr w:type="spellStart"/>
      <w:r w:rsidRPr="00404D03">
        <w:rPr>
          <w:rFonts w:asciiTheme="minorHAnsi" w:eastAsia="Arial Unicode MS" w:hAnsiTheme="minorHAnsi" w:cs="Mangal" w:hint="eastAsia"/>
          <w:color w:val="000000" w:themeColor="text1"/>
          <w:sz w:val="20"/>
          <w:szCs w:val="20"/>
        </w:rPr>
        <w:t>Aplicación</w:t>
      </w:r>
      <w:proofErr w:type="spellEnd"/>
      <w:r w:rsidRPr="00404D03">
        <w:rPr>
          <w:rFonts w:asciiTheme="minorHAnsi" w:eastAsia="Arial Unicode MS" w:hAnsiTheme="minorHAnsi" w:cs="Mangal" w:hint="eastAsia"/>
          <w:color w:val="000000" w:themeColor="text1"/>
          <w:sz w:val="20"/>
          <w:szCs w:val="20"/>
        </w:rPr>
        <w:t xml:space="preserve"> de recursos </w:t>
      </w:r>
      <w:proofErr w:type="spellStart"/>
      <w:r w:rsidRPr="00404D03">
        <w:rPr>
          <w:rFonts w:asciiTheme="minorHAnsi" w:eastAsia="Arial Unicode MS" w:hAnsiTheme="minorHAnsi" w:cs="Mangal" w:hint="eastAsia"/>
          <w:color w:val="000000" w:themeColor="text1"/>
          <w:sz w:val="20"/>
          <w:szCs w:val="20"/>
        </w:rPr>
        <w:t>hídricos</w:t>
      </w:r>
      <w:proofErr w:type="spellEnd"/>
      <w:r w:rsidRPr="00404D03">
        <w:rPr>
          <w:rFonts w:asciiTheme="minorHAnsi" w:eastAsia="Arial Unicode MS" w:hAnsiTheme="minorHAnsi" w:cs="Mangal" w:hint="eastAsia"/>
          <w:color w:val="000000" w:themeColor="text1"/>
          <w:sz w:val="20"/>
          <w:szCs w:val="20"/>
        </w:rPr>
        <w:t xml:space="preserve">. Informe de </w:t>
      </w:r>
      <w:proofErr w:type="gramStart"/>
      <w:r w:rsidRPr="00404D03">
        <w:rPr>
          <w:rFonts w:asciiTheme="minorHAnsi" w:eastAsia="Arial Unicode MS" w:hAnsiTheme="minorHAnsi" w:cs="Mangal"/>
          <w:color w:val="000000" w:themeColor="text1"/>
          <w:sz w:val="20"/>
          <w:szCs w:val="20"/>
        </w:rPr>
        <w:t>las mesa</w:t>
      </w:r>
      <w:proofErr w:type="gramEnd"/>
      <w:r w:rsidRPr="00404D03">
        <w:rPr>
          <w:rFonts w:asciiTheme="minorHAnsi" w:eastAsia="Arial Unicode MS" w:hAnsiTheme="minorHAnsi" w:cs="Mangal" w:hint="eastAsia"/>
          <w:color w:val="000000" w:themeColor="text1"/>
          <w:sz w:val="20"/>
          <w:szCs w:val="20"/>
        </w:rPr>
        <w:t xml:space="preserve"> ADAPTACIÓN. Santiago: </w:t>
      </w:r>
      <w:proofErr w:type="spellStart"/>
      <w:r w:rsidRPr="00404D03">
        <w:rPr>
          <w:rFonts w:asciiTheme="minorHAnsi" w:eastAsia="Arial Unicode MS" w:hAnsiTheme="minorHAnsi" w:cs="Mangal" w:hint="eastAsia"/>
          <w:color w:val="000000" w:themeColor="text1"/>
          <w:sz w:val="20"/>
          <w:szCs w:val="20"/>
        </w:rPr>
        <w:t>Comite</w:t>
      </w:r>
      <w:proofErr w:type="spellEnd"/>
      <w:r w:rsidRPr="00404D03">
        <w:rPr>
          <w:rFonts w:asciiTheme="minorHAnsi" w:eastAsia="Arial Unicode MS" w:hAnsiTheme="minorHAnsi" w:cs="Mangal" w:hint="eastAsia"/>
          <w:color w:val="000000" w:themeColor="text1"/>
          <w:sz w:val="20"/>
          <w:szCs w:val="20"/>
        </w:rPr>
        <w:t xml:space="preserve">́ </w:t>
      </w:r>
      <w:proofErr w:type="spellStart"/>
      <w:r w:rsidRPr="00404D03">
        <w:rPr>
          <w:rFonts w:asciiTheme="minorHAnsi" w:eastAsia="Arial Unicode MS" w:hAnsiTheme="minorHAnsi" w:cs="Mangal" w:hint="eastAsia"/>
          <w:color w:val="000000" w:themeColor="text1"/>
          <w:sz w:val="20"/>
          <w:szCs w:val="20"/>
        </w:rPr>
        <w:t>Científico</w:t>
      </w:r>
      <w:proofErr w:type="spellEnd"/>
      <w:r w:rsidRPr="00404D03">
        <w:rPr>
          <w:rFonts w:asciiTheme="minorHAnsi" w:eastAsia="Arial Unicode MS" w:hAnsiTheme="minorHAnsi" w:cs="Mangal" w:hint="eastAsia"/>
          <w:color w:val="000000" w:themeColor="text1"/>
          <w:sz w:val="20"/>
          <w:szCs w:val="20"/>
        </w:rPr>
        <w:t xml:space="preserve"> COP25; Ministerio de Ciencia, </w:t>
      </w:r>
      <w:proofErr w:type="spellStart"/>
      <w:r w:rsidRPr="00404D03">
        <w:rPr>
          <w:rFonts w:asciiTheme="minorHAnsi" w:eastAsia="Arial Unicode MS" w:hAnsiTheme="minorHAnsi" w:cs="Mangal" w:hint="eastAsia"/>
          <w:color w:val="000000" w:themeColor="text1"/>
          <w:sz w:val="20"/>
          <w:szCs w:val="20"/>
        </w:rPr>
        <w:t>Tecnología</w:t>
      </w:r>
      <w:proofErr w:type="spellEnd"/>
      <w:r w:rsidRPr="00404D03">
        <w:rPr>
          <w:rFonts w:asciiTheme="minorHAnsi" w:eastAsia="Arial Unicode MS" w:hAnsiTheme="minorHAnsi" w:cs="Mangal" w:hint="eastAsia"/>
          <w:color w:val="000000" w:themeColor="text1"/>
          <w:sz w:val="20"/>
          <w:szCs w:val="20"/>
        </w:rPr>
        <w:t xml:space="preserve">, Conocimiento e </w:t>
      </w:r>
      <w:proofErr w:type="spellStart"/>
      <w:r w:rsidRPr="00404D03">
        <w:rPr>
          <w:rFonts w:asciiTheme="minorHAnsi" w:eastAsia="Arial Unicode MS" w:hAnsiTheme="minorHAnsi" w:cs="Mangal" w:hint="eastAsia"/>
          <w:color w:val="000000" w:themeColor="text1"/>
          <w:sz w:val="20"/>
          <w:szCs w:val="20"/>
        </w:rPr>
        <w:t>Innovación</w:t>
      </w:r>
      <w:proofErr w:type="spellEnd"/>
      <w:r w:rsidRPr="00404D03">
        <w:rPr>
          <w:rFonts w:asciiTheme="minorHAnsi" w:eastAsia="Arial Unicode MS" w:hAnsiTheme="minorHAnsi" w:cs="Mangal" w:hint="eastAsia"/>
          <w:color w:val="000000" w:themeColor="text1"/>
          <w:sz w:val="20"/>
          <w:szCs w:val="20"/>
        </w:rPr>
        <w:t xml:space="preserve">. </w:t>
      </w:r>
      <w:hyperlink r:id="rId104" w:history="1">
        <w:r w:rsidRPr="00404D03">
          <w:rPr>
            <w:rStyle w:val="Hipervnculo"/>
            <w:rFonts w:asciiTheme="minorHAnsi" w:eastAsia="Arial Unicode MS" w:hAnsiTheme="minorHAnsi" w:cs="Mangal"/>
            <w:sz w:val="20"/>
            <w:szCs w:val="20"/>
          </w:rPr>
          <w:t>http://www.minciencia.gob.cl/comitecientifico/</w:t>
        </w:r>
      </w:hyperlink>
      <w:r w:rsidRPr="00404D03">
        <w:rPr>
          <w:rFonts w:asciiTheme="minorHAnsi" w:eastAsia="Arial Unicode MS" w:hAnsiTheme="minorHAnsi" w:cs="Mangal"/>
          <w:color w:val="000000" w:themeColor="text1"/>
          <w:sz w:val="20"/>
          <w:szCs w:val="20"/>
        </w:rPr>
        <w:t xml:space="preserve">  </w:t>
      </w:r>
    </w:p>
    <w:p w14:paraId="53E0B55B" w14:textId="6A5168EE" w:rsidR="002F665F" w:rsidRPr="00404D03" w:rsidRDefault="002F665F" w:rsidP="00625368">
      <w:pPr>
        <w:pStyle w:val="Fechadesubseccin"/>
        <w:numPr>
          <w:ilvl w:val="0"/>
          <w:numId w:val="4"/>
        </w:numPr>
        <w:spacing w:after="0"/>
        <w:jc w:val="both"/>
        <w:rPr>
          <w:rFonts w:asciiTheme="minorHAnsi" w:eastAsia="Arial Unicode MS" w:hAnsiTheme="minorHAnsi" w:cs="Mangal"/>
          <w:color w:val="000000" w:themeColor="text1"/>
          <w:sz w:val="20"/>
          <w:szCs w:val="20"/>
        </w:rPr>
      </w:pPr>
      <w:r w:rsidRPr="00404D03">
        <w:rPr>
          <w:rFonts w:asciiTheme="minorHAnsi" w:eastAsia="Arial Unicode MS" w:hAnsiTheme="minorHAnsi" w:cs="Mangal"/>
          <w:color w:val="000000" w:themeColor="text1"/>
          <w:sz w:val="20"/>
          <w:szCs w:val="20"/>
        </w:rPr>
        <w:t xml:space="preserve">2019 </w:t>
      </w:r>
      <w:proofErr w:type="spellStart"/>
      <w:r w:rsidRPr="00404D03">
        <w:rPr>
          <w:rFonts w:asciiTheme="minorHAnsi" w:eastAsia="Arial Unicode MS" w:hAnsiTheme="minorHAnsi" w:cs="Mangal"/>
          <w:color w:val="000000" w:themeColor="text1"/>
          <w:sz w:val="20"/>
          <w:szCs w:val="20"/>
        </w:rPr>
        <w:t>Stehr</w:t>
      </w:r>
      <w:proofErr w:type="spellEnd"/>
      <w:r w:rsidRPr="00404D03">
        <w:rPr>
          <w:rFonts w:asciiTheme="minorHAnsi" w:eastAsia="Arial Unicode MS" w:hAnsiTheme="minorHAnsi" w:cs="Mangal"/>
          <w:color w:val="000000" w:themeColor="text1"/>
          <w:sz w:val="20"/>
          <w:szCs w:val="20"/>
        </w:rPr>
        <w:t xml:space="preserve"> A., C. </w:t>
      </w:r>
      <w:proofErr w:type="spellStart"/>
      <w:r w:rsidRPr="00404D03">
        <w:rPr>
          <w:rFonts w:asciiTheme="minorHAnsi" w:eastAsia="Arial Unicode MS" w:hAnsiTheme="minorHAnsi" w:cs="Mangal" w:hint="eastAsia"/>
          <w:color w:val="000000" w:themeColor="text1"/>
          <w:sz w:val="20"/>
          <w:szCs w:val="20"/>
        </w:rPr>
        <w:t>Álvarez</w:t>
      </w:r>
      <w:proofErr w:type="spellEnd"/>
      <w:r w:rsidRPr="00404D03">
        <w:rPr>
          <w:rFonts w:asciiTheme="minorHAnsi" w:eastAsia="Arial Unicode MS" w:hAnsiTheme="minorHAnsi" w:cs="Mangal" w:hint="eastAsia"/>
          <w:color w:val="000000" w:themeColor="text1"/>
          <w:sz w:val="20"/>
          <w:szCs w:val="20"/>
        </w:rPr>
        <w:t>,</w:t>
      </w:r>
      <w:r w:rsidRPr="00404D03">
        <w:rPr>
          <w:rFonts w:asciiTheme="minorHAnsi" w:eastAsia="Arial Unicode MS" w:hAnsiTheme="minorHAnsi" w:cs="Mangal"/>
          <w:color w:val="000000" w:themeColor="text1"/>
          <w:sz w:val="20"/>
          <w:szCs w:val="20"/>
        </w:rPr>
        <w:t xml:space="preserve"> P. </w:t>
      </w:r>
      <w:proofErr w:type="spellStart"/>
      <w:r w:rsidRPr="00404D03">
        <w:rPr>
          <w:rFonts w:asciiTheme="minorHAnsi" w:eastAsia="Arial Unicode MS" w:hAnsiTheme="minorHAnsi" w:cs="Mangal" w:hint="eastAsia"/>
          <w:color w:val="000000" w:themeColor="text1"/>
          <w:sz w:val="20"/>
          <w:szCs w:val="20"/>
        </w:rPr>
        <w:t>Álvarez</w:t>
      </w:r>
      <w:proofErr w:type="spellEnd"/>
      <w:r w:rsidRPr="00404D03">
        <w:rPr>
          <w:rFonts w:asciiTheme="minorHAnsi" w:eastAsia="Arial Unicode MS" w:hAnsiTheme="minorHAnsi" w:cs="Mangal" w:hint="eastAsia"/>
          <w:color w:val="000000" w:themeColor="text1"/>
          <w:sz w:val="20"/>
          <w:szCs w:val="20"/>
        </w:rPr>
        <w:t>,</w:t>
      </w:r>
      <w:r w:rsidRPr="00404D03">
        <w:rPr>
          <w:rFonts w:asciiTheme="minorHAnsi" w:eastAsia="Arial Unicode MS" w:hAnsiTheme="minorHAnsi" w:cs="Mangal"/>
          <w:color w:val="000000" w:themeColor="text1"/>
          <w:sz w:val="20"/>
          <w:szCs w:val="20"/>
        </w:rPr>
        <w:t xml:space="preserve"> J. L. </w:t>
      </w:r>
      <w:proofErr w:type="spellStart"/>
      <w:r w:rsidRPr="00404D03">
        <w:rPr>
          <w:rFonts w:asciiTheme="minorHAnsi" w:eastAsia="Arial Unicode MS" w:hAnsiTheme="minorHAnsi" w:cs="Mangal" w:hint="eastAsia"/>
          <w:color w:val="000000" w:themeColor="text1"/>
          <w:sz w:val="20"/>
          <w:szCs w:val="20"/>
        </w:rPr>
        <w:t>Arumi</w:t>
      </w:r>
      <w:proofErr w:type="spellEnd"/>
      <w:r w:rsidRPr="00404D03">
        <w:rPr>
          <w:rFonts w:asciiTheme="minorHAnsi" w:eastAsia="Arial Unicode MS" w:hAnsiTheme="minorHAnsi" w:cs="Mangal" w:hint="eastAsia"/>
          <w:color w:val="000000" w:themeColor="text1"/>
          <w:sz w:val="20"/>
          <w:szCs w:val="20"/>
        </w:rPr>
        <w:t>́,</w:t>
      </w:r>
      <w:r w:rsidRPr="00404D03">
        <w:rPr>
          <w:rFonts w:asciiTheme="minorHAnsi" w:eastAsia="Arial Unicode MS" w:hAnsiTheme="minorHAnsi" w:cs="Mangal"/>
          <w:color w:val="000000" w:themeColor="text1"/>
          <w:sz w:val="20"/>
          <w:szCs w:val="20"/>
        </w:rPr>
        <w:t xml:space="preserve"> C. Baeza, R. Barra, C. A. </w:t>
      </w:r>
      <w:proofErr w:type="spellStart"/>
      <w:r w:rsidRPr="00404D03">
        <w:rPr>
          <w:rFonts w:asciiTheme="minorHAnsi" w:eastAsia="Arial Unicode MS" w:hAnsiTheme="minorHAnsi" w:cs="Mangal"/>
          <w:color w:val="000000" w:themeColor="text1"/>
          <w:sz w:val="20"/>
          <w:szCs w:val="20"/>
        </w:rPr>
        <w:t>Berroeta</w:t>
      </w:r>
      <w:proofErr w:type="spellEnd"/>
      <w:r w:rsidRPr="00404D03">
        <w:rPr>
          <w:rFonts w:asciiTheme="minorHAnsi" w:eastAsia="Arial Unicode MS" w:hAnsiTheme="minorHAnsi" w:cs="Mangal"/>
          <w:color w:val="000000" w:themeColor="text1"/>
          <w:sz w:val="20"/>
          <w:szCs w:val="20"/>
        </w:rPr>
        <w:t xml:space="preserve">, Y. Castillo, G. </w:t>
      </w:r>
      <w:proofErr w:type="spellStart"/>
      <w:r w:rsidRPr="00404D03">
        <w:rPr>
          <w:rFonts w:asciiTheme="minorHAnsi" w:eastAsia="Arial Unicode MS" w:hAnsiTheme="minorHAnsi" w:cs="Mangal"/>
          <w:color w:val="000000" w:themeColor="text1"/>
          <w:sz w:val="20"/>
          <w:szCs w:val="20"/>
        </w:rPr>
        <w:t>Chiang</w:t>
      </w:r>
      <w:proofErr w:type="spellEnd"/>
      <w:r w:rsidRPr="00404D03">
        <w:rPr>
          <w:rFonts w:asciiTheme="minorHAnsi" w:eastAsia="Arial Unicode MS" w:hAnsiTheme="minorHAnsi" w:cs="Mangal"/>
          <w:color w:val="000000" w:themeColor="text1"/>
          <w:sz w:val="20"/>
          <w:szCs w:val="20"/>
        </w:rPr>
        <w:t xml:space="preserve">, D. </w:t>
      </w:r>
      <w:proofErr w:type="spellStart"/>
      <w:r w:rsidRPr="00404D03">
        <w:rPr>
          <w:rFonts w:asciiTheme="minorHAnsi" w:eastAsia="Arial Unicode MS" w:hAnsiTheme="minorHAnsi" w:cs="Mangal"/>
          <w:color w:val="000000" w:themeColor="text1"/>
          <w:sz w:val="20"/>
          <w:szCs w:val="20"/>
        </w:rPr>
        <w:t>Cotoras</w:t>
      </w:r>
      <w:proofErr w:type="spellEnd"/>
      <w:r w:rsidRPr="00404D03">
        <w:rPr>
          <w:rFonts w:asciiTheme="minorHAnsi" w:eastAsia="Arial Unicode MS" w:hAnsiTheme="minorHAnsi" w:cs="Mangal"/>
          <w:color w:val="000000" w:themeColor="text1"/>
          <w:sz w:val="20"/>
          <w:szCs w:val="20"/>
        </w:rPr>
        <w:t xml:space="preserve">, S. A. Crespo, V. Delgado, G. Donoso, A. </w:t>
      </w:r>
      <w:proofErr w:type="spellStart"/>
      <w:r w:rsidRPr="00404D03">
        <w:rPr>
          <w:rFonts w:asciiTheme="minorHAnsi" w:eastAsia="Arial Unicode MS" w:hAnsiTheme="minorHAnsi" w:cs="Mangal"/>
          <w:color w:val="000000" w:themeColor="text1"/>
          <w:sz w:val="20"/>
          <w:szCs w:val="20"/>
        </w:rPr>
        <w:t>Dussaillant</w:t>
      </w:r>
      <w:proofErr w:type="spellEnd"/>
      <w:r w:rsidRPr="00404D03">
        <w:rPr>
          <w:rFonts w:asciiTheme="minorHAnsi" w:eastAsia="Arial Unicode MS" w:hAnsiTheme="minorHAnsi" w:cs="Mangal"/>
          <w:color w:val="000000" w:themeColor="text1"/>
          <w:sz w:val="20"/>
          <w:szCs w:val="20"/>
        </w:rPr>
        <w:t xml:space="preserve">, F. Ferrando, R. Figueroa, C. </w:t>
      </w:r>
      <w:proofErr w:type="spellStart"/>
      <w:r w:rsidRPr="00404D03">
        <w:rPr>
          <w:rFonts w:asciiTheme="minorHAnsi" w:eastAsia="Arial Unicode MS" w:hAnsiTheme="minorHAnsi" w:cs="Mangal"/>
          <w:color w:val="000000" w:themeColor="text1"/>
          <w:sz w:val="20"/>
          <w:szCs w:val="20"/>
        </w:rPr>
        <w:t>Fre</w:t>
      </w:r>
      <w:r w:rsidRPr="00404D03">
        <w:rPr>
          <w:rFonts w:asciiTheme="minorHAnsi" w:eastAsia="Arial Unicode MS" w:hAnsiTheme="minorHAnsi" w:cs="Arial"/>
          <w:color w:val="000000" w:themeColor="text1"/>
          <w:sz w:val="20"/>
          <w:szCs w:val="20"/>
        </w:rPr>
        <w:t>̂</w:t>
      </w:r>
      <w:r w:rsidRPr="00404D03">
        <w:rPr>
          <w:rFonts w:asciiTheme="minorHAnsi" w:eastAsia="Arial Unicode MS" w:hAnsiTheme="minorHAnsi" w:cs="Mangal" w:hint="eastAsia"/>
          <w:color w:val="000000" w:themeColor="text1"/>
          <w:sz w:val="20"/>
          <w:szCs w:val="20"/>
        </w:rPr>
        <w:t>ne</w:t>
      </w:r>
      <w:proofErr w:type="spellEnd"/>
      <w:r w:rsidRPr="00404D03">
        <w:rPr>
          <w:rFonts w:asciiTheme="minorHAnsi" w:eastAsia="Arial Unicode MS" w:hAnsiTheme="minorHAnsi" w:cs="Mangal" w:hint="eastAsia"/>
          <w:color w:val="000000" w:themeColor="text1"/>
          <w:sz w:val="20"/>
          <w:szCs w:val="20"/>
        </w:rPr>
        <w:t xml:space="preserve">, R. Fuster, A. Godoy, T. </w:t>
      </w:r>
      <w:proofErr w:type="spellStart"/>
      <w:r w:rsidRPr="00404D03">
        <w:rPr>
          <w:rFonts w:asciiTheme="minorHAnsi" w:eastAsia="Arial Unicode MS" w:hAnsiTheme="minorHAnsi" w:cs="Mangal" w:hint="eastAsia"/>
          <w:color w:val="000000" w:themeColor="text1"/>
          <w:sz w:val="20"/>
          <w:szCs w:val="20"/>
        </w:rPr>
        <w:t>Gómez</w:t>
      </w:r>
      <w:proofErr w:type="spellEnd"/>
      <w:r w:rsidRPr="00404D03">
        <w:rPr>
          <w:rFonts w:asciiTheme="minorHAnsi" w:eastAsia="Arial Unicode MS" w:hAnsiTheme="minorHAnsi" w:cs="Mangal" w:hint="eastAsia"/>
          <w:color w:val="000000" w:themeColor="text1"/>
          <w:sz w:val="20"/>
          <w:szCs w:val="20"/>
        </w:rPr>
        <w:t xml:space="preserve">, E. </w:t>
      </w:r>
      <w:proofErr w:type="spellStart"/>
      <w:r w:rsidRPr="00404D03">
        <w:rPr>
          <w:rFonts w:asciiTheme="minorHAnsi" w:eastAsia="Arial Unicode MS" w:hAnsiTheme="minorHAnsi" w:cs="Mangal" w:hint="eastAsia"/>
          <w:color w:val="000000" w:themeColor="text1"/>
          <w:sz w:val="20"/>
          <w:szCs w:val="20"/>
        </w:rPr>
        <w:t>Holzapfel</w:t>
      </w:r>
      <w:proofErr w:type="spellEnd"/>
      <w:r w:rsidRPr="00404D03">
        <w:rPr>
          <w:rFonts w:asciiTheme="minorHAnsi" w:eastAsia="Arial Unicode MS" w:hAnsiTheme="minorHAnsi" w:cs="Mangal" w:hint="eastAsia"/>
          <w:color w:val="000000" w:themeColor="text1"/>
          <w:sz w:val="20"/>
          <w:szCs w:val="20"/>
        </w:rPr>
        <w:t xml:space="preserve">, C. </w:t>
      </w:r>
      <w:proofErr w:type="spellStart"/>
      <w:r w:rsidRPr="00404D03">
        <w:rPr>
          <w:rFonts w:asciiTheme="minorHAnsi" w:eastAsia="Arial Unicode MS" w:hAnsiTheme="minorHAnsi" w:cs="Mangal" w:hint="eastAsia"/>
          <w:color w:val="000000" w:themeColor="text1"/>
          <w:sz w:val="20"/>
          <w:szCs w:val="20"/>
        </w:rPr>
        <w:t>Huneeus</w:t>
      </w:r>
      <w:proofErr w:type="spellEnd"/>
      <w:r w:rsidRPr="00404D03">
        <w:rPr>
          <w:rFonts w:asciiTheme="minorHAnsi" w:eastAsia="Arial Unicode MS" w:hAnsiTheme="minorHAnsi" w:cs="Mangal" w:hint="eastAsia"/>
          <w:color w:val="000000" w:themeColor="text1"/>
          <w:sz w:val="20"/>
          <w:szCs w:val="20"/>
        </w:rPr>
        <w:t xml:space="preserve">, M. Jara, C. Little, K. Lizama, M. </w:t>
      </w:r>
      <w:proofErr w:type="spellStart"/>
      <w:r w:rsidRPr="00404D03">
        <w:rPr>
          <w:rFonts w:asciiTheme="minorHAnsi" w:eastAsia="Arial Unicode MS" w:hAnsiTheme="minorHAnsi" w:cs="Mangal" w:hint="eastAsia"/>
          <w:color w:val="000000" w:themeColor="text1"/>
          <w:sz w:val="20"/>
          <w:szCs w:val="20"/>
        </w:rPr>
        <w:t>Musalem</w:t>
      </w:r>
      <w:proofErr w:type="spellEnd"/>
      <w:r w:rsidRPr="00404D03">
        <w:rPr>
          <w:rFonts w:asciiTheme="minorHAnsi" w:eastAsia="Arial Unicode MS" w:hAnsiTheme="minorHAnsi" w:cs="Mangal" w:hint="eastAsia"/>
          <w:color w:val="000000" w:themeColor="text1"/>
          <w:sz w:val="20"/>
          <w:szCs w:val="20"/>
        </w:rPr>
        <w:t xml:space="preserve">, M. Olivares, O. Parra, R. D. Ponce, D. Rivera, I. </w:t>
      </w:r>
      <w:proofErr w:type="spellStart"/>
      <w:r w:rsidRPr="00404D03">
        <w:rPr>
          <w:rFonts w:asciiTheme="minorHAnsi" w:eastAsia="Arial Unicode MS" w:hAnsiTheme="minorHAnsi" w:cs="Mangal" w:hint="eastAsia"/>
          <w:color w:val="000000" w:themeColor="text1"/>
          <w:sz w:val="20"/>
          <w:szCs w:val="20"/>
        </w:rPr>
        <w:t>Rodríguez</w:t>
      </w:r>
      <w:proofErr w:type="spellEnd"/>
      <w:r w:rsidRPr="00404D03">
        <w:rPr>
          <w:rFonts w:asciiTheme="minorHAnsi" w:eastAsia="Arial Unicode MS" w:hAnsiTheme="minorHAnsi" w:cs="Mangal" w:hint="eastAsia"/>
          <w:color w:val="000000" w:themeColor="text1"/>
          <w:sz w:val="20"/>
          <w:szCs w:val="20"/>
        </w:rPr>
        <w:t xml:space="preserve">, A. </w:t>
      </w:r>
      <w:proofErr w:type="spellStart"/>
      <w:r w:rsidRPr="00404D03">
        <w:rPr>
          <w:rFonts w:asciiTheme="minorHAnsi" w:eastAsia="Arial Unicode MS" w:hAnsiTheme="minorHAnsi" w:cs="Mangal" w:hint="eastAsia"/>
          <w:color w:val="000000" w:themeColor="text1"/>
          <w:sz w:val="20"/>
          <w:szCs w:val="20"/>
        </w:rPr>
        <w:t>Sepúlveda</w:t>
      </w:r>
      <w:proofErr w:type="spellEnd"/>
      <w:r w:rsidRPr="00404D03">
        <w:rPr>
          <w:rFonts w:asciiTheme="minorHAnsi" w:eastAsia="Arial Unicode MS" w:hAnsiTheme="minorHAnsi" w:cs="Mangal" w:hint="eastAsia"/>
          <w:color w:val="000000" w:themeColor="text1"/>
          <w:sz w:val="20"/>
          <w:szCs w:val="20"/>
        </w:rPr>
        <w:t xml:space="preserve">, M. Somos, F. Ugalde, R. Urrutia, M. Valenzuela, C. Vargas, X. Vargas, S. </w:t>
      </w:r>
      <w:proofErr w:type="spellStart"/>
      <w:r w:rsidRPr="00404D03">
        <w:rPr>
          <w:rFonts w:asciiTheme="minorHAnsi" w:eastAsia="Arial Unicode MS" w:hAnsiTheme="minorHAnsi" w:cs="Mangal" w:hint="eastAsia"/>
          <w:color w:val="000000" w:themeColor="text1"/>
          <w:sz w:val="20"/>
          <w:szCs w:val="20"/>
        </w:rPr>
        <w:t>Vásquez</w:t>
      </w:r>
      <w:proofErr w:type="spellEnd"/>
      <w:r w:rsidRPr="00404D03">
        <w:rPr>
          <w:rFonts w:asciiTheme="minorHAnsi" w:eastAsia="Arial Unicode MS" w:hAnsiTheme="minorHAnsi" w:cs="Mangal" w:hint="eastAsia"/>
          <w:color w:val="000000" w:themeColor="text1"/>
          <w:sz w:val="20"/>
          <w:szCs w:val="20"/>
        </w:rPr>
        <w:t xml:space="preserve">, I. L. Vera, S. </w:t>
      </w:r>
      <w:proofErr w:type="spellStart"/>
      <w:r w:rsidRPr="00404D03">
        <w:rPr>
          <w:rFonts w:asciiTheme="minorHAnsi" w:eastAsia="Arial Unicode MS" w:hAnsiTheme="minorHAnsi" w:cs="Mangal" w:hint="eastAsia"/>
          <w:color w:val="000000" w:themeColor="text1"/>
          <w:sz w:val="20"/>
          <w:szCs w:val="20"/>
        </w:rPr>
        <w:t>Vicuña</w:t>
      </w:r>
      <w:proofErr w:type="spellEnd"/>
      <w:r w:rsidRPr="00404D03">
        <w:rPr>
          <w:rFonts w:asciiTheme="minorHAnsi" w:eastAsia="Arial Unicode MS" w:hAnsiTheme="minorHAnsi" w:cs="Mangal" w:hint="eastAsia"/>
          <w:color w:val="000000" w:themeColor="text1"/>
          <w:sz w:val="20"/>
          <w:szCs w:val="20"/>
        </w:rPr>
        <w:t xml:space="preserve">, G. Vidal, M. </w:t>
      </w:r>
      <w:proofErr w:type="spellStart"/>
      <w:r w:rsidRPr="00404D03">
        <w:rPr>
          <w:rFonts w:asciiTheme="minorHAnsi" w:eastAsia="Arial Unicode MS" w:hAnsiTheme="minorHAnsi" w:cs="Mangal" w:hint="eastAsia"/>
          <w:color w:val="000000" w:themeColor="text1"/>
          <w:sz w:val="20"/>
          <w:szCs w:val="20"/>
        </w:rPr>
        <w:t>Yevenes</w:t>
      </w:r>
      <w:proofErr w:type="spellEnd"/>
      <w:r w:rsidRPr="00404D03">
        <w:rPr>
          <w:rFonts w:asciiTheme="minorHAnsi" w:eastAsia="Arial Unicode MS" w:hAnsiTheme="minorHAnsi" w:cs="Mangal" w:hint="eastAsia"/>
          <w:color w:val="000000" w:themeColor="text1"/>
          <w:sz w:val="20"/>
          <w:szCs w:val="20"/>
        </w:rPr>
        <w:t xml:space="preserve">. Recursos </w:t>
      </w:r>
      <w:proofErr w:type="spellStart"/>
      <w:r w:rsidRPr="00404D03">
        <w:rPr>
          <w:rFonts w:asciiTheme="minorHAnsi" w:eastAsia="Arial Unicode MS" w:hAnsiTheme="minorHAnsi" w:cs="Mangal" w:hint="eastAsia"/>
          <w:color w:val="000000" w:themeColor="text1"/>
          <w:sz w:val="20"/>
          <w:szCs w:val="20"/>
        </w:rPr>
        <w:t>hídricos</w:t>
      </w:r>
      <w:proofErr w:type="spellEnd"/>
      <w:r w:rsidRPr="00404D03">
        <w:rPr>
          <w:rFonts w:asciiTheme="minorHAnsi" w:eastAsia="Arial Unicode MS" w:hAnsiTheme="minorHAnsi" w:cs="Mangal" w:hint="eastAsia"/>
          <w:color w:val="000000" w:themeColor="text1"/>
          <w:sz w:val="20"/>
          <w:szCs w:val="20"/>
        </w:rPr>
        <w:t xml:space="preserve"> en Chile: Impactos y </w:t>
      </w:r>
      <w:proofErr w:type="spellStart"/>
      <w:r w:rsidRPr="00404D03">
        <w:rPr>
          <w:rFonts w:asciiTheme="minorHAnsi" w:eastAsia="Arial Unicode MS" w:hAnsiTheme="minorHAnsi" w:cs="Mangal" w:hint="eastAsia"/>
          <w:color w:val="000000" w:themeColor="text1"/>
          <w:sz w:val="20"/>
          <w:szCs w:val="20"/>
        </w:rPr>
        <w:t>adaptación</w:t>
      </w:r>
      <w:proofErr w:type="spellEnd"/>
      <w:r w:rsidRPr="00404D03">
        <w:rPr>
          <w:rFonts w:asciiTheme="minorHAnsi" w:eastAsia="Arial Unicode MS" w:hAnsiTheme="minorHAnsi" w:cs="Mangal" w:hint="eastAsia"/>
          <w:color w:val="000000" w:themeColor="text1"/>
          <w:sz w:val="20"/>
          <w:szCs w:val="20"/>
        </w:rPr>
        <w:t xml:space="preserve"> al cambio </w:t>
      </w:r>
      <w:proofErr w:type="spellStart"/>
      <w:r w:rsidRPr="00404D03">
        <w:rPr>
          <w:rFonts w:asciiTheme="minorHAnsi" w:eastAsia="Arial Unicode MS" w:hAnsiTheme="minorHAnsi" w:cs="Mangal" w:hint="eastAsia"/>
          <w:color w:val="000000" w:themeColor="text1"/>
          <w:sz w:val="20"/>
          <w:szCs w:val="20"/>
        </w:rPr>
        <w:t>climático</w:t>
      </w:r>
      <w:proofErr w:type="spellEnd"/>
      <w:r w:rsidRPr="00404D03">
        <w:rPr>
          <w:rFonts w:asciiTheme="minorHAnsi" w:eastAsia="Arial Unicode MS" w:hAnsiTheme="minorHAnsi" w:cs="Mangal" w:hint="eastAsia"/>
          <w:color w:val="000000" w:themeColor="text1"/>
          <w:sz w:val="20"/>
          <w:szCs w:val="20"/>
        </w:rPr>
        <w:t xml:space="preserve">. </w:t>
      </w:r>
      <w:proofErr w:type="spellStart"/>
      <w:r w:rsidRPr="00404D03">
        <w:rPr>
          <w:rFonts w:asciiTheme="minorHAnsi" w:eastAsia="Arial Unicode MS" w:hAnsiTheme="minorHAnsi" w:cs="Mangal" w:hint="eastAsia"/>
          <w:color w:val="000000" w:themeColor="text1"/>
          <w:sz w:val="20"/>
          <w:szCs w:val="20"/>
        </w:rPr>
        <w:t>Comite</w:t>
      </w:r>
      <w:proofErr w:type="spellEnd"/>
      <w:r w:rsidRPr="00404D03">
        <w:rPr>
          <w:rFonts w:asciiTheme="minorHAnsi" w:eastAsia="Arial Unicode MS" w:hAnsiTheme="minorHAnsi" w:cs="Mangal" w:hint="eastAsia"/>
          <w:color w:val="000000" w:themeColor="text1"/>
          <w:sz w:val="20"/>
          <w:szCs w:val="20"/>
        </w:rPr>
        <w:t xml:space="preserve">́ </w:t>
      </w:r>
      <w:proofErr w:type="spellStart"/>
      <w:r w:rsidRPr="00404D03">
        <w:rPr>
          <w:rFonts w:asciiTheme="minorHAnsi" w:eastAsia="Arial Unicode MS" w:hAnsiTheme="minorHAnsi" w:cs="Mangal" w:hint="eastAsia"/>
          <w:color w:val="000000" w:themeColor="text1"/>
          <w:sz w:val="20"/>
          <w:szCs w:val="20"/>
        </w:rPr>
        <w:t>Científico</w:t>
      </w:r>
      <w:proofErr w:type="spellEnd"/>
      <w:r w:rsidRPr="00404D03">
        <w:rPr>
          <w:rFonts w:asciiTheme="minorHAnsi" w:eastAsia="Arial Unicode MS" w:hAnsiTheme="minorHAnsi" w:cs="Mangal" w:hint="eastAsia"/>
          <w:color w:val="000000" w:themeColor="text1"/>
          <w:sz w:val="20"/>
          <w:szCs w:val="20"/>
        </w:rPr>
        <w:t xml:space="preserve"> COP25; Ministerio de Ciencia, </w:t>
      </w:r>
      <w:proofErr w:type="spellStart"/>
      <w:r w:rsidRPr="00404D03">
        <w:rPr>
          <w:rFonts w:asciiTheme="minorHAnsi" w:eastAsia="Arial Unicode MS" w:hAnsiTheme="minorHAnsi" w:cs="Mangal" w:hint="eastAsia"/>
          <w:color w:val="000000" w:themeColor="text1"/>
          <w:sz w:val="20"/>
          <w:szCs w:val="20"/>
        </w:rPr>
        <w:t>Tecnología</w:t>
      </w:r>
      <w:proofErr w:type="spellEnd"/>
      <w:r w:rsidRPr="00404D03">
        <w:rPr>
          <w:rFonts w:asciiTheme="minorHAnsi" w:eastAsia="Arial Unicode MS" w:hAnsiTheme="minorHAnsi" w:cs="Mangal" w:hint="eastAsia"/>
          <w:color w:val="000000" w:themeColor="text1"/>
          <w:sz w:val="20"/>
          <w:szCs w:val="20"/>
        </w:rPr>
        <w:t xml:space="preserve">, Conocimiento e </w:t>
      </w:r>
      <w:proofErr w:type="spellStart"/>
      <w:r w:rsidRPr="00404D03">
        <w:rPr>
          <w:rFonts w:asciiTheme="minorHAnsi" w:eastAsia="Arial Unicode MS" w:hAnsiTheme="minorHAnsi" w:cs="Mangal" w:hint="eastAsia"/>
          <w:color w:val="000000" w:themeColor="text1"/>
          <w:sz w:val="20"/>
          <w:szCs w:val="20"/>
        </w:rPr>
        <w:t>Innovación</w:t>
      </w:r>
      <w:proofErr w:type="spellEnd"/>
      <w:r w:rsidRPr="00404D03">
        <w:rPr>
          <w:rFonts w:asciiTheme="minorHAnsi" w:eastAsia="Arial Unicode MS" w:hAnsiTheme="minorHAnsi" w:cs="Mangal" w:hint="eastAsia"/>
          <w:color w:val="000000" w:themeColor="text1"/>
          <w:sz w:val="20"/>
          <w:szCs w:val="20"/>
        </w:rPr>
        <w:t xml:space="preserve">. </w:t>
      </w:r>
      <w:hyperlink r:id="rId105" w:history="1">
        <w:r w:rsidR="00917CEF" w:rsidRPr="00404D03">
          <w:rPr>
            <w:rStyle w:val="Hipervnculo"/>
            <w:rFonts w:asciiTheme="minorHAnsi" w:eastAsia="Arial Unicode MS" w:hAnsiTheme="minorHAnsi" w:cs="Mangal"/>
            <w:sz w:val="20"/>
            <w:szCs w:val="20"/>
          </w:rPr>
          <w:t>http://www.minciencia.gob.cl/comitecientifico/</w:t>
        </w:r>
      </w:hyperlink>
      <w:r w:rsidR="00917CEF" w:rsidRPr="00404D03">
        <w:rPr>
          <w:rFonts w:asciiTheme="minorHAnsi" w:eastAsia="Arial Unicode MS" w:hAnsiTheme="minorHAnsi" w:cs="Mangal"/>
          <w:color w:val="000000" w:themeColor="text1"/>
          <w:sz w:val="20"/>
          <w:szCs w:val="20"/>
        </w:rPr>
        <w:t xml:space="preserve"> </w:t>
      </w:r>
      <w:r w:rsidRPr="00404D03">
        <w:rPr>
          <w:rFonts w:asciiTheme="minorHAnsi" w:eastAsia="Arial Unicode MS" w:hAnsiTheme="minorHAnsi" w:cs="Mangal"/>
          <w:color w:val="000000" w:themeColor="text1"/>
          <w:sz w:val="20"/>
          <w:szCs w:val="20"/>
        </w:rPr>
        <w:t xml:space="preserve"> </w:t>
      </w:r>
    </w:p>
    <w:p w14:paraId="6E9A43AA" w14:textId="72DF1792" w:rsidR="002F665F" w:rsidRPr="00404D03" w:rsidRDefault="002F665F" w:rsidP="00625368">
      <w:pPr>
        <w:pStyle w:val="Fechadesubseccin"/>
        <w:numPr>
          <w:ilvl w:val="0"/>
          <w:numId w:val="4"/>
        </w:numPr>
        <w:spacing w:after="0"/>
        <w:jc w:val="both"/>
        <w:rPr>
          <w:rFonts w:asciiTheme="minorHAnsi" w:eastAsia="Arial Unicode MS" w:hAnsiTheme="minorHAnsi" w:cs="Mangal"/>
          <w:color w:val="000000" w:themeColor="text1"/>
          <w:sz w:val="20"/>
          <w:szCs w:val="20"/>
        </w:rPr>
      </w:pPr>
      <w:r w:rsidRPr="00404D03">
        <w:rPr>
          <w:rFonts w:asciiTheme="minorHAnsi" w:eastAsia="Arial Unicode MS" w:hAnsiTheme="minorHAnsi" w:cs="Mangal" w:hint="eastAsia"/>
          <w:color w:val="000000" w:themeColor="text1"/>
          <w:sz w:val="20"/>
          <w:szCs w:val="20"/>
        </w:rPr>
        <w:t xml:space="preserve">2019 </w:t>
      </w:r>
      <w:proofErr w:type="spellStart"/>
      <w:r w:rsidRPr="00404D03">
        <w:rPr>
          <w:rFonts w:asciiTheme="minorHAnsi" w:eastAsia="Arial Unicode MS" w:hAnsiTheme="minorHAnsi" w:cs="Mangal" w:hint="eastAsia"/>
          <w:color w:val="000000" w:themeColor="text1"/>
          <w:sz w:val="20"/>
          <w:szCs w:val="20"/>
        </w:rPr>
        <w:t>Muñoz</w:t>
      </w:r>
      <w:proofErr w:type="spellEnd"/>
      <w:r w:rsidRPr="00404D03">
        <w:rPr>
          <w:rFonts w:asciiTheme="minorHAnsi" w:eastAsia="Arial Unicode MS" w:hAnsiTheme="minorHAnsi" w:cs="Mangal" w:hint="eastAsia"/>
          <w:color w:val="000000" w:themeColor="text1"/>
          <w:sz w:val="20"/>
          <w:szCs w:val="20"/>
        </w:rPr>
        <w:t xml:space="preserve">, J. C., J. </w:t>
      </w:r>
      <w:proofErr w:type="spellStart"/>
      <w:r w:rsidRPr="00404D03">
        <w:rPr>
          <w:rFonts w:asciiTheme="minorHAnsi" w:eastAsia="Arial Unicode MS" w:hAnsiTheme="minorHAnsi" w:cs="Mangal" w:hint="eastAsia"/>
          <w:color w:val="000000" w:themeColor="text1"/>
          <w:sz w:val="20"/>
          <w:szCs w:val="20"/>
        </w:rPr>
        <w:t>Barton</w:t>
      </w:r>
      <w:proofErr w:type="spellEnd"/>
      <w:r w:rsidRPr="00404D03">
        <w:rPr>
          <w:rFonts w:asciiTheme="minorHAnsi" w:eastAsia="Arial Unicode MS" w:hAnsiTheme="minorHAnsi" w:cs="Mangal" w:hint="eastAsia"/>
          <w:color w:val="000000" w:themeColor="text1"/>
          <w:sz w:val="20"/>
          <w:szCs w:val="20"/>
        </w:rPr>
        <w:t xml:space="preserve">, D. </w:t>
      </w:r>
      <w:proofErr w:type="spellStart"/>
      <w:r w:rsidRPr="00404D03">
        <w:rPr>
          <w:rFonts w:asciiTheme="minorHAnsi" w:eastAsia="Arial Unicode MS" w:hAnsiTheme="minorHAnsi" w:cs="Mangal" w:hint="eastAsia"/>
          <w:color w:val="000000" w:themeColor="text1"/>
          <w:sz w:val="20"/>
          <w:szCs w:val="20"/>
        </w:rPr>
        <w:t>Frías</w:t>
      </w:r>
      <w:proofErr w:type="spellEnd"/>
      <w:r w:rsidRPr="00404D03">
        <w:rPr>
          <w:rFonts w:asciiTheme="minorHAnsi" w:eastAsia="Arial Unicode MS" w:hAnsiTheme="minorHAnsi" w:cs="Mangal" w:hint="eastAsia"/>
          <w:color w:val="000000" w:themeColor="text1"/>
          <w:sz w:val="20"/>
          <w:szCs w:val="20"/>
        </w:rPr>
        <w:t xml:space="preserve">, A. Godoy, W. Bustamante, S. </w:t>
      </w:r>
      <w:proofErr w:type="spellStart"/>
      <w:r w:rsidRPr="00404D03">
        <w:rPr>
          <w:rFonts w:asciiTheme="minorHAnsi" w:eastAsia="Arial Unicode MS" w:hAnsiTheme="minorHAnsi" w:cs="Mangal" w:hint="eastAsia"/>
          <w:color w:val="000000" w:themeColor="text1"/>
          <w:sz w:val="20"/>
          <w:szCs w:val="20"/>
        </w:rPr>
        <w:t>Cortés</w:t>
      </w:r>
      <w:proofErr w:type="spellEnd"/>
      <w:r w:rsidRPr="00404D03">
        <w:rPr>
          <w:rFonts w:asciiTheme="minorHAnsi" w:eastAsia="Arial Unicode MS" w:hAnsiTheme="minorHAnsi" w:cs="Mangal" w:hint="eastAsia"/>
          <w:color w:val="000000" w:themeColor="text1"/>
          <w:sz w:val="20"/>
          <w:szCs w:val="20"/>
        </w:rPr>
        <w:t xml:space="preserve">, M. </w:t>
      </w:r>
      <w:proofErr w:type="spellStart"/>
      <w:r w:rsidRPr="00404D03">
        <w:rPr>
          <w:rFonts w:asciiTheme="minorHAnsi" w:eastAsia="Arial Unicode MS" w:hAnsiTheme="minorHAnsi" w:cs="Mangal" w:hint="eastAsia"/>
          <w:color w:val="000000" w:themeColor="text1"/>
          <w:sz w:val="20"/>
          <w:szCs w:val="20"/>
        </w:rPr>
        <w:t>Munizaga</w:t>
      </w:r>
      <w:proofErr w:type="spellEnd"/>
      <w:r w:rsidRPr="00404D03">
        <w:rPr>
          <w:rFonts w:asciiTheme="minorHAnsi" w:eastAsia="Arial Unicode MS" w:hAnsiTheme="minorHAnsi" w:cs="Mangal" w:hint="eastAsia"/>
          <w:color w:val="000000" w:themeColor="text1"/>
          <w:sz w:val="20"/>
          <w:szCs w:val="20"/>
        </w:rPr>
        <w:t xml:space="preserve">, C. Rojas y E. </w:t>
      </w:r>
      <w:proofErr w:type="spellStart"/>
      <w:r w:rsidRPr="00404D03">
        <w:rPr>
          <w:rFonts w:asciiTheme="minorHAnsi" w:eastAsia="Arial Unicode MS" w:hAnsiTheme="minorHAnsi" w:cs="Mangal" w:hint="eastAsia"/>
          <w:color w:val="000000" w:themeColor="text1"/>
          <w:sz w:val="20"/>
          <w:szCs w:val="20"/>
        </w:rPr>
        <w:t>Wagemann</w:t>
      </w:r>
      <w:proofErr w:type="spellEnd"/>
      <w:r w:rsidRPr="00404D03">
        <w:rPr>
          <w:rFonts w:asciiTheme="minorHAnsi" w:eastAsia="Arial Unicode MS" w:hAnsiTheme="minorHAnsi" w:cs="Mangal" w:hint="eastAsia"/>
          <w:color w:val="000000" w:themeColor="text1"/>
          <w:sz w:val="20"/>
          <w:szCs w:val="20"/>
        </w:rPr>
        <w:t xml:space="preserve"> (2019) Ciudades y cambio </w:t>
      </w:r>
      <w:proofErr w:type="spellStart"/>
      <w:r w:rsidRPr="00404D03">
        <w:rPr>
          <w:rFonts w:asciiTheme="minorHAnsi" w:eastAsia="Arial Unicode MS" w:hAnsiTheme="minorHAnsi" w:cs="Mangal" w:hint="eastAsia"/>
          <w:color w:val="000000" w:themeColor="text1"/>
          <w:sz w:val="20"/>
          <w:szCs w:val="20"/>
        </w:rPr>
        <w:t>climático</w:t>
      </w:r>
      <w:proofErr w:type="spellEnd"/>
      <w:r w:rsidRPr="00404D03">
        <w:rPr>
          <w:rFonts w:asciiTheme="minorHAnsi" w:eastAsia="Arial Unicode MS" w:hAnsiTheme="minorHAnsi" w:cs="Mangal" w:hint="eastAsia"/>
          <w:color w:val="000000" w:themeColor="text1"/>
          <w:sz w:val="20"/>
          <w:szCs w:val="20"/>
        </w:rPr>
        <w:t xml:space="preserve"> en Chile: Recomendaciones desde la evidencia </w:t>
      </w:r>
      <w:proofErr w:type="spellStart"/>
      <w:r w:rsidRPr="00404D03">
        <w:rPr>
          <w:rFonts w:asciiTheme="minorHAnsi" w:eastAsia="Arial Unicode MS" w:hAnsiTheme="minorHAnsi" w:cs="Mangal" w:hint="eastAsia"/>
          <w:color w:val="000000" w:themeColor="text1"/>
          <w:sz w:val="20"/>
          <w:szCs w:val="20"/>
        </w:rPr>
        <w:t>científica</w:t>
      </w:r>
      <w:proofErr w:type="spellEnd"/>
      <w:r w:rsidRPr="00404D03">
        <w:rPr>
          <w:rFonts w:asciiTheme="minorHAnsi" w:eastAsia="Arial Unicode MS" w:hAnsiTheme="minorHAnsi" w:cs="Mangal" w:hint="eastAsia"/>
          <w:color w:val="000000" w:themeColor="text1"/>
          <w:sz w:val="20"/>
          <w:szCs w:val="20"/>
        </w:rPr>
        <w:t xml:space="preserve">. Santiago: </w:t>
      </w:r>
      <w:proofErr w:type="spellStart"/>
      <w:r w:rsidRPr="00404D03">
        <w:rPr>
          <w:rFonts w:asciiTheme="minorHAnsi" w:eastAsia="Arial Unicode MS" w:hAnsiTheme="minorHAnsi" w:cs="Mangal" w:hint="eastAsia"/>
          <w:color w:val="000000" w:themeColor="text1"/>
          <w:sz w:val="20"/>
          <w:szCs w:val="20"/>
        </w:rPr>
        <w:t>Comite</w:t>
      </w:r>
      <w:proofErr w:type="spellEnd"/>
      <w:r w:rsidRPr="00404D03">
        <w:rPr>
          <w:rFonts w:asciiTheme="minorHAnsi" w:eastAsia="Arial Unicode MS" w:hAnsiTheme="minorHAnsi" w:cs="Mangal" w:hint="eastAsia"/>
          <w:color w:val="000000" w:themeColor="text1"/>
          <w:sz w:val="20"/>
          <w:szCs w:val="20"/>
        </w:rPr>
        <w:t xml:space="preserve">́ </w:t>
      </w:r>
      <w:proofErr w:type="spellStart"/>
      <w:r w:rsidRPr="00404D03">
        <w:rPr>
          <w:rFonts w:asciiTheme="minorHAnsi" w:eastAsia="Arial Unicode MS" w:hAnsiTheme="minorHAnsi" w:cs="Mangal" w:hint="eastAsia"/>
          <w:color w:val="000000" w:themeColor="text1"/>
          <w:sz w:val="20"/>
          <w:szCs w:val="20"/>
        </w:rPr>
        <w:t>Científico</w:t>
      </w:r>
      <w:proofErr w:type="spellEnd"/>
      <w:r w:rsidRPr="00404D03">
        <w:rPr>
          <w:rFonts w:asciiTheme="minorHAnsi" w:eastAsia="Arial Unicode MS" w:hAnsiTheme="minorHAnsi" w:cs="Mangal" w:hint="eastAsia"/>
          <w:color w:val="000000" w:themeColor="text1"/>
          <w:sz w:val="20"/>
          <w:szCs w:val="20"/>
        </w:rPr>
        <w:t xml:space="preserve"> COP25; Ministerio de Ciencia, </w:t>
      </w:r>
      <w:proofErr w:type="spellStart"/>
      <w:r w:rsidRPr="00404D03">
        <w:rPr>
          <w:rFonts w:asciiTheme="minorHAnsi" w:eastAsia="Arial Unicode MS" w:hAnsiTheme="minorHAnsi" w:cs="Mangal" w:hint="eastAsia"/>
          <w:color w:val="000000" w:themeColor="text1"/>
          <w:sz w:val="20"/>
          <w:szCs w:val="20"/>
        </w:rPr>
        <w:t>Tecnología</w:t>
      </w:r>
      <w:proofErr w:type="spellEnd"/>
      <w:r w:rsidRPr="00404D03">
        <w:rPr>
          <w:rFonts w:asciiTheme="minorHAnsi" w:eastAsia="Arial Unicode MS" w:hAnsiTheme="minorHAnsi" w:cs="Mangal" w:hint="eastAsia"/>
          <w:color w:val="000000" w:themeColor="text1"/>
          <w:sz w:val="20"/>
          <w:szCs w:val="20"/>
        </w:rPr>
        <w:t xml:space="preserve">, Conocimiento e </w:t>
      </w:r>
      <w:proofErr w:type="spellStart"/>
      <w:r w:rsidRPr="00404D03">
        <w:rPr>
          <w:rFonts w:asciiTheme="minorHAnsi" w:eastAsia="Arial Unicode MS" w:hAnsiTheme="minorHAnsi" w:cs="Mangal" w:hint="eastAsia"/>
          <w:color w:val="000000" w:themeColor="text1"/>
          <w:sz w:val="20"/>
          <w:szCs w:val="20"/>
        </w:rPr>
        <w:t>Innovación</w:t>
      </w:r>
      <w:proofErr w:type="spellEnd"/>
      <w:r w:rsidRPr="00404D03">
        <w:rPr>
          <w:rFonts w:asciiTheme="minorHAnsi" w:eastAsia="Arial Unicode MS" w:hAnsiTheme="minorHAnsi" w:cs="Mangal" w:hint="eastAsia"/>
          <w:color w:val="000000" w:themeColor="text1"/>
          <w:sz w:val="20"/>
          <w:szCs w:val="20"/>
        </w:rPr>
        <w:t xml:space="preserve">. </w:t>
      </w:r>
      <w:hyperlink r:id="rId106" w:history="1">
        <w:r w:rsidR="00917CEF" w:rsidRPr="00404D03">
          <w:rPr>
            <w:rStyle w:val="Hipervnculo"/>
            <w:rFonts w:asciiTheme="minorHAnsi" w:eastAsia="Arial Unicode MS" w:hAnsiTheme="minorHAnsi" w:cs="Mangal"/>
            <w:sz w:val="20"/>
            <w:szCs w:val="20"/>
          </w:rPr>
          <w:t>http://www.minciencia.gob.cl/comitecientifico/</w:t>
        </w:r>
      </w:hyperlink>
      <w:r w:rsidR="00917CEF" w:rsidRPr="00404D03">
        <w:rPr>
          <w:rFonts w:asciiTheme="minorHAnsi" w:eastAsia="Arial Unicode MS" w:hAnsiTheme="minorHAnsi" w:cs="Mangal"/>
          <w:color w:val="000000" w:themeColor="text1"/>
          <w:sz w:val="20"/>
          <w:szCs w:val="20"/>
        </w:rPr>
        <w:t xml:space="preserve"> </w:t>
      </w:r>
      <w:r w:rsidRPr="00404D03">
        <w:rPr>
          <w:rFonts w:asciiTheme="minorHAnsi" w:eastAsia="Arial Unicode MS" w:hAnsiTheme="minorHAnsi" w:cs="Mangal"/>
          <w:color w:val="000000" w:themeColor="text1"/>
          <w:sz w:val="20"/>
          <w:szCs w:val="20"/>
        </w:rPr>
        <w:t xml:space="preserve"> </w:t>
      </w:r>
    </w:p>
    <w:p w14:paraId="1F92F5D5" w14:textId="77777777" w:rsidR="00873A82" w:rsidRPr="00404D03" w:rsidRDefault="002F665F" w:rsidP="00625368">
      <w:pPr>
        <w:pStyle w:val="Fechadesubseccin"/>
        <w:numPr>
          <w:ilvl w:val="0"/>
          <w:numId w:val="4"/>
        </w:numPr>
        <w:spacing w:after="0"/>
        <w:jc w:val="both"/>
        <w:rPr>
          <w:rFonts w:asciiTheme="minorHAnsi" w:eastAsia="Arial Unicode MS" w:hAnsiTheme="minorHAnsi" w:cs="Mangal"/>
          <w:bCs w:val="0"/>
          <w:color w:val="000000" w:themeColor="text1"/>
          <w:sz w:val="20"/>
          <w:szCs w:val="20"/>
          <w:lang w:val="en-US"/>
        </w:rPr>
      </w:pPr>
      <w:r w:rsidRPr="00404D03">
        <w:rPr>
          <w:rFonts w:asciiTheme="minorHAnsi" w:eastAsia="Arial Unicode MS" w:hAnsiTheme="minorHAnsi" w:cs="Mangal"/>
          <w:color w:val="000000" w:themeColor="text1"/>
          <w:sz w:val="20"/>
          <w:szCs w:val="20"/>
        </w:rPr>
        <w:t xml:space="preserve">2019 Rojas M., P. </w:t>
      </w:r>
      <w:proofErr w:type="spellStart"/>
      <w:r w:rsidRPr="00404D03">
        <w:rPr>
          <w:rFonts w:asciiTheme="minorHAnsi" w:eastAsia="Arial Unicode MS" w:hAnsiTheme="minorHAnsi" w:cs="Mangal"/>
          <w:color w:val="000000" w:themeColor="text1"/>
          <w:sz w:val="20"/>
          <w:szCs w:val="20"/>
        </w:rPr>
        <w:t>Aldunce</w:t>
      </w:r>
      <w:proofErr w:type="spellEnd"/>
      <w:r w:rsidRPr="00404D03">
        <w:rPr>
          <w:rFonts w:asciiTheme="minorHAnsi" w:eastAsia="Arial Unicode MS" w:hAnsiTheme="minorHAnsi" w:cs="Mangal"/>
          <w:color w:val="000000" w:themeColor="text1"/>
          <w:sz w:val="20"/>
          <w:szCs w:val="20"/>
        </w:rPr>
        <w:t xml:space="preserve">, L. </w:t>
      </w:r>
      <w:proofErr w:type="spellStart"/>
      <w:r w:rsidRPr="00404D03">
        <w:rPr>
          <w:rFonts w:asciiTheme="minorHAnsi" w:eastAsia="Arial Unicode MS" w:hAnsiTheme="minorHAnsi" w:cs="Mangal" w:hint="eastAsia"/>
          <w:color w:val="000000" w:themeColor="text1"/>
          <w:sz w:val="20"/>
          <w:szCs w:val="20"/>
        </w:rPr>
        <w:t>Farías</w:t>
      </w:r>
      <w:proofErr w:type="spellEnd"/>
      <w:r w:rsidRPr="00404D03">
        <w:rPr>
          <w:rFonts w:asciiTheme="minorHAnsi" w:eastAsia="Arial Unicode MS" w:hAnsiTheme="minorHAnsi" w:cs="Mangal" w:hint="eastAsia"/>
          <w:color w:val="000000" w:themeColor="text1"/>
          <w:sz w:val="20"/>
          <w:szCs w:val="20"/>
        </w:rPr>
        <w:t>,</w:t>
      </w:r>
      <w:r w:rsidRPr="00404D03">
        <w:rPr>
          <w:rFonts w:asciiTheme="minorHAnsi" w:eastAsia="Arial Unicode MS" w:hAnsiTheme="minorHAnsi" w:cs="Mangal"/>
          <w:color w:val="000000" w:themeColor="text1"/>
          <w:sz w:val="20"/>
          <w:szCs w:val="20"/>
        </w:rPr>
        <w:t xml:space="preserve"> H. </w:t>
      </w:r>
      <w:proofErr w:type="spellStart"/>
      <w:r w:rsidRPr="00404D03">
        <w:rPr>
          <w:rFonts w:asciiTheme="minorHAnsi" w:eastAsia="Arial Unicode MS" w:hAnsiTheme="minorHAnsi" w:cs="Mangal" w:hint="eastAsia"/>
          <w:color w:val="000000" w:themeColor="text1"/>
          <w:sz w:val="20"/>
          <w:szCs w:val="20"/>
        </w:rPr>
        <w:t>González</w:t>
      </w:r>
      <w:proofErr w:type="spellEnd"/>
      <w:r w:rsidRPr="00404D03">
        <w:rPr>
          <w:rFonts w:asciiTheme="minorHAnsi" w:eastAsia="Arial Unicode MS" w:hAnsiTheme="minorHAnsi" w:cs="Mangal" w:hint="eastAsia"/>
          <w:color w:val="000000" w:themeColor="text1"/>
          <w:sz w:val="20"/>
          <w:szCs w:val="20"/>
        </w:rPr>
        <w:t>,</w:t>
      </w:r>
      <w:r w:rsidRPr="00404D03">
        <w:rPr>
          <w:rFonts w:asciiTheme="minorHAnsi" w:eastAsia="Arial Unicode MS" w:hAnsiTheme="minorHAnsi" w:cs="Mangal"/>
          <w:color w:val="000000" w:themeColor="text1"/>
          <w:sz w:val="20"/>
          <w:szCs w:val="20"/>
        </w:rPr>
        <w:t xml:space="preserve"> P. Marquet, J. C. </w:t>
      </w:r>
      <w:proofErr w:type="spellStart"/>
      <w:r w:rsidRPr="00404D03">
        <w:rPr>
          <w:rFonts w:asciiTheme="minorHAnsi" w:eastAsia="Arial Unicode MS" w:hAnsiTheme="minorHAnsi" w:cs="Mangal" w:hint="eastAsia"/>
          <w:color w:val="000000" w:themeColor="text1"/>
          <w:sz w:val="20"/>
          <w:szCs w:val="20"/>
        </w:rPr>
        <w:t>Muñoz</w:t>
      </w:r>
      <w:proofErr w:type="spellEnd"/>
      <w:r w:rsidRPr="00404D03">
        <w:rPr>
          <w:rFonts w:asciiTheme="minorHAnsi" w:eastAsia="Arial Unicode MS" w:hAnsiTheme="minorHAnsi" w:cs="Mangal" w:hint="eastAsia"/>
          <w:color w:val="000000" w:themeColor="text1"/>
          <w:sz w:val="20"/>
          <w:szCs w:val="20"/>
        </w:rPr>
        <w:t>,</w:t>
      </w:r>
      <w:r w:rsidRPr="00404D03">
        <w:rPr>
          <w:rFonts w:asciiTheme="minorHAnsi" w:eastAsia="Arial Unicode MS" w:hAnsiTheme="minorHAnsi" w:cs="Mangal"/>
          <w:color w:val="000000" w:themeColor="text1"/>
          <w:sz w:val="20"/>
          <w:szCs w:val="20"/>
        </w:rPr>
        <w:t xml:space="preserve"> R. Palma-</w:t>
      </w:r>
      <w:proofErr w:type="spellStart"/>
      <w:r w:rsidRPr="00404D03">
        <w:rPr>
          <w:rFonts w:asciiTheme="minorHAnsi" w:eastAsia="Arial Unicode MS" w:hAnsiTheme="minorHAnsi" w:cs="Mangal"/>
          <w:color w:val="000000" w:themeColor="text1"/>
          <w:sz w:val="20"/>
          <w:szCs w:val="20"/>
        </w:rPr>
        <w:t>Behnke</w:t>
      </w:r>
      <w:proofErr w:type="spellEnd"/>
      <w:r w:rsidRPr="00404D03">
        <w:rPr>
          <w:rFonts w:asciiTheme="minorHAnsi" w:eastAsia="Arial Unicode MS" w:hAnsiTheme="minorHAnsi" w:cs="Mangal"/>
          <w:color w:val="000000" w:themeColor="text1"/>
          <w:sz w:val="20"/>
          <w:szCs w:val="20"/>
        </w:rPr>
        <w:t xml:space="preserve">, A. </w:t>
      </w:r>
      <w:proofErr w:type="spellStart"/>
      <w:r w:rsidRPr="00404D03">
        <w:rPr>
          <w:rFonts w:asciiTheme="minorHAnsi" w:eastAsia="Arial Unicode MS" w:hAnsiTheme="minorHAnsi" w:cs="Mangal"/>
          <w:color w:val="000000" w:themeColor="text1"/>
          <w:sz w:val="20"/>
          <w:szCs w:val="20"/>
        </w:rPr>
        <w:t>Stehr</w:t>
      </w:r>
      <w:proofErr w:type="spellEnd"/>
      <w:r w:rsidRPr="00404D03">
        <w:rPr>
          <w:rFonts w:asciiTheme="minorHAnsi" w:eastAsia="Arial Unicode MS" w:hAnsiTheme="minorHAnsi" w:cs="Mangal"/>
          <w:color w:val="000000" w:themeColor="text1"/>
          <w:sz w:val="20"/>
          <w:szCs w:val="20"/>
        </w:rPr>
        <w:t xml:space="preserve"> y S. </w:t>
      </w:r>
      <w:proofErr w:type="spellStart"/>
      <w:r w:rsidRPr="00404D03">
        <w:rPr>
          <w:rFonts w:asciiTheme="minorHAnsi" w:eastAsia="Arial Unicode MS" w:hAnsiTheme="minorHAnsi" w:cs="Mangal" w:hint="eastAsia"/>
          <w:color w:val="000000" w:themeColor="text1"/>
          <w:sz w:val="20"/>
          <w:szCs w:val="20"/>
        </w:rPr>
        <w:t>Vicuña</w:t>
      </w:r>
      <w:proofErr w:type="spellEnd"/>
      <w:r w:rsidRPr="00404D03">
        <w:rPr>
          <w:rFonts w:asciiTheme="minorHAnsi" w:eastAsia="Arial Unicode MS" w:hAnsiTheme="minorHAnsi" w:cs="Mangal"/>
          <w:color w:val="000000" w:themeColor="text1"/>
          <w:sz w:val="20"/>
          <w:szCs w:val="20"/>
        </w:rPr>
        <w:t xml:space="preserve"> (editores) (2019). Evidencia </w:t>
      </w:r>
      <w:proofErr w:type="spellStart"/>
      <w:r w:rsidRPr="00404D03">
        <w:rPr>
          <w:rFonts w:asciiTheme="minorHAnsi" w:eastAsia="Arial Unicode MS" w:hAnsiTheme="minorHAnsi" w:cs="Mangal" w:hint="eastAsia"/>
          <w:color w:val="000000" w:themeColor="text1"/>
          <w:sz w:val="20"/>
          <w:szCs w:val="20"/>
        </w:rPr>
        <w:t>científica</w:t>
      </w:r>
      <w:proofErr w:type="spellEnd"/>
      <w:r w:rsidRPr="00404D03">
        <w:rPr>
          <w:rFonts w:asciiTheme="minorHAnsi" w:eastAsia="Arial Unicode MS" w:hAnsiTheme="minorHAnsi" w:cs="Mangal"/>
          <w:color w:val="000000" w:themeColor="text1"/>
          <w:sz w:val="20"/>
          <w:szCs w:val="20"/>
        </w:rPr>
        <w:t xml:space="preserve"> y cambio </w:t>
      </w:r>
      <w:proofErr w:type="spellStart"/>
      <w:r w:rsidRPr="00404D03">
        <w:rPr>
          <w:rFonts w:asciiTheme="minorHAnsi" w:eastAsia="Arial Unicode MS" w:hAnsiTheme="minorHAnsi" w:cs="Mangal" w:hint="eastAsia"/>
          <w:color w:val="000000" w:themeColor="text1"/>
          <w:sz w:val="20"/>
          <w:szCs w:val="20"/>
        </w:rPr>
        <w:t>climático</w:t>
      </w:r>
      <w:proofErr w:type="spellEnd"/>
      <w:r w:rsidRPr="00404D03">
        <w:rPr>
          <w:rFonts w:asciiTheme="minorHAnsi" w:eastAsia="Arial Unicode MS" w:hAnsiTheme="minorHAnsi" w:cs="Mangal"/>
          <w:color w:val="000000" w:themeColor="text1"/>
          <w:sz w:val="20"/>
          <w:szCs w:val="20"/>
        </w:rPr>
        <w:t xml:space="preserve"> en Chile: Resumen para tomadores de decisiones. Santiago: </w:t>
      </w:r>
      <w:proofErr w:type="spellStart"/>
      <w:r w:rsidRPr="00404D03">
        <w:rPr>
          <w:rFonts w:asciiTheme="minorHAnsi" w:eastAsia="Arial Unicode MS" w:hAnsiTheme="minorHAnsi" w:cs="Mangal" w:hint="eastAsia"/>
          <w:color w:val="000000" w:themeColor="text1"/>
          <w:sz w:val="20"/>
          <w:szCs w:val="20"/>
        </w:rPr>
        <w:t>Comite</w:t>
      </w:r>
      <w:proofErr w:type="spellEnd"/>
      <w:r w:rsidRPr="00404D03">
        <w:rPr>
          <w:rFonts w:asciiTheme="minorHAnsi" w:eastAsia="Arial Unicode MS" w:hAnsiTheme="minorHAnsi" w:cs="Mangal" w:hint="eastAsia"/>
          <w:color w:val="000000" w:themeColor="text1"/>
          <w:sz w:val="20"/>
          <w:szCs w:val="20"/>
        </w:rPr>
        <w:t>́</w:t>
      </w:r>
      <w:r w:rsidRPr="00404D03">
        <w:rPr>
          <w:rFonts w:asciiTheme="minorHAnsi" w:eastAsia="Arial Unicode MS" w:hAnsiTheme="minorHAnsi" w:cs="Mangal"/>
          <w:color w:val="000000" w:themeColor="text1"/>
          <w:sz w:val="20"/>
          <w:szCs w:val="20"/>
        </w:rPr>
        <w:t xml:space="preserve"> </w:t>
      </w:r>
      <w:proofErr w:type="spellStart"/>
      <w:r w:rsidRPr="00404D03">
        <w:rPr>
          <w:rFonts w:asciiTheme="minorHAnsi" w:eastAsia="Arial Unicode MS" w:hAnsiTheme="minorHAnsi" w:cs="Mangal" w:hint="eastAsia"/>
          <w:color w:val="000000" w:themeColor="text1"/>
          <w:sz w:val="20"/>
          <w:szCs w:val="20"/>
        </w:rPr>
        <w:t>Científico</w:t>
      </w:r>
      <w:proofErr w:type="spellEnd"/>
      <w:r w:rsidRPr="00404D03">
        <w:rPr>
          <w:rFonts w:asciiTheme="minorHAnsi" w:eastAsia="Arial Unicode MS" w:hAnsiTheme="minorHAnsi" w:cs="Mangal"/>
          <w:color w:val="000000" w:themeColor="text1"/>
          <w:sz w:val="20"/>
          <w:szCs w:val="20"/>
        </w:rPr>
        <w:t xml:space="preserve"> COP25; Ministerio de Ciencia, </w:t>
      </w:r>
      <w:proofErr w:type="spellStart"/>
      <w:r w:rsidRPr="00404D03">
        <w:rPr>
          <w:rFonts w:asciiTheme="minorHAnsi" w:eastAsia="Arial Unicode MS" w:hAnsiTheme="minorHAnsi" w:cs="Mangal" w:hint="eastAsia"/>
          <w:color w:val="000000" w:themeColor="text1"/>
          <w:sz w:val="20"/>
          <w:szCs w:val="20"/>
        </w:rPr>
        <w:t>Tecnología</w:t>
      </w:r>
      <w:proofErr w:type="spellEnd"/>
      <w:r w:rsidRPr="00404D03">
        <w:rPr>
          <w:rFonts w:asciiTheme="minorHAnsi" w:eastAsia="Arial Unicode MS" w:hAnsiTheme="minorHAnsi" w:cs="Mangal" w:hint="eastAsia"/>
          <w:color w:val="000000" w:themeColor="text1"/>
          <w:sz w:val="20"/>
          <w:szCs w:val="20"/>
        </w:rPr>
        <w:t>,</w:t>
      </w:r>
      <w:r w:rsidRPr="00404D03">
        <w:rPr>
          <w:rFonts w:asciiTheme="minorHAnsi" w:eastAsia="Arial Unicode MS" w:hAnsiTheme="minorHAnsi" w:cs="Mangal"/>
          <w:color w:val="000000" w:themeColor="text1"/>
          <w:sz w:val="20"/>
          <w:szCs w:val="20"/>
        </w:rPr>
        <w:t xml:space="preserve"> Conocimiento e </w:t>
      </w:r>
      <w:proofErr w:type="spellStart"/>
      <w:r w:rsidRPr="00404D03">
        <w:rPr>
          <w:rFonts w:asciiTheme="minorHAnsi" w:eastAsia="Arial Unicode MS" w:hAnsiTheme="minorHAnsi" w:cs="Mangal" w:hint="eastAsia"/>
          <w:color w:val="000000" w:themeColor="text1"/>
          <w:sz w:val="20"/>
          <w:szCs w:val="20"/>
        </w:rPr>
        <w:t>Innovación</w:t>
      </w:r>
      <w:proofErr w:type="spellEnd"/>
      <w:r w:rsidRPr="00404D03">
        <w:rPr>
          <w:rFonts w:asciiTheme="minorHAnsi" w:eastAsia="Arial Unicode MS" w:hAnsiTheme="minorHAnsi" w:cs="Mangal" w:hint="eastAsia"/>
          <w:color w:val="000000" w:themeColor="text1"/>
          <w:sz w:val="20"/>
          <w:szCs w:val="20"/>
        </w:rPr>
        <w:t>.</w:t>
      </w:r>
      <w:r w:rsidRPr="00404D03">
        <w:rPr>
          <w:rFonts w:asciiTheme="minorHAnsi" w:eastAsia="Arial Unicode MS" w:hAnsiTheme="minorHAnsi" w:cs="Mangal"/>
          <w:color w:val="000000" w:themeColor="text1"/>
          <w:sz w:val="20"/>
          <w:szCs w:val="20"/>
        </w:rPr>
        <w:t xml:space="preserve"> http://www.minciencia.gob.cl/comitecientifico/</w:t>
      </w:r>
      <w:r w:rsidR="001764A8" w:rsidRPr="00404D03">
        <w:rPr>
          <w:rFonts w:asciiTheme="minorHAnsi" w:eastAsia="Arial Unicode MS" w:hAnsiTheme="minorHAnsi" w:cs="Mangal"/>
          <w:bCs w:val="0"/>
          <w:color w:val="000000" w:themeColor="text1"/>
          <w:sz w:val="20"/>
          <w:szCs w:val="20"/>
          <w:lang w:val="en-US"/>
        </w:rPr>
        <w:t xml:space="preserve">Water conflicts in Chile - Legal disputes as a proxy (2015). </w:t>
      </w:r>
    </w:p>
    <w:p w14:paraId="763DA55F" w14:textId="4E654EF5" w:rsidR="001764A8" w:rsidRPr="00404D03" w:rsidRDefault="001764A8" w:rsidP="00625368">
      <w:pPr>
        <w:pStyle w:val="Fechadesubseccin"/>
        <w:numPr>
          <w:ilvl w:val="0"/>
          <w:numId w:val="4"/>
        </w:numPr>
        <w:spacing w:after="0"/>
        <w:jc w:val="both"/>
        <w:rPr>
          <w:rFonts w:asciiTheme="minorHAnsi" w:eastAsia="Arial Unicode MS" w:hAnsiTheme="minorHAnsi" w:cs="Mangal"/>
          <w:bCs w:val="0"/>
          <w:color w:val="000000" w:themeColor="text1"/>
          <w:sz w:val="20"/>
          <w:szCs w:val="20"/>
          <w:lang w:val="en-US"/>
        </w:rPr>
      </w:pPr>
      <w:r w:rsidRPr="00404D03">
        <w:rPr>
          <w:rFonts w:asciiTheme="minorHAnsi" w:eastAsia="Arial Unicode MS" w:hAnsiTheme="minorHAnsi" w:cs="Mangal"/>
          <w:bCs w:val="0"/>
          <w:color w:val="000000" w:themeColor="text1"/>
          <w:sz w:val="20"/>
          <w:szCs w:val="20"/>
          <w:lang w:val="es-ES_tradnl"/>
        </w:rPr>
        <w:t>Rivera, Diego; Lillo, Mario; Godoy-</w:t>
      </w:r>
      <w:proofErr w:type="spellStart"/>
      <w:r w:rsidRPr="00404D03">
        <w:rPr>
          <w:rFonts w:asciiTheme="minorHAnsi" w:eastAsia="Arial Unicode MS" w:hAnsiTheme="minorHAnsi" w:cs="Mangal"/>
          <w:bCs w:val="0"/>
          <w:color w:val="000000" w:themeColor="text1"/>
          <w:sz w:val="20"/>
          <w:szCs w:val="20"/>
          <w:lang w:val="es-ES_tradnl"/>
        </w:rPr>
        <w:t>Faundez</w:t>
      </w:r>
      <w:proofErr w:type="spellEnd"/>
      <w:r w:rsidRPr="00404D03">
        <w:rPr>
          <w:rFonts w:asciiTheme="minorHAnsi" w:eastAsia="Arial Unicode MS" w:hAnsiTheme="minorHAnsi" w:cs="Mangal"/>
          <w:bCs w:val="0"/>
          <w:color w:val="000000" w:themeColor="text1"/>
          <w:sz w:val="20"/>
          <w:szCs w:val="20"/>
          <w:lang w:val="es-ES_tradnl"/>
        </w:rPr>
        <w:t xml:space="preserve">, Alex (2015): </w:t>
      </w:r>
      <w:proofErr w:type="spellStart"/>
      <w:r w:rsidRPr="00404D03">
        <w:rPr>
          <w:rFonts w:asciiTheme="minorHAnsi" w:eastAsia="Arial Unicode MS" w:hAnsiTheme="minorHAnsi" w:cs="Mangal"/>
          <w:bCs w:val="0"/>
          <w:color w:val="000000" w:themeColor="text1"/>
          <w:sz w:val="20"/>
          <w:szCs w:val="20"/>
          <w:lang w:val="es-ES_tradnl"/>
        </w:rPr>
        <w:t>figshare</w:t>
      </w:r>
      <w:proofErr w:type="spellEnd"/>
      <w:r w:rsidRPr="00404D03">
        <w:rPr>
          <w:rFonts w:asciiTheme="minorHAnsi" w:eastAsia="Arial Unicode MS" w:hAnsiTheme="minorHAnsi" w:cs="Mangal"/>
          <w:bCs w:val="0"/>
          <w:color w:val="000000" w:themeColor="text1"/>
          <w:sz w:val="20"/>
          <w:szCs w:val="20"/>
          <w:lang w:val="es-ES_tradnl"/>
        </w:rPr>
        <w:t xml:space="preserve">. </w:t>
      </w:r>
      <w:hyperlink r:id="rId107" w:history="1">
        <w:r w:rsidRPr="00404D03">
          <w:rPr>
            <w:rFonts w:asciiTheme="minorHAnsi" w:eastAsia="Arial Unicode MS" w:hAnsiTheme="minorHAnsi" w:cs="Mangal"/>
            <w:bCs w:val="0"/>
            <w:color w:val="000000" w:themeColor="text1"/>
            <w:sz w:val="20"/>
            <w:szCs w:val="20"/>
            <w:lang w:val="en-US"/>
          </w:rPr>
          <w:t>http://dx.doi.org/10.6084/m9.figshare.1295405</w:t>
        </w:r>
      </w:hyperlink>
    </w:p>
    <w:p w14:paraId="35FE25EC" w14:textId="77777777" w:rsidR="001764A8" w:rsidRPr="00AC7D64" w:rsidRDefault="001764A8" w:rsidP="00625368">
      <w:pPr>
        <w:pStyle w:val="Fechadesubseccin"/>
        <w:numPr>
          <w:ilvl w:val="0"/>
          <w:numId w:val="4"/>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The value on the housing context: Strategies to incorporate green areas in Santiago de Chile. Vargas A., </w:t>
      </w:r>
      <w:proofErr w:type="spellStart"/>
      <w:r w:rsidRPr="00AC7D64">
        <w:rPr>
          <w:rFonts w:asciiTheme="minorHAnsi" w:eastAsia="Arial Unicode MS" w:hAnsiTheme="minorHAnsi" w:cs="Mangal"/>
          <w:bCs w:val="0"/>
          <w:color w:val="000000" w:themeColor="text1"/>
          <w:sz w:val="20"/>
          <w:szCs w:val="20"/>
          <w:lang w:val="en-US"/>
        </w:rPr>
        <w:t>Montecinos</w:t>
      </w:r>
      <w:proofErr w:type="spellEnd"/>
      <w:r w:rsidRPr="00AC7D64">
        <w:rPr>
          <w:rFonts w:asciiTheme="minorHAnsi" w:eastAsia="Arial Unicode MS" w:hAnsiTheme="minorHAnsi" w:cs="Mangal"/>
          <w:bCs w:val="0"/>
          <w:color w:val="000000" w:themeColor="text1"/>
          <w:sz w:val="20"/>
          <w:szCs w:val="20"/>
          <w:lang w:val="en-US"/>
        </w:rPr>
        <w:t xml:space="preserve"> W.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A. Chinese Landscape Architecture. 2010 Vol 26/176 pp.13-17</w:t>
      </w:r>
    </w:p>
    <w:p w14:paraId="7201A4AD" w14:textId="77777777" w:rsidR="001764A8" w:rsidRPr="00AC7D64" w:rsidRDefault="001764A8" w:rsidP="00625368">
      <w:pPr>
        <w:pStyle w:val="Fechadesubseccin"/>
        <w:numPr>
          <w:ilvl w:val="0"/>
          <w:numId w:val="4"/>
        </w:numPr>
        <w:spacing w:before="60" w:after="60"/>
        <w:jc w:val="both"/>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s-ES_tradnl"/>
        </w:rPr>
        <w:t xml:space="preserve">Participación de Interleukina-8 en patología gástrica en niños. Harris P, </w:t>
      </w:r>
      <w:proofErr w:type="spellStart"/>
      <w:r w:rsidRPr="00AC7D64">
        <w:rPr>
          <w:rFonts w:asciiTheme="minorHAnsi" w:eastAsia="Arial Unicode MS" w:hAnsiTheme="minorHAnsi" w:cs="Mangal"/>
          <w:bCs w:val="0"/>
          <w:color w:val="000000" w:themeColor="text1"/>
          <w:sz w:val="20"/>
          <w:szCs w:val="20"/>
          <w:lang w:val="es-ES_tradnl"/>
        </w:rPr>
        <w:t>Zylberberg</w:t>
      </w:r>
      <w:proofErr w:type="spellEnd"/>
      <w:r w:rsidRPr="00AC7D64">
        <w:rPr>
          <w:rFonts w:asciiTheme="minorHAnsi" w:eastAsia="Arial Unicode MS" w:hAnsiTheme="minorHAnsi" w:cs="Mangal"/>
          <w:bCs w:val="0"/>
          <w:color w:val="000000" w:themeColor="text1"/>
          <w:sz w:val="20"/>
          <w:szCs w:val="20"/>
          <w:lang w:val="es-ES_tradnl"/>
        </w:rPr>
        <w:t xml:space="preserve"> A, Godoy A, Arenillas S, Peña A, Bravo R, Duarte I, Guiraldes E. Gastroenterología Latinoamericana, 2002, Vol.13:19-26.</w:t>
      </w:r>
    </w:p>
    <w:p w14:paraId="441767CD" w14:textId="77777777" w:rsidR="001764A8" w:rsidRPr="00AC7D64" w:rsidRDefault="001764A8" w:rsidP="00625368">
      <w:pPr>
        <w:pStyle w:val="Fechadesubseccin"/>
        <w:numPr>
          <w:ilvl w:val="0"/>
          <w:numId w:val="4"/>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Regulación de la respuesta inmune frente a la infección por </w:t>
      </w:r>
      <w:proofErr w:type="spellStart"/>
      <w:r w:rsidRPr="00AC7D64">
        <w:rPr>
          <w:rFonts w:asciiTheme="minorHAnsi" w:eastAsia="Arial Unicode MS" w:hAnsiTheme="minorHAnsi" w:cs="Mangal"/>
          <w:bCs w:val="0"/>
          <w:color w:val="000000" w:themeColor="text1"/>
          <w:sz w:val="20"/>
          <w:szCs w:val="20"/>
          <w:lang w:val="es-ES_tradnl"/>
        </w:rPr>
        <w:t>Helicobacter</w:t>
      </w:r>
      <w:proofErr w:type="spellEnd"/>
      <w:r w:rsidRPr="00AC7D64">
        <w:rPr>
          <w:rFonts w:asciiTheme="minorHAnsi" w:eastAsia="Arial Unicode MS" w:hAnsiTheme="minorHAnsi" w:cs="Mangal"/>
          <w:bCs w:val="0"/>
          <w:color w:val="000000" w:themeColor="text1"/>
          <w:sz w:val="20"/>
          <w:szCs w:val="20"/>
          <w:lang w:val="es-ES_tradnl"/>
        </w:rPr>
        <w:t xml:space="preserve"> pylori. </w:t>
      </w:r>
      <w:proofErr w:type="spellStart"/>
      <w:r w:rsidRPr="00AC7D64">
        <w:rPr>
          <w:rFonts w:asciiTheme="minorHAnsi" w:eastAsia="Arial Unicode MS" w:hAnsiTheme="minorHAnsi" w:cs="Mangal"/>
          <w:bCs w:val="0"/>
          <w:color w:val="000000" w:themeColor="text1"/>
          <w:sz w:val="20"/>
          <w:szCs w:val="20"/>
          <w:lang w:val="en-US"/>
        </w:rPr>
        <w:t>Arenillas</w:t>
      </w:r>
      <w:proofErr w:type="spellEnd"/>
      <w:r w:rsidRPr="00AC7D64">
        <w:rPr>
          <w:rFonts w:asciiTheme="minorHAnsi" w:eastAsia="Arial Unicode MS" w:hAnsiTheme="minorHAnsi" w:cs="Mangal"/>
          <w:bCs w:val="0"/>
          <w:color w:val="000000" w:themeColor="text1"/>
          <w:sz w:val="20"/>
          <w:szCs w:val="20"/>
          <w:lang w:val="en-US"/>
        </w:rPr>
        <w:t xml:space="preserve"> S, Godoy A., </w:t>
      </w:r>
      <w:proofErr w:type="spellStart"/>
      <w:r w:rsidRPr="00AC7D64">
        <w:rPr>
          <w:rFonts w:asciiTheme="minorHAnsi" w:eastAsia="Arial Unicode MS" w:hAnsiTheme="minorHAnsi" w:cs="Mangal"/>
          <w:bCs w:val="0"/>
          <w:color w:val="000000" w:themeColor="text1"/>
          <w:sz w:val="20"/>
          <w:szCs w:val="20"/>
          <w:lang w:val="en-US"/>
        </w:rPr>
        <w:t>Einisman</w:t>
      </w:r>
      <w:proofErr w:type="spellEnd"/>
      <w:r w:rsidRPr="00AC7D64">
        <w:rPr>
          <w:rFonts w:asciiTheme="minorHAnsi" w:eastAsia="Arial Unicode MS" w:hAnsiTheme="minorHAnsi" w:cs="Mangal"/>
          <w:bCs w:val="0"/>
          <w:color w:val="000000" w:themeColor="text1"/>
          <w:sz w:val="20"/>
          <w:szCs w:val="20"/>
          <w:lang w:val="en-US"/>
        </w:rPr>
        <w:t xml:space="preserve"> H, García D, Harris P. Rev </w:t>
      </w:r>
      <w:proofErr w:type="spellStart"/>
      <w:r w:rsidRPr="00AC7D64">
        <w:rPr>
          <w:rFonts w:asciiTheme="minorHAnsi" w:eastAsia="Arial Unicode MS" w:hAnsiTheme="minorHAnsi" w:cs="Mangal"/>
          <w:bCs w:val="0"/>
          <w:color w:val="000000" w:themeColor="text1"/>
          <w:sz w:val="20"/>
          <w:szCs w:val="20"/>
          <w:lang w:val="en-US"/>
        </w:rPr>
        <w:t>Chil</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Pediatr</w:t>
      </w:r>
      <w:proofErr w:type="spellEnd"/>
      <w:r w:rsidRPr="00AC7D64">
        <w:rPr>
          <w:rFonts w:asciiTheme="minorHAnsi" w:eastAsia="Arial Unicode MS" w:hAnsiTheme="minorHAnsi" w:cs="Mangal"/>
          <w:bCs w:val="0"/>
          <w:color w:val="000000" w:themeColor="text1"/>
          <w:sz w:val="20"/>
          <w:szCs w:val="20"/>
          <w:lang w:val="en-US"/>
        </w:rPr>
        <w:t>., 73:108-115, 2002.</w:t>
      </w:r>
    </w:p>
    <w:p w14:paraId="50F5ED20" w14:textId="77777777" w:rsidR="001764A8" w:rsidRPr="00AC7D64" w:rsidRDefault="001764A8" w:rsidP="00625368">
      <w:pPr>
        <w:pStyle w:val="Fechadesubseccin"/>
        <w:numPr>
          <w:ilvl w:val="0"/>
          <w:numId w:val="4"/>
        </w:numPr>
        <w:spacing w:before="60" w:after="60"/>
        <w:jc w:val="both"/>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s-ES_tradnl"/>
        </w:rPr>
        <w:t xml:space="preserve">Dolor abdominal, dispepsia y gastritis en pediatría. Rol del </w:t>
      </w:r>
      <w:proofErr w:type="spellStart"/>
      <w:r w:rsidRPr="00AC7D64">
        <w:rPr>
          <w:rFonts w:asciiTheme="minorHAnsi" w:eastAsia="Arial Unicode MS" w:hAnsiTheme="minorHAnsi" w:cs="Mangal"/>
          <w:bCs w:val="0"/>
          <w:color w:val="000000" w:themeColor="text1"/>
          <w:sz w:val="20"/>
          <w:szCs w:val="20"/>
          <w:lang w:val="es-ES_tradnl"/>
        </w:rPr>
        <w:t>Helicobacter</w:t>
      </w:r>
      <w:proofErr w:type="spellEnd"/>
      <w:r w:rsidRPr="00AC7D64">
        <w:rPr>
          <w:rFonts w:asciiTheme="minorHAnsi" w:eastAsia="Arial Unicode MS" w:hAnsiTheme="minorHAnsi" w:cs="Mangal"/>
          <w:bCs w:val="0"/>
          <w:color w:val="000000" w:themeColor="text1"/>
          <w:sz w:val="20"/>
          <w:szCs w:val="20"/>
          <w:lang w:val="es-ES_tradnl"/>
        </w:rPr>
        <w:t xml:space="preserve"> pylori”. Paul Harris D., Alex Godoy F.  y Ernesto Guiraldes C. </w:t>
      </w:r>
      <w:proofErr w:type="spellStart"/>
      <w:proofErr w:type="gramStart"/>
      <w:r w:rsidRPr="00AC7D64">
        <w:rPr>
          <w:rFonts w:asciiTheme="minorHAnsi" w:eastAsia="Arial Unicode MS" w:hAnsiTheme="minorHAnsi" w:cs="Mangal"/>
          <w:bCs w:val="0"/>
          <w:color w:val="000000" w:themeColor="text1"/>
          <w:sz w:val="20"/>
          <w:szCs w:val="20"/>
          <w:lang w:val="es-ES_tradnl"/>
        </w:rPr>
        <w:t>Rev.Chil.Pediatr</w:t>
      </w:r>
      <w:proofErr w:type="spellEnd"/>
      <w:proofErr w:type="gramEnd"/>
      <w:r w:rsidRPr="00AC7D64">
        <w:rPr>
          <w:rFonts w:asciiTheme="minorHAnsi" w:eastAsia="Arial Unicode MS" w:hAnsiTheme="minorHAnsi" w:cs="Mangal"/>
          <w:bCs w:val="0"/>
          <w:color w:val="000000" w:themeColor="text1"/>
          <w:sz w:val="20"/>
          <w:szCs w:val="20"/>
          <w:lang w:val="es-ES_tradnl"/>
        </w:rPr>
        <w:t>. 72(2); 81-91, 2001.</w:t>
      </w:r>
    </w:p>
    <w:p w14:paraId="0596D3AC" w14:textId="77777777" w:rsidR="001764A8" w:rsidRPr="00AC7D64" w:rsidRDefault="001764A8" w:rsidP="00625368">
      <w:pPr>
        <w:pStyle w:val="Fechadesubseccin"/>
        <w:numPr>
          <w:ilvl w:val="0"/>
          <w:numId w:val="4"/>
        </w:numPr>
        <w:spacing w:before="60" w:after="60"/>
        <w:jc w:val="both"/>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s-ES_tradnl"/>
        </w:rPr>
        <w:lastRenderedPageBreak/>
        <w:t xml:space="preserve">Un análisis inmunológico de la patogenia en la infección por </w:t>
      </w:r>
      <w:proofErr w:type="spellStart"/>
      <w:r w:rsidRPr="00AC7D64">
        <w:rPr>
          <w:rFonts w:asciiTheme="minorHAnsi" w:eastAsia="Arial Unicode MS" w:hAnsiTheme="minorHAnsi" w:cs="Mangal"/>
          <w:bCs w:val="0"/>
          <w:color w:val="000000" w:themeColor="text1"/>
          <w:sz w:val="20"/>
          <w:szCs w:val="20"/>
          <w:lang w:val="es-ES_tradnl"/>
        </w:rPr>
        <w:t>Helicobacter</w:t>
      </w:r>
      <w:proofErr w:type="spellEnd"/>
      <w:r w:rsidRPr="00AC7D64">
        <w:rPr>
          <w:rFonts w:asciiTheme="minorHAnsi" w:eastAsia="Arial Unicode MS" w:hAnsiTheme="minorHAnsi" w:cs="Mangal"/>
          <w:bCs w:val="0"/>
          <w:color w:val="000000" w:themeColor="text1"/>
          <w:sz w:val="20"/>
          <w:szCs w:val="20"/>
          <w:lang w:val="es-ES_tradnl"/>
        </w:rPr>
        <w:t xml:space="preserve"> pylori y sus enfermedades asociadas. </w:t>
      </w:r>
      <w:proofErr w:type="gramStart"/>
      <w:r w:rsidRPr="00AC7D64">
        <w:rPr>
          <w:rFonts w:asciiTheme="minorHAnsi" w:eastAsia="Arial Unicode MS" w:hAnsiTheme="minorHAnsi" w:cs="Mangal"/>
          <w:bCs w:val="0"/>
          <w:color w:val="000000" w:themeColor="text1"/>
          <w:sz w:val="20"/>
          <w:szCs w:val="20"/>
          <w:lang w:val="es-ES_tradnl"/>
        </w:rPr>
        <w:t>.Paul</w:t>
      </w:r>
      <w:proofErr w:type="gramEnd"/>
      <w:r w:rsidRPr="00AC7D64">
        <w:rPr>
          <w:rFonts w:asciiTheme="minorHAnsi" w:eastAsia="Arial Unicode MS" w:hAnsiTheme="minorHAnsi" w:cs="Mangal"/>
          <w:bCs w:val="0"/>
          <w:color w:val="000000" w:themeColor="text1"/>
          <w:sz w:val="20"/>
          <w:szCs w:val="20"/>
          <w:lang w:val="es-ES_tradnl"/>
        </w:rPr>
        <w:t xml:space="preserve"> Harris D., Alex Godoy F., Ernesto Guiraldes C. Gastroenterología Latinoamericana. Marzo 2000, Vol.11: 39-50.</w:t>
      </w:r>
    </w:p>
    <w:p w14:paraId="0643284F" w14:textId="77777777" w:rsidR="001764A8" w:rsidRPr="00AC7D64" w:rsidRDefault="001764A8" w:rsidP="00077022">
      <w:pPr>
        <w:pStyle w:val="Fechadesubseccin"/>
        <w:spacing w:before="60" w:after="60"/>
        <w:ind w:left="-851"/>
        <w:contextualSpacing w:val="0"/>
        <w:jc w:val="right"/>
        <w:rPr>
          <w:rFonts w:asciiTheme="minorHAnsi" w:hAnsiTheme="minorHAnsi"/>
          <w:b/>
          <w:bCs w:val="0"/>
          <w:color w:val="000000" w:themeColor="text1"/>
          <w:sz w:val="20"/>
          <w:szCs w:val="20"/>
          <w:lang w:val="en-US"/>
        </w:rPr>
      </w:pPr>
      <w:r w:rsidRPr="00AC7D64">
        <w:rPr>
          <w:rFonts w:asciiTheme="minorHAnsi" w:hAnsiTheme="minorHAnsi"/>
          <w:b/>
          <w:bCs w:val="0"/>
          <w:color w:val="000000" w:themeColor="text1"/>
          <w:sz w:val="20"/>
          <w:szCs w:val="20"/>
          <w:lang w:val="en-US"/>
        </w:rPr>
        <w:t>WORKING PAPERS</w:t>
      </w:r>
    </w:p>
    <w:p w14:paraId="1E6AEF3C" w14:textId="7067069D" w:rsidR="001764A8" w:rsidRPr="00AC7D64" w:rsidRDefault="001764A8" w:rsidP="00625368">
      <w:pPr>
        <w:pStyle w:val="Fechadesubseccin"/>
        <w:numPr>
          <w:ilvl w:val="0"/>
          <w:numId w:val="4"/>
        </w:numPr>
        <w:spacing w:before="60" w:after="60"/>
        <w:jc w:val="both"/>
        <w:rPr>
          <w:rFonts w:asciiTheme="minorHAnsi" w:eastAsia="Arial Unicode MS" w:hAnsiTheme="minorHAnsi" w:cs="Mangal"/>
          <w:bCs w:val="0"/>
          <w:color w:val="000000" w:themeColor="text1"/>
          <w:sz w:val="20"/>
          <w:szCs w:val="20"/>
          <w:lang w:val="en-US"/>
        </w:rPr>
      </w:pPr>
      <w:proofErr w:type="spellStart"/>
      <w:r w:rsidRPr="00AC7D64">
        <w:rPr>
          <w:rFonts w:asciiTheme="minorHAnsi" w:eastAsia="Arial Unicode MS" w:hAnsiTheme="minorHAnsi" w:cs="Mangal"/>
          <w:bCs w:val="0"/>
          <w:color w:val="000000" w:themeColor="text1"/>
          <w:sz w:val="20"/>
          <w:szCs w:val="20"/>
          <w:lang w:val="en-US"/>
        </w:rPr>
        <w:t>Relación</w:t>
      </w:r>
      <w:proofErr w:type="spellEnd"/>
      <w:r w:rsidRPr="00AC7D64">
        <w:rPr>
          <w:rFonts w:asciiTheme="minorHAnsi" w:eastAsia="Arial Unicode MS" w:hAnsiTheme="minorHAnsi" w:cs="Mangal"/>
          <w:bCs w:val="0"/>
          <w:color w:val="000000" w:themeColor="text1"/>
          <w:sz w:val="20"/>
          <w:szCs w:val="20"/>
          <w:lang w:val="en-US"/>
        </w:rPr>
        <w:t xml:space="preserve"> entre </w:t>
      </w:r>
      <w:proofErr w:type="spellStart"/>
      <w:r w:rsidRPr="00AC7D64">
        <w:rPr>
          <w:rFonts w:asciiTheme="minorHAnsi" w:eastAsia="Arial Unicode MS" w:hAnsiTheme="minorHAnsi" w:cs="Mangal"/>
          <w:bCs w:val="0"/>
          <w:color w:val="000000" w:themeColor="text1"/>
          <w:sz w:val="20"/>
          <w:szCs w:val="20"/>
          <w:lang w:val="en-US"/>
        </w:rPr>
        <w:t>calidad</w:t>
      </w:r>
      <w:proofErr w:type="spellEnd"/>
      <w:r w:rsidRPr="00AC7D64">
        <w:rPr>
          <w:rFonts w:asciiTheme="minorHAnsi" w:eastAsia="Arial Unicode MS" w:hAnsiTheme="minorHAnsi" w:cs="Mangal"/>
          <w:bCs w:val="0"/>
          <w:color w:val="000000" w:themeColor="text1"/>
          <w:sz w:val="20"/>
          <w:szCs w:val="20"/>
          <w:lang w:val="en-US"/>
        </w:rPr>
        <w:t xml:space="preserve"> de </w:t>
      </w:r>
      <w:proofErr w:type="spellStart"/>
      <w:r w:rsidRPr="00AC7D64">
        <w:rPr>
          <w:rFonts w:asciiTheme="minorHAnsi" w:eastAsia="Arial Unicode MS" w:hAnsiTheme="minorHAnsi" w:cs="Mangal"/>
          <w:bCs w:val="0"/>
          <w:color w:val="000000" w:themeColor="text1"/>
          <w:sz w:val="20"/>
          <w:szCs w:val="20"/>
          <w:lang w:val="en-US"/>
        </w:rPr>
        <w:t>aire</w:t>
      </w:r>
      <w:proofErr w:type="spellEnd"/>
      <w:r w:rsidRPr="00AC7D64">
        <w:rPr>
          <w:rFonts w:asciiTheme="minorHAnsi" w:eastAsia="Arial Unicode MS" w:hAnsiTheme="minorHAnsi" w:cs="Mangal"/>
          <w:bCs w:val="0"/>
          <w:color w:val="000000" w:themeColor="text1"/>
          <w:sz w:val="20"/>
          <w:szCs w:val="20"/>
          <w:lang w:val="en-US"/>
        </w:rPr>
        <w:t xml:space="preserve"> (interior y exterior) y </w:t>
      </w:r>
      <w:proofErr w:type="spellStart"/>
      <w:r w:rsidRPr="00AC7D64">
        <w:rPr>
          <w:rFonts w:asciiTheme="minorHAnsi" w:eastAsia="Arial Unicode MS" w:hAnsiTheme="minorHAnsi" w:cs="Mangal"/>
          <w:bCs w:val="0"/>
          <w:color w:val="000000" w:themeColor="text1"/>
          <w:sz w:val="20"/>
          <w:szCs w:val="20"/>
          <w:lang w:val="en-US"/>
        </w:rPr>
        <w:t>productividad</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laboral</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en</w:t>
      </w:r>
      <w:proofErr w:type="spellEnd"/>
      <w:r w:rsidRPr="00AC7D64">
        <w:rPr>
          <w:rFonts w:asciiTheme="minorHAnsi" w:eastAsia="Arial Unicode MS" w:hAnsiTheme="minorHAnsi" w:cs="Mangal"/>
          <w:bCs w:val="0"/>
          <w:color w:val="000000" w:themeColor="text1"/>
          <w:sz w:val="20"/>
          <w:szCs w:val="20"/>
          <w:lang w:val="en-US"/>
        </w:rPr>
        <w:t xml:space="preserve"> Chile (The relationship between air quality (indoor and outdoor) and labor productivity in Chile). Marcelo Mena-Carrasco &amp; Alex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Presented in the Seminar Climate Change and </w:t>
      </w:r>
      <w:proofErr w:type="spellStart"/>
      <w:r w:rsidRPr="00AC7D64">
        <w:rPr>
          <w:rFonts w:asciiTheme="minorHAnsi" w:eastAsia="Arial Unicode MS" w:hAnsiTheme="minorHAnsi" w:cs="Mangal"/>
          <w:bCs w:val="0"/>
          <w:color w:val="000000" w:themeColor="text1"/>
          <w:sz w:val="20"/>
          <w:szCs w:val="20"/>
          <w:lang w:val="en-US"/>
        </w:rPr>
        <w:t>Labour</w:t>
      </w:r>
      <w:proofErr w:type="spellEnd"/>
      <w:r w:rsidRPr="00AC7D64">
        <w:rPr>
          <w:rFonts w:asciiTheme="minorHAnsi" w:eastAsia="Arial Unicode MS" w:hAnsiTheme="minorHAnsi" w:cs="Mangal"/>
          <w:bCs w:val="0"/>
          <w:color w:val="000000" w:themeColor="text1"/>
          <w:sz w:val="20"/>
          <w:szCs w:val="20"/>
          <w:lang w:val="en-US"/>
        </w:rPr>
        <w:t xml:space="preserve"> in Chile. OIT, International </w:t>
      </w:r>
      <w:proofErr w:type="spellStart"/>
      <w:r w:rsidRPr="00AC7D64">
        <w:rPr>
          <w:rFonts w:asciiTheme="minorHAnsi" w:eastAsia="Arial Unicode MS" w:hAnsiTheme="minorHAnsi" w:cs="Mangal"/>
          <w:bCs w:val="0"/>
          <w:color w:val="000000" w:themeColor="text1"/>
          <w:sz w:val="20"/>
          <w:szCs w:val="20"/>
          <w:lang w:val="en-US"/>
        </w:rPr>
        <w:t>Labour</w:t>
      </w:r>
      <w:proofErr w:type="spellEnd"/>
      <w:r w:rsidRPr="00AC7D64">
        <w:rPr>
          <w:rFonts w:asciiTheme="minorHAnsi" w:eastAsia="Arial Unicode MS" w:hAnsiTheme="minorHAnsi" w:cs="Mangal"/>
          <w:bCs w:val="0"/>
          <w:color w:val="000000" w:themeColor="text1"/>
          <w:sz w:val="20"/>
          <w:szCs w:val="20"/>
          <w:lang w:val="en-US"/>
        </w:rPr>
        <w:t xml:space="preserve"> Organization. Santiago de Chile, August 12th, 2010</w:t>
      </w:r>
    </w:p>
    <w:p w14:paraId="0768A445" w14:textId="77777777" w:rsidR="001764A8" w:rsidRPr="00AC7D64" w:rsidRDefault="001764A8" w:rsidP="00AC7D64">
      <w:pPr>
        <w:pStyle w:val="Fechadesubseccin"/>
        <w:spacing w:before="120"/>
        <w:ind w:left="-851"/>
        <w:contextualSpacing w:val="0"/>
        <w:rPr>
          <w:rFonts w:asciiTheme="minorHAnsi" w:hAnsiTheme="minorHAnsi"/>
          <w:b/>
          <w:bCs w:val="0"/>
          <w:color w:val="000000" w:themeColor="text1"/>
          <w:sz w:val="20"/>
          <w:szCs w:val="20"/>
          <w:lang w:val="en-US"/>
        </w:rPr>
      </w:pPr>
      <w:r w:rsidRPr="00AC7D64">
        <w:rPr>
          <w:rFonts w:asciiTheme="minorHAnsi" w:hAnsiTheme="minorHAnsi"/>
          <w:b/>
          <w:bCs w:val="0"/>
          <w:color w:val="000000" w:themeColor="text1"/>
          <w:sz w:val="20"/>
          <w:szCs w:val="20"/>
          <w:lang w:val="en-US"/>
        </w:rPr>
        <w:t>PROCEEDINGS: ENGINEERING, ENVIRONMENTAL POLICY &amp; ADMINISTRATION</w:t>
      </w:r>
      <w:bookmarkStart w:id="16" w:name="OLE_LINK3"/>
      <w:bookmarkStart w:id="17" w:name="OLE_LINK4"/>
      <w:r w:rsidRPr="00AC7D64">
        <w:rPr>
          <w:rFonts w:asciiTheme="minorHAnsi" w:hAnsiTheme="minorHAnsi"/>
          <w:b/>
          <w:bCs w:val="0"/>
          <w:color w:val="000000" w:themeColor="text1"/>
          <w:sz w:val="20"/>
          <w:szCs w:val="20"/>
          <w:lang w:val="en-US"/>
        </w:rPr>
        <w:t xml:space="preserve"> </w:t>
      </w:r>
    </w:p>
    <w:bookmarkEnd w:id="16"/>
    <w:bookmarkEnd w:id="17"/>
    <w:p w14:paraId="2391E3AE" w14:textId="50024FE3" w:rsidR="00A42E0A" w:rsidRDefault="00A42E0A"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n-US"/>
        </w:rPr>
      </w:pPr>
      <w:r w:rsidRPr="00A42E0A">
        <w:rPr>
          <w:rFonts w:asciiTheme="minorHAnsi" w:eastAsia="Arial Unicode MS" w:hAnsiTheme="minorHAnsi" w:cs="Mangal"/>
          <w:color w:val="000000" w:themeColor="text1"/>
          <w:sz w:val="20"/>
          <w:szCs w:val="20"/>
          <w:lang w:val="en-US"/>
        </w:rPr>
        <w:t>Sustainability and Business Performance in Chilean Companies</w:t>
      </w:r>
      <w:r>
        <w:rPr>
          <w:rFonts w:asciiTheme="minorHAnsi" w:eastAsia="Arial Unicode MS" w:hAnsiTheme="minorHAnsi" w:cs="Mangal"/>
          <w:color w:val="000000" w:themeColor="text1"/>
          <w:sz w:val="20"/>
          <w:szCs w:val="20"/>
          <w:lang w:val="en-US"/>
        </w:rPr>
        <w:t xml:space="preserve">. </w:t>
      </w:r>
      <w:r w:rsidRPr="00A42E0A">
        <w:rPr>
          <w:rFonts w:asciiTheme="minorHAnsi" w:eastAsia="Arial Unicode MS" w:hAnsiTheme="minorHAnsi" w:cs="Mangal"/>
          <w:color w:val="000000" w:themeColor="text1"/>
          <w:sz w:val="20"/>
          <w:szCs w:val="20"/>
          <w:lang w:val="en-US"/>
        </w:rPr>
        <w:t>Felipe Abud &amp; Alex Godoy-</w:t>
      </w:r>
      <w:proofErr w:type="spellStart"/>
      <w:r w:rsidRPr="00A42E0A">
        <w:rPr>
          <w:rFonts w:asciiTheme="minorHAnsi" w:eastAsia="Arial Unicode MS" w:hAnsiTheme="minorHAnsi" w:cs="Mangal"/>
          <w:color w:val="000000" w:themeColor="text1"/>
          <w:sz w:val="20"/>
          <w:szCs w:val="20"/>
          <w:lang w:val="en-US"/>
        </w:rPr>
        <w:t>Faúndez</w:t>
      </w:r>
      <w:proofErr w:type="spellEnd"/>
      <w:r>
        <w:rPr>
          <w:rFonts w:asciiTheme="minorHAnsi" w:eastAsia="Arial Unicode MS" w:hAnsiTheme="minorHAnsi" w:cs="Mangal"/>
          <w:color w:val="000000" w:themeColor="text1"/>
          <w:sz w:val="20"/>
          <w:szCs w:val="20"/>
          <w:lang w:val="en-US"/>
        </w:rPr>
        <w:t>. 7</w:t>
      </w:r>
      <w:r w:rsidRPr="00A42E0A">
        <w:rPr>
          <w:rFonts w:asciiTheme="minorHAnsi" w:eastAsia="Arial Unicode MS" w:hAnsiTheme="minorHAnsi" w:cs="Mangal"/>
          <w:color w:val="000000" w:themeColor="text1"/>
          <w:sz w:val="20"/>
          <w:szCs w:val="20"/>
          <w:vertAlign w:val="superscript"/>
          <w:lang w:val="en-US"/>
        </w:rPr>
        <w:t>th</w:t>
      </w:r>
      <w:r>
        <w:rPr>
          <w:rFonts w:asciiTheme="minorHAnsi" w:eastAsia="Arial Unicode MS" w:hAnsiTheme="minorHAnsi" w:cs="Mangal"/>
          <w:color w:val="000000" w:themeColor="text1"/>
          <w:sz w:val="20"/>
          <w:szCs w:val="20"/>
          <w:lang w:val="en-US"/>
        </w:rPr>
        <w:t xml:space="preserve"> </w:t>
      </w:r>
      <w:r w:rsidRPr="00A42E0A">
        <w:rPr>
          <w:rFonts w:asciiTheme="minorHAnsi" w:eastAsia="Arial Unicode MS" w:hAnsiTheme="minorHAnsi" w:cs="Mangal"/>
          <w:color w:val="000000" w:themeColor="text1"/>
          <w:sz w:val="20"/>
          <w:szCs w:val="20"/>
          <w:lang w:val="en-US"/>
        </w:rPr>
        <w:t>GSOM Emerging Markets Conference</w:t>
      </w:r>
      <w:r>
        <w:rPr>
          <w:rFonts w:asciiTheme="minorHAnsi" w:eastAsia="Arial Unicode MS" w:hAnsiTheme="minorHAnsi" w:cs="Mangal"/>
          <w:color w:val="000000" w:themeColor="text1"/>
          <w:sz w:val="20"/>
          <w:szCs w:val="20"/>
          <w:lang w:val="en-US"/>
        </w:rPr>
        <w:t xml:space="preserve"> 2020; </w:t>
      </w:r>
      <w:r w:rsidR="00C00CEA">
        <w:rPr>
          <w:rFonts w:asciiTheme="minorHAnsi" w:eastAsia="Arial Unicode MS" w:hAnsiTheme="minorHAnsi" w:cs="Mangal"/>
          <w:color w:val="000000" w:themeColor="text1"/>
          <w:sz w:val="20"/>
          <w:szCs w:val="20"/>
          <w:lang w:val="en-US"/>
        </w:rPr>
        <w:t xml:space="preserve">11-21, November 2020, </w:t>
      </w:r>
      <w:r w:rsidRPr="00A42E0A">
        <w:rPr>
          <w:rFonts w:asciiTheme="minorHAnsi" w:eastAsia="Arial Unicode MS" w:hAnsiTheme="minorHAnsi" w:cs="Mangal"/>
          <w:color w:val="000000" w:themeColor="text1"/>
          <w:sz w:val="20"/>
          <w:szCs w:val="20"/>
          <w:lang w:val="en-US"/>
        </w:rPr>
        <w:t>Graduate School of Management of St. Petersburg University</w:t>
      </w:r>
      <w:r w:rsidR="00C00CEA">
        <w:rPr>
          <w:rFonts w:asciiTheme="minorHAnsi" w:eastAsia="Arial Unicode MS" w:hAnsiTheme="minorHAnsi" w:cs="Mangal"/>
          <w:color w:val="000000" w:themeColor="text1"/>
          <w:sz w:val="20"/>
          <w:szCs w:val="20"/>
          <w:lang w:val="en-US"/>
        </w:rPr>
        <w:t xml:space="preserve">, </w:t>
      </w:r>
      <w:proofErr w:type="spellStart"/>
      <w:r w:rsidR="00C00CEA">
        <w:rPr>
          <w:rFonts w:asciiTheme="minorHAnsi" w:eastAsia="Arial Unicode MS" w:hAnsiTheme="minorHAnsi" w:cs="Mangal"/>
          <w:color w:val="000000" w:themeColor="text1"/>
          <w:sz w:val="20"/>
          <w:szCs w:val="20"/>
          <w:lang w:val="en-US"/>
        </w:rPr>
        <w:t>Rusia</w:t>
      </w:r>
      <w:proofErr w:type="spellEnd"/>
      <w:r w:rsidR="00C00CEA">
        <w:rPr>
          <w:rFonts w:asciiTheme="minorHAnsi" w:eastAsia="Arial Unicode MS" w:hAnsiTheme="minorHAnsi" w:cs="Mangal"/>
          <w:color w:val="000000" w:themeColor="text1"/>
          <w:sz w:val="20"/>
          <w:szCs w:val="20"/>
          <w:lang w:val="en-US"/>
        </w:rPr>
        <w:t>.</w:t>
      </w:r>
    </w:p>
    <w:p w14:paraId="3FB0C189" w14:textId="5D881A51" w:rsidR="00A42E0A" w:rsidRPr="00A42E0A" w:rsidRDefault="00A42E0A"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n-US"/>
        </w:rPr>
      </w:pPr>
      <w:proofErr w:type="spellStart"/>
      <w:r w:rsidRPr="00A42E0A">
        <w:rPr>
          <w:rFonts w:asciiTheme="minorHAnsi" w:eastAsia="Arial Unicode MS" w:hAnsiTheme="minorHAnsi" w:cs="Mangal"/>
          <w:color w:val="000000" w:themeColor="text1"/>
          <w:sz w:val="20"/>
          <w:szCs w:val="20"/>
          <w:lang w:val="en-US"/>
        </w:rPr>
        <w:t>Estrategia</w:t>
      </w:r>
      <w:proofErr w:type="spellEnd"/>
      <w:r w:rsidRPr="00A42E0A">
        <w:rPr>
          <w:rFonts w:asciiTheme="minorHAnsi" w:eastAsia="Arial Unicode MS" w:hAnsiTheme="minorHAnsi" w:cs="Mangal"/>
          <w:color w:val="000000" w:themeColor="text1"/>
          <w:sz w:val="20"/>
          <w:szCs w:val="20"/>
          <w:lang w:val="en-US"/>
        </w:rPr>
        <w:t xml:space="preserve"> de </w:t>
      </w:r>
      <w:proofErr w:type="spellStart"/>
      <w:r w:rsidRPr="00A42E0A">
        <w:rPr>
          <w:rFonts w:asciiTheme="minorHAnsi" w:eastAsia="Arial Unicode MS" w:hAnsiTheme="minorHAnsi" w:cs="Mangal"/>
          <w:color w:val="000000" w:themeColor="text1"/>
          <w:sz w:val="20"/>
          <w:szCs w:val="20"/>
          <w:lang w:val="en-US"/>
        </w:rPr>
        <w:t>Sostenibilidad</w:t>
      </w:r>
      <w:proofErr w:type="spellEnd"/>
      <w:r w:rsidRPr="00A42E0A">
        <w:rPr>
          <w:rFonts w:asciiTheme="minorHAnsi" w:eastAsia="Arial Unicode MS" w:hAnsiTheme="minorHAnsi" w:cs="Mangal"/>
          <w:color w:val="000000" w:themeColor="text1"/>
          <w:sz w:val="20"/>
          <w:szCs w:val="20"/>
          <w:lang w:val="en-US"/>
        </w:rPr>
        <w:t xml:space="preserve"> </w:t>
      </w:r>
      <w:proofErr w:type="spellStart"/>
      <w:r w:rsidRPr="00A42E0A">
        <w:rPr>
          <w:rFonts w:asciiTheme="minorHAnsi" w:eastAsia="Arial Unicode MS" w:hAnsiTheme="minorHAnsi" w:cs="Mangal"/>
          <w:color w:val="000000" w:themeColor="text1"/>
          <w:sz w:val="20"/>
          <w:szCs w:val="20"/>
          <w:lang w:val="en-US"/>
        </w:rPr>
        <w:t>Corporativa</w:t>
      </w:r>
      <w:proofErr w:type="spellEnd"/>
      <w:r w:rsidRPr="00A42E0A">
        <w:rPr>
          <w:rFonts w:asciiTheme="minorHAnsi" w:eastAsia="Arial Unicode MS" w:hAnsiTheme="minorHAnsi" w:cs="Mangal"/>
          <w:color w:val="000000" w:themeColor="text1"/>
          <w:sz w:val="20"/>
          <w:szCs w:val="20"/>
          <w:lang w:val="en-US"/>
        </w:rPr>
        <w:t xml:space="preserve"> y </w:t>
      </w:r>
      <w:proofErr w:type="spellStart"/>
      <w:r w:rsidRPr="00A42E0A">
        <w:rPr>
          <w:rFonts w:asciiTheme="minorHAnsi" w:eastAsia="Arial Unicode MS" w:hAnsiTheme="minorHAnsi" w:cs="Mangal"/>
          <w:color w:val="000000" w:themeColor="text1"/>
          <w:sz w:val="20"/>
          <w:szCs w:val="20"/>
          <w:lang w:val="en-US"/>
        </w:rPr>
        <w:t>Adaptación</w:t>
      </w:r>
      <w:proofErr w:type="spellEnd"/>
      <w:r w:rsidRPr="00A42E0A">
        <w:rPr>
          <w:rFonts w:asciiTheme="minorHAnsi" w:eastAsia="Arial Unicode MS" w:hAnsiTheme="minorHAnsi" w:cs="Mangal"/>
          <w:color w:val="000000" w:themeColor="text1"/>
          <w:sz w:val="20"/>
          <w:szCs w:val="20"/>
          <w:lang w:val="en-US"/>
        </w:rPr>
        <w:t xml:space="preserve"> al Cambio </w:t>
      </w:r>
      <w:proofErr w:type="spellStart"/>
      <w:r w:rsidRPr="00A42E0A">
        <w:rPr>
          <w:rFonts w:asciiTheme="minorHAnsi" w:eastAsia="Arial Unicode MS" w:hAnsiTheme="minorHAnsi" w:cs="Mangal"/>
          <w:color w:val="000000" w:themeColor="text1"/>
          <w:sz w:val="20"/>
          <w:szCs w:val="20"/>
          <w:lang w:val="en-US"/>
        </w:rPr>
        <w:t>Climático</w:t>
      </w:r>
      <w:proofErr w:type="spellEnd"/>
      <w:r w:rsidRPr="00A42E0A">
        <w:rPr>
          <w:rFonts w:asciiTheme="minorHAnsi" w:eastAsia="Arial Unicode MS" w:hAnsiTheme="minorHAnsi" w:cs="Mangal"/>
          <w:color w:val="000000" w:themeColor="text1"/>
          <w:sz w:val="20"/>
          <w:szCs w:val="20"/>
          <w:lang w:val="en-US"/>
        </w:rPr>
        <w:t>. Carmen Gloria Ide &amp; Alex Godoy-</w:t>
      </w:r>
      <w:proofErr w:type="spellStart"/>
      <w:r w:rsidRPr="00A42E0A">
        <w:rPr>
          <w:rFonts w:asciiTheme="minorHAnsi" w:eastAsia="Arial Unicode MS" w:hAnsiTheme="minorHAnsi" w:cs="Mangal"/>
          <w:color w:val="000000" w:themeColor="text1"/>
          <w:sz w:val="20"/>
          <w:szCs w:val="20"/>
          <w:lang w:val="en-US"/>
        </w:rPr>
        <w:t>Faúndez</w:t>
      </w:r>
      <w:proofErr w:type="spellEnd"/>
      <w:r w:rsidRPr="00A42E0A">
        <w:rPr>
          <w:rFonts w:asciiTheme="minorHAnsi" w:eastAsia="Arial Unicode MS" w:hAnsiTheme="minorHAnsi" w:cs="Mangal"/>
          <w:color w:val="000000" w:themeColor="text1"/>
          <w:sz w:val="20"/>
          <w:szCs w:val="20"/>
          <w:lang w:val="en-US"/>
        </w:rPr>
        <w:t xml:space="preserve">. Encuentro Nacional de </w:t>
      </w:r>
      <w:proofErr w:type="spellStart"/>
      <w:r w:rsidRPr="00A42E0A">
        <w:rPr>
          <w:rFonts w:asciiTheme="minorHAnsi" w:eastAsia="Arial Unicode MS" w:hAnsiTheme="minorHAnsi" w:cs="Mangal"/>
          <w:color w:val="000000" w:themeColor="text1"/>
          <w:sz w:val="20"/>
          <w:szCs w:val="20"/>
          <w:lang w:val="en-US"/>
        </w:rPr>
        <w:t>Escuelas</w:t>
      </w:r>
      <w:proofErr w:type="spellEnd"/>
      <w:r w:rsidRPr="00A42E0A">
        <w:rPr>
          <w:rFonts w:asciiTheme="minorHAnsi" w:eastAsia="Arial Unicode MS" w:hAnsiTheme="minorHAnsi" w:cs="Mangal"/>
          <w:color w:val="000000" w:themeColor="text1"/>
          <w:sz w:val="20"/>
          <w:szCs w:val="20"/>
          <w:lang w:val="en-US"/>
        </w:rPr>
        <w:t xml:space="preserve"> y </w:t>
      </w:r>
      <w:proofErr w:type="spellStart"/>
      <w:r w:rsidRPr="00A42E0A">
        <w:rPr>
          <w:rFonts w:asciiTheme="minorHAnsi" w:eastAsia="Arial Unicode MS" w:hAnsiTheme="minorHAnsi" w:cs="Mangal"/>
          <w:color w:val="000000" w:themeColor="text1"/>
          <w:sz w:val="20"/>
          <w:szCs w:val="20"/>
          <w:lang w:val="en-US"/>
        </w:rPr>
        <w:t>Facultades</w:t>
      </w:r>
      <w:proofErr w:type="spellEnd"/>
      <w:r w:rsidRPr="00A42E0A">
        <w:rPr>
          <w:rFonts w:asciiTheme="minorHAnsi" w:eastAsia="Arial Unicode MS" w:hAnsiTheme="minorHAnsi" w:cs="Mangal"/>
          <w:color w:val="000000" w:themeColor="text1"/>
          <w:sz w:val="20"/>
          <w:szCs w:val="20"/>
          <w:lang w:val="en-US"/>
        </w:rPr>
        <w:t xml:space="preserve"> de </w:t>
      </w:r>
      <w:proofErr w:type="spellStart"/>
      <w:r w:rsidRPr="00A42E0A">
        <w:rPr>
          <w:rFonts w:asciiTheme="minorHAnsi" w:eastAsia="Arial Unicode MS" w:hAnsiTheme="minorHAnsi" w:cs="Mangal"/>
          <w:color w:val="000000" w:themeColor="text1"/>
          <w:sz w:val="20"/>
          <w:szCs w:val="20"/>
          <w:lang w:val="en-US"/>
        </w:rPr>
        <w:t>Administración</w:t>
      </w:r>
      <w:proofErr w:type="spellEnd"/>
      <w:r w:rsidRPr="00A42E0A">
        <w:rPr>
          <w:rFonts w:asciiTheme="minorHAnsi" w:eastAsia="Arial Unicode MS" w:hAnsiTheme="minorHAnsi" w:cs="Mangal"/>
          <w:color w:val="000000" w:themeColor="text1"/>
          <w:sz w:val="20"/>
          <w:szCs w:val="20"/>
          <w:lang w:val="en-US"/>
        </w:rPr>
        <w:t xml:space="preserve"> de Chile, 4-6 de </w:t>
      </w:r>
      <w:proofErr w:type="spellStart"/>
      <w:r w:rsidRPr="00A42E0A">
        <w:rPr>
          <w:rFonts w:asciiTheme="minorHAnsi" w:eastAsia="Arial Unicode MS" w:hAnsiTheme="minorHAnsi" w:cs="Mangal"/>
          <w:color w:val="000000" w:themeColor="text1"/>
          <w:sz w:val="20"/>
          <w:szCs w:val="20"/>
          <w:lang w:val="en-US"/>
        </w:rPr>
        <w:t>Noviembre</w:t>
      </w:r>
      <w:proofErr w:type="spellEnd"/>
      <w:r w:rsidRPr="00A42E0A">
        <w:rPr>
          <w:rFonts w:asciiTheme="minorHAnsi" w:eastAsia="Arial Unicode MS" w:hAnsiTheme="minorHAnsi" w:cs="Mangal"/>
          <w:color w:val="000000" w:themeColor="text1"/>
          <w:sz w:val="20"/>
          <w:szCs w:val="20"/>
          <w:lang w:val="en-US"/>
        </w:rPr>
        <w:t xml:space="preserve"> 2020. Virtual International Conference, </w:t>
      </w:r>
      <w:hyperlink r:id="rId108" w:history="1">
        <w:r w:rsidR="0065427D" w:rsidRPr="003661C1">
          <w:rPr>
            <w:rStyle w:val="Hipervnculo"/>
            <w:rFonts w:asciiTheme="minorHAnsi" w:eastAsia="Arial Unicode MS" w:hAnsiTheme="minorHAnsi" w:cs="Mangal"/>
            <w:sz w:val="20"/>
            <w:szCs w:val="20"/>
            <w:lang w:val="en-US"/>
          </w:rPr>
          <w:t>https://www.enefa2020.com</w:t>
        </w:r>
      </w:hyperlink>
      <w:r w:rsidR="0065427D">
        <w:rPr>
          <w:rFonts w:asciiTheme="minorHAnsi" w:eastAsia="Arial Unicode MS" w:hAnsiTheme="minorHAnsi" w:cs="Mangal"/>
          <w:color w:val="000000" w:themeColor="text1"/>
          <w:sz w:val="20"/>
          <w:szCs w:val="20"/>
          <w:lang w:val="en-US"/>
        </w:rPr>
        <w:t xml:space="preserve"> </w:t>
      </w:r>
    </w:p>
    <w:p w14:paraId="1DAFDB61" w14:textId="518D9598" w:rsidR="003560F6" w:rsidRPr="00AC7D64" w:rsidRDefault="00A32081"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n-US"/>
        </w:rPr>
      </w:pPr>
      <w:hyperlink r:id="rId109" w:history="1">
        <w:r w:rsidR="000A7FC0" w:rsidRPr="00AC7D64">
          <w:rPr>
            <w:rStyle w:val="Hipervnculo"/>
            <w:rFonts w:asciiTheme="minorHAnsi" w:eastAsia="Arial Unicode MS" w:hAnsiTheme="minorHAnsi" w:cs="Mangal"/>
            <w:sz w:val="20"/>
            <w:szCs w:val="20"/>
            <w:lang w:val="en-US"/>
          </w:rPr>
          <w:t xml:space="preserve">Los </w:t>
        </w:r>
        <w:proofErr w:type="spellStart"/>
        <w:r w:rsidR="000A7FC0" w:rsidRPr="00AC7D64">
          <w:rPr>
            <w:rStyle w:val="Hipervnculo"/>
            <w:rFonts w:asciiTheme="minorHAnsi" w:eastAsia="Arial Unicode MS" w:hAnsiTheme="minorHAnsi" w:cs="Mangal"/>
            <w:sz w:val="20"/>
            <w:szCs w:val="20"/>
            <w:lang w:val="en-US"/>
          </w:rPr>
          <w:t>claroscu</w:t>
        </w:r>
        <w:r w:rsidR="00B0031F" w:rsidRPr="00AC7D64">
          <w:rPr>
            <w:rStyle w:val="Hipervnculo"/>
            <w:rFonts w:asciiTheme="minorHAnsi" w:eastAsia="Arial Unicode MS" w:hAnsiTheme="minorHAnsi" w:cs="Mangal"/>
            <w:sz w:val="20"/>
            <w:szCs w:val="20"/>
            <w:lang w:val="en-US"/>
          </w:rPr>
          <w:t>ros</w:t>
        </w:r>
        <w:proofErr w:type="spellEnd"/>
        <w:r w:rsidR="000A7FC0" w:rsidRPr="00AC7D64">
          <w:rPr>
            <w:rStyle w:val="Hipervnculo"/>
            <w:rFonts w:asciiTheme="minorHAnsi" w:eastAsia="Arial Unicode MS" w:hAnsiTheme="minorHAnsi" w:cs="Mangal"/>
            <w:sz w:val="20"/>
            <w:szCs w:val="20"/>
            <w:lang w:val="en-US"/>
          </w:rPr>
          <w:t xml:space="preserve"> de la ley de </w:t>
        </w:r>
        <w:proofErr w:type="spellStart"/>
        <w:r w:rsidR="000A7FC0" w:rsidRPr="00AC7D64">
          <w:rPr>
            <w:rStyle w:val="Hipervnculo"/>
            <w:rFonts w:asciiTheme="minorHAnsi" w:eastAsia="Arial Unicode MS" w:hAnsiTheme="minorHAnsi" w:cs="Mangal"/>
            <w:sz w:val="20"/>
            <w:szCs w:val="20"/>
            <w:lang w:val="en-US"/>
          </w:rPr>
          <w:t>aguas</w:t>
        </w:r>
        <w:proofErr w:type="spellEnd"/>
        <w:r w:rsidR="000A7FC0" w:rsidRPr="00AC7D64">
          <w:rPr>
            <w:rStyle w:val="Hipervnculo"/>
            <w:rFonts w:asciiTheme="minorHAnsi" w:eastAsia="Arial Unicode MS" w:hAnsiTheme="minorHAnsi" w:cs="Mangal"/>
            <w:sz w:val="20"/>
            <w:szCs w:val="20"/>
            <w:lang w:val="en-US"/>
          </w:rPr>
          <w:t xml:space="preserve"> </w:t>
        </w:r>
        <w:proofErr w:type="spellStart"/>
        <w:r w:rsidR="000A7FC0" w:rsidRPr="00AC7D64">
          <w:rPr>
            <w:rStyle w:val="Hipervnculo"/>
            <w:rFonts w:asciiTheme="minorHAnsi" w:eastAsia="Arial Unicode MS" w:hAnsiTheme="minorHAnsi" w:cs="Mangal"/>
            <w:sz w:val="20"/>
            <w:szCs w:val="20"/>
            <w:lang w:val="en-US"/>
          </w:rPr>
          <w:t>grises</w:t>
        </w:r>
        <w:proofErr w:type="spellEnd"/>
      </w:hyperlink>
      <w:r w:rsidR="000A7FC0" w:rsidRPr="00AC7D64">
        <w:rPr>
          <w:rFonts w:asciiTheme="minorHAnsi" w:eastAsia="Arial Unicode MS" w:hAnsiTheme="minorHAnsi" w:cs="Mangal"/>
          <w:color w:val="000000" w:themeColor="text1"/>
          <w:sz w:val="20"/>
          <w:szCs w:val="20"/>
          <w:lang w:val="en-US"/>
        </w:rPr>
        <w:t>. Camila Boettiger Phillips</w:t>
      </w:r>
      <w:r w:rsidR="00287D23" w:rsidRPr="00AC7D64">
        <w:rPr>
          <w:rFonts w:asciiTheme="minorHAnsi" w:eastAsia="Arial Unicode MS" w:hAnsiTheme="minorHAnsi" w:cs="Mangal"/>
          <w:color w:val="000000" w:themeColor="text1"/>
          <w:sz w:val="20"/>
          <w:szCs w:val="20"/>
          <w:lang w:val="en-US"/>
        </w:rPr>
        <w:t xml:space="preserve"> &amp; Alex Godoy </w:t>
      </w:r>
      <w:proofErr w:type="spellStart"/>
      <w:r w:rsidR="00287D23" w:rsidRPr="00AC7D64">
        <w:rPr>
          <w:rFonts w:asciiTheme="minorHAnsi" w:eastAsia="Arial Unicode MS" w:hAnsiTheme="minorHAnsi" w:cs="Mangal"/>
          <w:color w:val="000000" w:themeColor="text1"/>
          <w:sz w:val="20"/>
          <w:szCs w:val="20"/>
          <w:lang w:val="en-US"/>
        </w:rPr>
        <w:t>Faúndez</w:t>
      </w:r>
      <w:proofErr w:type="spellEnd"/>
      <w:r w:rsidR="00287D23" w:rsidRPr="00AC7D64">
        <w:rPr>
          <w:rFonts w:asciiTheme="minorHAnsi" w:eastAsia="Arial Unicode MS" w:hAnsiTheme="minorHAnsi" w:cs="Mangal"/>
          <w:color w:val="000000" w:themeColor="text1"/>
          <w:sz w:val="20"/>
          <w:szCs w:val="20"/>
          <w:lang w:val="en-US"/>
        </w:rPr>
        <w:t xml:space="preserve">. XVII Jornadas de Agua, </w:t>
      </w:r>
      <w:proofErr w:type="spellStart"/>
      <w:r w:rsidR="00761D8D" w:rsidRPr="00AC7D64">
        <w:rPr>
          <w:rFonts w:asciiTheme="minorHAnsi" w:eastAsia="Arial Unicode MS" w:hAnsiTheme="minorHAnsi" w:cs="Mangal"/>
          <w:color w:val="000000" w:themeColor="text1"/>
          <w:sz w:val="20"/>
          <w:szCs w:val="20"/>
          <w:lang w:val="en-US"/>
        </w:rPr>
        <w:t>Facultad</w:t>
      </w:r>
      <w:proofErr w:type="spellEnd"/>
      <w:r w:rsidR="00761D8D" w:rsidRPr="00AC7D64">
        <w:rPr>
          <w:rFonts w:asciiTheme="minorHAnsi" w:eastAsia="Arial Unicode MS" w:hAnsiTheme="minorHAnsi" w:cs="Mangal"/>
          <w:color w:val="000000" w:themeColor="text1"/>
          <w:sz w:val="20"/>
          <w:szCs w:val="20"/>
          <w:lang w:val="en-US"/>
        </w:rPr>
        <w:t xml:space="preserve"> de Derecho, </w:t>
      </w:r>
      <w:proofErr w:type="spellStart"/>
      <w:r w:rsidR="00287D23" w:rsidRPr="00AC7D64">
        <w:rPr>
          <w:rFonts w:asciiTheme="minorHAnsi" w:eastAsia="Arial Unicode MS" w:hAnsiTheme="minorHAnsi" w:cs="Mangal"/>
          <w:color w:val="000000" w:themeColor="text1"/>
          <w:sz w:val="20"/>
          <w:szCs w:val="20"/>
          <w:lang w:val="en-US"/>
        </w:rPr>
        <w:t>Pontifica</w:t>
      </w:r>
      <w:proofErr w:type="spellEnd"/>
      <w:r w:rsidR="00287D23" w:rsidRPr="00AC7D64">
        <w:rPr>
          <w:rFonts w:asciiTheme="minorHAnsi" w:eastAsia="Arial Unicode MS" w:hAnsiTheme="minorHAnsi" w:cs="Mangal"/>
          <w:color w:val="000000" w:themeColor="text1"/>
          <w:sz w:val="20"/>
          <w:szCs w:val="20"/>
          <w:lang w:val="en-US"/>
        </w:rPr>
        <w:t xml:space="preserve"> Universidad </w:t>
      </w:r>
      <w:proofErr w:type="spellStart"/>
      <w:r w:rsidR="00287D23" w:rsidRPr="00AC7D64">
        <w:rPr>
          <w:rFonts w:asciiTheme="minorHAnsi" w:eastAsia="Arial Unicode MS" w:hAnsiTheme="minorHAnsi" w:cs="Mangal"/>
          <w:color w:val="000000" w:themeColor="text1"/>
          <w:sz w:val="20"/>
          <w:szCs w:val="20"/>
          <w:lang w:val="en-US"/>
        </w:rPr>
        <w:t>Católica</w:t>
      </w:r>
      <w:proofErr w:type="spellEnd"/>
      <w:r w:rsidR="00287D23" w:rsidRPr="00AC7D64">
        <w:rPr>
          <w:rFonts w:asciiTheme="minorHAnsi" w:eastAsia="Arial Unicode MS" w:hAnsiTheme="minorHAnsi" w:cs="Mangal"/>
          <w:color w:val="000000" w:themeColor="text1"/>
          <w:sz w:val="20"/>
          <w:szCs w:val="20"/>
          <w:lang w:val="en-US"/>
        </w:rPr>
        <w:t xml:space="preserve"> de Chile</w:t>
      </w:r>
      <w:r w:rsidR="00761D8D" w:rsidRPr="00AC7D64">
        <w:rPr>
          <w:rFonts w:asciiTheme="minorHAnsi" w:eastAsia="Arial Unicode MS" w:hAnsiTheme="minorHAnsi" w:cs="Mangal"/>
          <w:color w:val="000000" w:themeColor="text1"/>
          <w:sz w:val="20"/>
          <w:szCs w:val="20"/>
          <w:lang w:val="en-US"/>
        </w:rPr>
        <w:t xml:space="preserve">. 4 de </w:t>
      </w:r>
      <w:proofErr w:type="spellStart"/>
      <w:r w:rsidR="00761D8D" w:rsidRPr="00AC7D64">
        <w:rPr>
          <w:rFonts w:asciiTheme="minorHAnsi" w:eastAsia="Arial Unicode MS" w:hAnsiTheme="minorHAnsi" w:cs="Mangal"/>
          <w:color w:val="000000" w:themeColor="text1"/>
          <w:sz w:val="20"/>
          <w:szCs w:val="20"/>
          <w:lang w:val="en-US"/>
        </w:rPr>
        <w:t>Septiembre</w:t>
      </w:r>
      <w:proofErr w:type="spellEnd"/>
      <w:r w:rsidR="00761D8D" w:rsidRPr="00AC7D64">
        <w:rPr>
          <w:rFonts w:asciiTheme="minorHAnsi" w:eastAsia="Arial Unicode MS" w:hAnsiTheme="minorHAnsi" w:cs="Mangal"/>
          <w:color w:val="000000" w:themeColor="text1"/>
          <w:sz w:val="20"/>
          <w:szCs w:val="20"/>
          <w:lang w:val="en-US"/>
        </w:rPr>
        <w:t>, 2020.</w:t>
      </w:r>
    </w:p>
    <w:p w14:paraId="35261619" w14:textId="377FEBAD" w:rsidR="007F132F" w:rsidRPr="007F132F" w:rsidRDefault="007F132F"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n-US"/>
        </w:rPr>
      </w:pPr>
      <w:r w:rsidRPr="007F132F">
        <w:rPr>
          <w:rFonts w:asciiTheme="minorHAnsi" w:eastAsia="Arial Unicode MS" w:hAnsiTheme="minorHAnsi" w:cs="Mangal"/>
          <w:color w:val="000000" w:themeColor="text1"/>
          <w:sz w:val="20"/>
          <w:szCs w:val="20"/>
          <w:lang w:val="en-US"/>
        </w:rPr>
        <w:t xml:space="preserve">Review of water energy food nexus in Africa: Morocco and South Africa as case studies. Lahcen El </w:t>
      </w:r>
      <w:proofErr w:type="spellStart"/>
      <w:r w:rsidRPr="007F132F">
        <w:rPr>
          <w:rFonts w:asciiTheme="minorHAnsi" w:eastAsia="Arial Unicode MS" w:hAnsiTheme="minorHAnsi" w:cs="Mangal"/>
          <w:color w:val="000000" w:themeColor="text1"/>
          <w:sz w:val="20"/>
          <w:szCs w:val="20"/>
          <w:lang w:val="en-US"/>
        </w:rPr>
        <w:t>Youssfi</w:t>
      </w:r>
      <w:proofErr w:type="spellEnd"/>
      <w:r w:rsidRPr="007F132F">
        <w:rPr>
          <w:rFonts w:asciiTheme="minorHAnsi" w:eastAsia="Arial Unicode MS" w:hAnsiTheme="minorHAnsi" w:cs="Mangal"/>
          <w:color w:val="000000" w:themeColor="text1"/>
          <w:sz w:val="20"/>
          <w:szCs w:val="20"/>
          <w:lang w:val="en-US"/>
        </w:rPr>
        <w:t xml:space="preserve">, Wesley </w:t>
      </w:r>
      <w:proofErr w:type="spellStart"/>
      <w:r w:rsidRPr="007F132F">
        <w:rPr>
          <w:rFonts w:asciiTheme="minorHAnsi" w:eastAsia="Arial Unicode MS" w:hAnsiTheme="minorHAnsi" w:cs="Mangal"/>
          <w:color w:val="000000" w:themeColor="text1"/>
          <w:sz w:val="20"/>
          <w:szCs w:val="20"/>
          <w:lang w:val="en-US"/>
        </w:rPr>
        <w:t>Doorsamy</w:t>
      </w:r>
      <w:proofErr w:type="spellEnd"/>
      <w:r w:rsidRPr="007F132F">
        <w:rPr>
          <w:rFonts w:asciiTheme="minorHAnsi" w:eastAsia="Arial Unicode MS" w:hAnsiTheme="minorHAnsi" w:cs="Mangal"/>
          <w:color w:val="000000" w:themeColor="text1"/>
          <w:sz w:val="20"/>
          <w:szCs w:val="20"/>
          <w:lang w:val="en-US"/>
        </w:rPr>
        <w:t xml:space="preserve">, Adil </w:t>
      </w:r>
      <w:proofErr w:type="spellStart"/>
      <w:r w:rsidRPr="007F132F">
        <w:rPr>
          <w:rFonts w:asciiTheme="minorHAnsi" w:eastAsia="Arial Unicode MS" w:hAnsiTheme="minorHAnsi" w:cs="Mangal"/>
          <w:color w:val="000000" w:themeColor="text1"/>
          <w:sz w:val="20"/>
          <w:szCs w:val="20"/>
          <w:lang w:val="en-US"/>
        </w:rPr>
        <w:t>Aghzar</w:t>
      </w:r>
      <w:proofErr w:type="spellEnd"/>
      <w:r w:rsidRPr="007F132F">
        <w:rPr>
          <w:rFonts w:asciiTheme="minorHAnsi" w:eastAsia="Arial Unicode MS" w:hAnsiTheme="minorHAnsi" w:cs="Mangal"/>
          <w:color w:val="000000" w:themeColor="text1"/>
          <w:sz w:val="20"/>
          <w:szCs w:val="20"/>
          <w:lang w:val="en-US"/>
        </w:rPr>
        <w:t xml:space="preserve">, Sidi Imad </w:t>
      </w:r>
      <w:proofErr w:type="spellStart"/>
      <w:r w:rsidRPr="007F132F">
        <w:rPr>
          <w:rFonts w:asciiTheme="minorHAnsi" w:eastAsia="Arial Unicode MS" w:hAnsiTheme="minorHAnsi" w:cs="Mangal"/>
          <w:color w:val="000000" w:themeColor="text1"/>
          <w:sz w:val="20"/>
          <w:szCs w:val="20"/>
          <w:lang w:val="en-US"/>
        </w:rPr>
        <w:t>Cherkaoui</w:t>
      </w:r>
      <w:proofErr w:type="spellEnd"/>
      <w:r w:rsidRPr="007F132F">
        <w:rPr>
          <w:rFonts w:asciiTheme="minorHAnsi" w:eastAsia="Arial Unicode MS" w:hAnsiTheme="minorHAnsi" w:cs="Mangal"/>
          <w:color w:val="000000" w:themeColor="text1"/>
          <w:sz w:val="20"/>
          <w:szCs w:val="20"/>
          <w:lang w:val="en-US"/>
        </w:rPr>
        <w:t xml:space="preserve">, </w:t>
      </w:r>
      <w:proofErr w:type="spellStart"/>
      <w:r w:rsidRPr="007F132F">
        <w:rPr>
          <w:rFonts w:asciiTheme="minorHAnsi" w:eastAsia="Arial Unicode MS" w:hAnsiTheme="minorHAnsi" w:cs="Mangal"/>
          <w:color w:val="000000" w:themeColor="text1"/>
          <w:sz w:val="20"/>
          <w:szCs w:val="20"/>
          <w:lang w:val="en-US"/>
        </w:rPr>
        <w:t>Ihssan</w:t>
      </w:r>
      <w:proofErr w:type="spellEnd"/>
      <w:r w:rsidRPr="007F132F">
        <w:rPr>
          <w:rFonts w:asciiTheme="minorHAnsi" w:eastAsia="Arial Unicode MS" w:hAnsiTheme="minorHAnsi" w:cs="Mangal"/>
          <w:color w:val="000000" w:themeColor="text1"/>
          <w:sz w:val="20"/>
          <w:szCs w:val="20"/>
          <w:lang w:val="en-US"/>
        </w:rPr>
        <w:t xml:space="preserve"> </w:t>
      </w:r>
      <w:proofErr w:type="spellStart"/>
      <w:r w:rsidRPr="007F132F">
        <w:rPr>
          <w:rFonts w:asciiTheme="minorHAnsi" w:eastAsia="Arial Unicode MS" w:hAnsiTheme="minorHAnsi" w:cs="Mangal"/>
          <w:color w:val="000000" w:themeColor="text1"/>
          <w:sz w:val="20"/>
          <w:szCs w:val="20"/>
          <w:lang w:val="en-US"/>
        </w:rPr>
        <w:t>Elouadi</w:t>
      </w:r>
      <w:proofErr w:type="spellEnd"/>
      <w:r w:rsidRPr="007F132F">
        <w:rPr>
          <w:rFonts w:asciiTheme="minorHAnsi" w:eastAsia="Arial Unicode MS" w:hAnsiTheme="minorHAnsi" w:cs="Mangal"/>
          <w:color w:val="000000" w:themeColor="text1"/>
          <w:sz w:val="20"/>
          <w:szCs w:val="20"/>
          <w:lang w:val="en-US"/>
        </w:rPr>
        <w:t xml:space="preserve">, Alex Godoy </w:t>
      </w:r>
      <w:proofErr w:type="spellStart"/>
      <w:r w:rsidRPr="007F132F">
        <w:rPr>
          <w:rFonts w:asciiTheme="minorHAnsi" w:eastAsia="Arial Unicode MS" w:hAnsiTheme="minorHAnsi" w:cs="Mangal"/>
          <w:color w:val="000000" w:themeColor="text1"/>
          <w:sz w:val="20"/>
          <w:szCs w:val="20"/>
          <w:lang w:val="en-US"/>
        </w:rPr>
        <w:t>Faundez</w:t>
      </w:r>
      <w:proofErr w:type="spellEnd"/>
      <w:r w:rsidRPr="007F132F">
        <w:rPr>
          <w:rFonts w:asciiTheme="minorHAnsi" w:eastAsia="Arial Unicode MS" w:hAnsiTheme="minorHAnsi" w:cs="Mangal"/>
          <w:color w:val="000000" w:themeColor="text1"/>
          <w:sz w:val="20"/>
          <w:szCs w:val="20"/>
          <w:lang w:val="en-US"/>
        </w:rPr>
        <w:t xml:space="preserve"> and Diego Rivera Salazar. E3S Web Conf., 183 (2020) 02002.</w:t>
      </w:r>
      <w:r>
        <w:rPr>
          <w:rFonts w:asciiTheme="minorHAnsi" w:eastAsia="Arial Unicode MS" w:hAnsiTheme="minorHAnsi" w:cs="Mangal"/>
          <w:color w:val="000000" w:themeColor="text1"/>
          <w:sz w:val="20"/>
          <w:szCs w:val="20"/>
          <w:lang w:val="en-US"/>
        </w:rPr>
        <w:t xml:space="preserve"> </w:t>
      </w:r>
      <w:r w:rsidRPr="007F132F">
        <w:rPr>
          <w:rFonts w:asciiTheme="minorHAnsi" w:eastAsia="Arial Unicode MS" w:hAnsiTheme="minorHAnsi" w:cs="Mangal"/>
          <w:color w:val="000000" w:themeColor="text1"/>
          <w:sz w:val="20"/>
          <w:szCs w:val="20"/>
          <w:lang w:val="en-US"/>
        </w:rPr>
        <w:t xml:space="preserve">DOI: </w:t>
      </w:r>
      <w:hyperlink r:id="rId110" w:history="1">
        <w:r w:rsidRPr="007D0ED0">
          <w:rPr>
            <w:rStyle w:val="Hipervnculo"/>
            <w:rFonts w:asciiTheme="minorHAnsi" w:eastAsia="Arial Unicode MS" w:hAnsiTheme="minorHAnsi" w:cs="Mangal"/>
            <w:sz w:val="20"/>
            <w:szCs w:val="20"/>
            <w:lang w:val="en-US"/>
          </w:rPr>
          <w:t>https://doi.org/10.1051/e3sconf/202018302002</w:t>
        </w:r>
      </w:hyperlink>
      <w:r>
        <w:rPr>
          <w:rFonts w:asciiTheme="minorHAnsi" w:eastAsia="Arial Unicode MS" w:hAnsiTheme="minorHAnsi" w:cs="Mangal"/>
          <w:color w:val="000000" w:themeColor="text1"/>
          <w:sz w:val="20"/>
          <w:szCs w:val="20"/>
          <w:lang w:val="en-US"/>
        </w:rPr>
        <w:t xml:space="preserve"> </w:t>
      </w:r>
    </w:p>
    <w:p w14:paraId="48B9E753" w14:textId="5A34C2E8" w:rsidR="0010172D" w:rsidRPr="00AC7D64" w:rsidRDefault="0010172D"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Economic Policy Instruments for a Transition towards a Circular Economy.</w:t>
      </w:r>
      <w:r w:rsidR="00C13127" w:rsidRPr="00AC7D64">
        <w:rPr>
          <w:rFonts w:asciiTheme="minorHAnsi" w:eastAsia="Arial Unicode MS" w:hAnsiTheme="minorHAnsi" w:cs="Mangal"/>
          <w:color w:val="000000" w:themeColor="text1"/>
          <w:sz w:val="20"/>
          <w:szCs w:val="20"/>
          <w:lang w:val="en-US"/>
        </w:rPr>
        <w:t xml:space="preserve"> A. Biggs &amp; A. Godoy-</w:t>
      </w:r>
      <w:proofErr w:type="spellStart"/>
      <w:r w:rsidR="00C13127" w:rsidRPr="00AC7D64">
        <w:rPr>
          <w:rFonts w:asciiTheme="minorHAnsi" w:eastAsia="Arial Unicode MS" w:hAnsiTheme="minorHAnsi" w:cs="Mangal"/>
          <w:color w:val="000000" w:themeColor="text1"/>
          <w:sz w:val="20"/>
          <w:szCs w:val="20"/>
          <w:lang w:val="en-US"/>
        </w:rPr>
        <w:t>Faúndez</w:t>
      </w:r>
      <w:proofErr w:type="spellEnd"/>
      <w:r w:rsidR="00C13127" w:rsidRPr="00AC7D64">
        <w:rPr>
          <w:rFonts w:asciiTheme="minorHAnsi" w:eastAsia="Arial Unicode MS" w:hAnsiTheme="minorHAnsi" w:cs="Mangal"/>
          <w:color w:val="000000" w:themeColor="text1"/>
          <w:sz w:val="20"/>
          <w:szCs w:val="20"/>
          <w:lang w:val="en-US"/>
        </w:rPr>
        <w:t>.</w:t>
      </w:r>
      <w:r w:rsidR="00980EF5" w:rsidRPr="00AC7D64">
        <w:rPr>
          <w:rFonts w:asciiTheme="minorHAnsi" w:eastAsia="Arial Unicode MS" w:hAnsiTheme="minorHAnsi" w:cs="Mangal"/>
          <w:color w:val="000000" w:themeColor="text1"/>
          <w:sz w:val="20"/>
          <w:szCs w:val="20"/>
          <w:lang w:val="en-US"/>
        </w:rPr>
        <w:t xml:space="preserve"> Dresden Nexus</w:t>
      </w:r>
      <w:r w:rsidR="00081C78" w:rsidRPr="00AC7D64">
        <w:rPr>
          <w:rFonts w:asciiTheme="minorHAnsi" w:eastAsia="Arial Unicode MS" w:hAnsiTheme="minorHAnsi" w:cs="Mangal"/>
          <w:color w:val="000000" w:themeColor="text1"/>
          <w:sz w:val="20"/>
          <w:szCs w:val="20"/>
          <w:lang w:val="en-US"/>
        </w:rPr>
        <w:t xml:space="preserve"> Conference</w:t>
      </w:r>
      <w:r w:rsidR="008A7876" w:rsidRPr="00AC7D64">
        <w:rPr>
          <w:rFonts w:asciiTheme="minorHAnsi" w:eastAsia="Arial Unicode MS" w:hAnsiTheme="minorHAnsi" w:cs="Mangal"/>
          <w:color w:val="000000" w:themeColor="text1"/>
          <w:sz w:val="20"/>
          <w:szCs w:val="20"/>
          <w:lang w:val="en-US"/>
        </w:rPr>
        <w:t xml:space="preserve"> (DNC2020): Circular Economy in a Sustainable Society. </w:t>
      </w:r>
      <w:r w:rsidR="00CD569B" w:rsidRPr="00AC7D64">
        <w:rPr>
          <w:rFonts w:asciiTheme="minorHAnsi" w:eastAsia="Arial Unicode MS" w:hAnsiTheme="minorHAnsi" w:cs="Mangal"/>
          <w:color w:val="000000" w:themeColor="text1"/>
          <w:sz w:val="20"/>
          <w:szCs w:val="20"/>
          <w:lang w:val="en-US"/>
        </w:rPr>
        <w:t>3-5 June 2020, Dresden Germany</w:t>
      </w:r>
    </w:p>
    <w:p w14:paraId="080A79A1" w14:textId="39F6B63C" w:rsidR="00A04D79" w:rsidRPr="00AC7D64" w:rsidRDefault="003B7F2B"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Environment and sustainable development: understanding from young university students. Saralegui, D.; Rojas, A.; Godoy-</w:t>
      </w:r>
      <w:proofErr w:type="spellStart"/>
      <w:r w:rsidRPr="00AC7D64">
        <w:rPr>
          <w:rFonts w:asciiTheme="minorHAnsi" w:eastAsia="Arial Unicode MS" w:hAnsiTheme="minorHAnsi" w:cs="Mangal"/>
          <w:color w:val="000000" w:themeColor="text1"/>
          <w:sz w:val="20"/>
          <w:szCs w:val="20"/>
          <w:lang w:val="en-US"/>
        </w:rPr>
        <w:t>Faúndez</w:t>
      </w:r>
      <w:proofErr w:type="spellEnd"/>
      <w:r w:rsidRPr="00AC7D64">
        <w:rPr>
          <w:rFonts w:asciiTheme="minorHAnsi" w:eastAsia="Arial Unicode MS" w:hAnsiTheme="minorHAnsi" w:cs="Mangal"/>
          <w:color w:val="000000" w:themeColor="text1"/>
          <w:sz w:val="20"/>
          <w:szCs w:val="20"/>
          <w:lang w:val="en-US"/>
        </w:rPr>
        <w:t xml:space="preserve">, A. </w:t>
      </w:r>
      <w:r w:rsidR="00A04D79" w:rsidRPr="00AC7D64">
        <w:rPr>
          <w:rFonts w:asciiTheme="minorHAnsi" w:eastAsia="Arial Unicode MS" w:hAnsiTheme="minorHAnsi" w:cs="Mangal"/>
          <w:color w:val="000000" w:themeColor="text1"/>
          <w:sz w:val="20"/>
          <w:szCs w:val="20"/>
          <w:lang w:val="en-US"/>
        </w:rPr>
        <w:t xml:space="preserve">32nd International Congress of Psychology, 19-24 </w:t>
      </w:r>
      <w:proofErr w:type="gramStart"/>
      <w:r w:rsidR="00A04D79" w:rsidRPr="00AC7D64">
        <w:rPr>
          <w:rFonts w:asciiTheme="minorHAnsi" w:eastAsia="Arial Unicode MS" w:hAnsiTheme="minorHAnsi" w:cs="Mangal"/>
          <w:color w:val="000000" w:themeColor="text1"/>
          <w:sz w:val="20"/>
          <w:szCs w:val="20"/>
          <w:lang w:val="en-US"/>
        </w:rPr>
        <w:t>July,</w:t>
      </w:r>
      <w:proofErr w:type="gramEnd"/>
      <w:r w:rsidR="00A04D79" w:rsidRPr="00AC7D64">
        <w:rPr>
          <w:rFonts w:asciiTheme="minorHAnsi" w:eastAsia="Arial Unicode MS" w:hAnsiTheme="minorHAnsi" w:cs="Mangal"/>
          <w:color w:val="000000" w:themeColor="text1"/>
          <w:sz w:val="20"/>
          <w:szCs w:val="20"/>
          <w:lang w:val="en-US"/>
        </w:rPr>
        <w:t xml:space="preserve"> 2020 Prague, Czech Republic.</w:t>
      </w:r>
    </w:p>
    <w:p w14:paraId="2E0DB516" w14:textId="38E36E47" w:rsidR="00ED0CD2" w:rsidRPr="00AC7D64" w:rsidRDefault="00ED0CD2"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Understanding the material recovery by material flows in food retailers: Jumbo supermarket, a Chilean case linking consumption to materials. C.G. Ide, A. Godoy-</w:t>
      </w:r>
      <w:proofErr w:type="spellStart"/>
      <w:r w:rsidRPr="00AC7D64">
        <w:rPr>
          <w:rFonts w:asciiTheme="minorHAnsi" w:eastAsia="Arial Unicode MS" w:hAnsiTheme="minorHAnsi" w:cs="Mangal"/>
          <w:color w:val="000000" w:themeColor="text1"/>
          <w:sz w:val="20"/>
          <w:szCs w:val="20"/>
          <w:lang w:val="en-US"/>
        </w:rPr>
        <w:t>Faúndez</w:t>
      </w:r>
      <w:proofErr w:type="spellEnd"/>
      <w:r w:rsidRPr="00AC7D64">
        <w:rPr>
          <w:rFonts w:asciiTheme="minorHAnsi" w:eastAsia="Arial Unicode MS" w:hAnsiTheme="minorHAnsi" w:cs="Mangal"/>
          <w:color w:val="000000" w:themeColor="text1"/>
          <w:sz w:val="20"/>
          <w:szCs w:val="20"/>
          <w:lang w:val="en-US"/>
        </w:rPr>
        <w:t>. 7</w:t>
      </w:r>
      <w:r w:rsidRPr="00AC7D64">
        <w:rPr>
          <w:rFonts w:asciiTheme="minorHAnsi" w:eastAsia="Arial Unicode MS" w:hAnsiTheme="minorHAnsi" w:cs="Mangal"/>
          <w:color w:val="000000" w:themeColor="text1"/>
          <w:sz w:val="20"/>
          <w:szCs w:val="20"/>
          <w:vertAlign w:val="superscript"/>
          <w:lang w:val="en-US"/>
        </w:rPr>
        <w:t>th</w:t>
      </w:r>
      <w:r w:rsidRPr="00AC7D64">
        <w:rPr>
          <w:rFonts w:asciiTheme="minorHAnsi" w:eastAsia="Arial Unicode MS" w:hAnsiTheme="minorHAnsi" w:cs="Mangal"/>
          <w:color w:val="000000" w:themeColor="text1"/>
          <w:sz w:val="20"/>
          <w:szCs w:val="20"/>
          <w:lang w:val="en-US"/>
        </w:rPr>
        <w:t xml:space="preserve"> International Conference on Sustainable Solid Waste Management. 26-29 June 2019, Heraklion, Crete island, Greece.</w:t>
      </w:r>
    </w:p>
    <w:p w14:paraId="3AE3EACE" w14:textId="44C1C44E" w:rsidR="007D2BA2" w:rsidRPr="00AC7D64" w:rsidRDefault="007D2BA2"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 xml:space="preserve">Green Chemistry in Froth Flotation: Evaluating the Use of Environmental-Friendly Agents. </w:t>
      </w:r>
      <w:r w:rsidR="00634A5E" w:rsidRPr="00AC7D64">
        <w:rPr>
          <w:rFonts w:asciiTheme="minorHAnsi" w:eastAsia="Arial Unicode MS" w:hAnsiTheme="minorHAnsi" w:cs="Mangal"/>
          <w:color w:val="000000" w:themeColor="text1"/>
          <w:sz w:val="20"/>
          <w:szCs w:val="20"/>
          <w:lang w:val="es-CL"/>
        </w:rPr>
        <w:t>Lorenzo Reyes-Bozo, Eduardo Vyhmeister, Alex Godoy-Faúndez, Pablo Higueras, Carlos Fúnez-Guerra, Héctor Valdés-González, José Luis Salazar, and Ronaldo Herrera-Urbina</w:t>
      </w:r>
      <w:r w:rsidR="00ED0CD2" w:rsidRPr="00AC7D64">
        <w:rPr>
          <w:rFonts w:asciiTheme="minorHAnsi" w:eastAsia="Arial Unicode MS" w:hAnsiTheme="minorHAnsi" w:cs="Mangal"/>
          <w:color w:val="000000" w:themeColor="text1"/>
          <w:sz w:val="20"/>
          <w:szCs w:val="20"/>
          <w:lang w:val="es-CL"/>
        </w:rPr>
        <w:t xml:space="preserve">. </w:t>
      </w:r>
      <w:proofErr w:type="spellStart"/>
      <w:r w:rsidRPr="00AC7D64">
        <w:rPr>
          <w:rFonts w:asciiTheme="minorHAnsi" w:eastAsia="Arial Unicode MS" w:hAnsiTheme="minorHAnsi" w:cs="Mangal"/>
          <w:color w:val="000000" w:themeColor="text1"/>
          <w:sz w:val="20"/>
          <w:szCs w:val="20"/>
          <w:lang w:val="en-US"/>
        </w:rPr>
        <w:t>Procemin-Geomet</w:t>
      </w:r>
      <w:proofErr w:type="spellEnd"/>
      <w:r w:rsidRPr="00AC7D64">
        <w:rPr>
          <w:rFonts w:asciiTheme="minorHAnsi" w:eastAsia="Arial Unicode MS" w:hAnsiTheme="minorHAnsi" w:cs="Mangal"/>
          <w:color w:val="000000" w:themeColor="text1"/>
          <w:sz w:val="20"/>
          <w:szCs w:val="20"/>
          <w:lang w:val="en-US"/>
        </w:rPr>
        <w:t xml:space="preserve"> 2019</w:t>
      </w:r>
      <w:r w:rsidR="00ED0CD2" w:rsidRPr="00AC7D64">
        <w:rPr>
          <w:rFonts w:asciiTheme="minorHAnsi" w:eastAsia="Arial Unicode MS" w:hAnsiTheme="minorHAnsi" w:cs="Mangal"/>
          <w:color w:val="000000" w:themeColor="text1"/>
          <w:sz w:val="20"/>
          <w:szCs w:val="20"/>
          <w:lang w:val="en-US"/>
        </w:rPr>
        <w:t xml:space="preserve">; 15th International Mineral Processing Conference; 6th International </w:t>
      </w:r>
      <w:proofErr w:type="spellStart"/>
      <w:r w:rsidR="00ED0CD2" w:rsidRPr="00AC7D64">
        <w:rPr>
          <w:rFonts w:asciiTheme="minorHAnsi" w:eastAsia="Arial Unicode MS" w:hAnsiTheme="minorHAnsi" w:cs="Mangal"/>
          <w:color w:val="000000" w:themeColor="text1"/>
          <w:sz w:val="20"/>
          <w:szCs w:val="20"/>
          <w:lang w:val="en-US"/>
        </w:rPr>
        <w:t>Semniar</w:t>
      </w:r>
      <w:proofErr w:type="spellEnd"/>
      <w:r w:rsidR="00ED0CD2" w:rsidRPr="00AC7D64">
        <w:rPr>
          <w:rFonts w:asciiTheme="minorHAnsi" w:eastAsia="Arial Unicode MS" w:hAnsiTheme="minorHAnsi" w:cs="Mangal"/>
          <w:color w:val="000000" w:themeColor="text1"/>
          <w:sz w:val="20"/>
          <w:szCs w:val="20"/>
          <w:lang w:val="en-US"/>
        </w:rPr>
        <w:t xml:space="preserve"> on </w:t>
      </w:r>
      <w:proofErr w:type="spellStart"/>
      <w:r w:rsidR="00ED0CD2" w:rsidRPr="00AC7D64">
        <w:rPr>
          <w:rFonts w:asciiTheme="minorHAnsi" w:eastAsia="Arial Unicode MS" w:hAnsiTheme="minorHAnsi" w:cs="Mangal"/>
          <w:color w:val="000000" w:themeColor="text1"/>
          <w:sz w:val="20"/>
          <w:szCs w:val="20"/>
          <w:lang w:val="en-US"/>
        </w:rPr>
        <w:t>Geometallurgy</w:t>
      </w:r>
      <w:proofErr w:type="spellEnd"/>
      <w:r w:rsidR="00ED0CD2" w:rsidRPr="00AC7D64">
        <w:rPr>
          <w:rFonts w:asciiTheme="minorHAnsi" w:eastAsia="Arial Unicode MS" w:hAnsiTheme="minorHAnsi" w:cs="Mangal"/>
          <w:color w:val="000000" w:themeColor="text1"/>
          <w:sz w:val="20"/>
          <w:szCs w:val="20"/>
          <w:lang w:val="en-US"/>
        </w:rPr>
        <w:t>.</w:t>
      </w:r>
    </w:p>
    <w:p w14:paraId="51BBB9E3" w14:textId="443A11A3" w:rsidR="003A1450" w:rsidRPr="00AC7D64" w:rsidRDefault="003A1450"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s-ES_tradnl"/>
        </w:rPr>
      </w:pPr>
      <w:r w:rsidRPr="00AC7D64">
        <w:rPr>
          <w:rFonts w:asciiTheme="minorHAnsi" w:eastAsia="Arial Unicode MS" w:hAnsiTheme="minorHAnsi" w:cs="Mangal"/>
          <w:color w:val="000000" w:themeColor="text1"/>
          <w:sz w:val="20"/>
          <w:szCs w:val="20"/>
          <w:lang w:val="en-US"/>
        </w:rPr>
        <w:t xml:space="preserve">A monthly </w:t>
      </w:r>
      <w:r w:rsidR="00824BE4" w:rsidRPr="00AC7D64">
        <w:rPr>
          <w:rFonts w:asciiTheme="minorHAnsi" w:eastAsia="Arial Unicode MS" w:hAnsiTheme="minorHAnsi" w:cs="Mangal"/>
          <w:color w:val="000000" w:themeColor="text1"/>
          <w:sz w:val="20"/>
          <w:szCs w:val="20"/>
          <w:lang w:val="en-US"/>
        </w:rPr>
        <w:t>optimization</w:t>
      </w:r>
      <w:r w:rsidRPr="00AC7D64">
        <w:rPr>
          <w:rFonts w:asciiTheme="minorHAnsi" w:eastAsia="Arial Unicode MS" w:hAnsiTheme="minorHAnsi" w:cs="Mangal"/>
          <w:color w:val="000000" w:themeColor="text1"/>
          <w:sz w:val="20"/>
          <w:szCs w:val="20"/>
          <w:lang w:val="en-US"/>
        </w:rPr>
        <w:t xml:space="preserve"> model for irrigated crops by land and water allocation. M. Kuschel-Otárola1, D. Rivera, E. Holzapfel, C.D. Palma and A. Godoy-</w:t>
      </w:r>
      <w:proofErr w:type="spellStart"/>
      <w:r w:rsidRPr="00AC7D64">
        <w:rPr>
          <w:rFonts w:asciiTheme="minorHAnsi" w:eastAsia="Arial Unicode MS" w:hAnsiTheme="minorHAnsi" w:cs="Mangal"/>
          <w:color w:val="000000" w:themeColor="text1"/>
          <w:sz w:val="20"/>
          <w:szCs w:val="20"/>
          <w:lang w:val="en-US"/>
        </w:rPr>
        <w:t>Faúndez</w:t>
      </w:r>
      <w:proofErr w:type="spellEnd"/>
      <w:r w:rsidRPr="00AC7D64">
        <w:rPr>
          <w:rFonts w:asciiTheme="minorHAnsi" w:eastAsia="Arial Unicode MS" w:hAnsiTheme="minorHAnsi" w:cs="Mangal"/>
          <w:color w:val="000000" w:themeColor="text1"/>
          <w:sz w:val="20"/>
          <w:szCs w:val="20"/>
          <w:lang w:val="en-US"/>
        </w:rPr>
        <w:t>. 1</w:t>
      </w:r>
      <w:r w:rsidR="00E34F0F" w:rsidRPr="00AC7D64">
        <w:rPr>
          <w:rFonts w:asciiTheme="minorHAnsi" w:eastAsia="Arial Unicode MS" w:hAnsiTheme="minorHAnsi" w:cs="Mangal"/>
          <w:color w:val="000000" w:themeColor="text1"/>
          <w:sz w:val="20"/>
          <w:szCs w:val="20"/>
          <w:lang w:val="en-US"/>
        </w:rPr>
        <w:t>st</w:t>
      </w:r>
      <w:r w:rsidRPr="00AC7D64">
        <w:rPr>
          <w:rFonts w:asciiTheme="minorHAnsi" w:eastAsia="Arial Unicode MS" w:hAnsiTheme="minorHAnsi" w:cs="Mangal"/>
          <w:color w:val="000000" w:themeColor="text1"/>
          <w:sz w:val="20"/>
          <w:szCs w:val="20"/>
          <w:lang w:val="en-US"/>
        </w:rPr>
        <w:t xml:space="preserve"> Latin American</w:t>
      </w:r>
      <w:r w:rsidR="00E34F0F" w:rsidRPr="00AC7D64">
        <w:rPr>
          <w:rFonts w:asciiTheme="minorHAnsi" w:eastAsia="Arial Unicode MS" w:hAnsiTheme="minorHAnsi" w:cs="Mangal"/>
          <w:color w:val="000000" w:themeColor="text1"/>
          <w:sz w:val="20"/>
          <w:szCs w:val="20"/>
          <w:lang w:val="en-US"/>
        </w:rPr>
        <w:t xml:space="preserve"> &amp; Caribbean</w:t>
      </w:r>
      <w:r w:rsidRPr="00AC7D64">
        <w:rPr>
          <w:rFonts w:asciiTheme="minorHAnsi" w:eastAsia="Arial Unicode MS" w:hAnsiTheme="minorHAnsi" w:cs="Mangal"/>
          <w:color w:val="000000" w:themeColor="text1"/>
          <w:sz w:val="20"/>
          <w:szCs w:val="20"/>
          <w:lang w:val="en-US"/>
        </w:rPr>
        <w:t xml:space="preserve"> Young Water Professionals Conference.</w:t>
      </w:r>
      <w:r w:rsidR="00E34F0F" w:rsidRPr="00AC7D64">
        <w:rPr>
          <w:rFonts w:asciiTheme="minorHAnsi" w:eastAsia="Arial Unicode MS" w:hAnsiTheme="minorHAnsi" w:cs="Mangal"/>
          <w:color w:val="000000" w:themeColor="text1"/>
          <w:sz w:val="20"/>
          <w:szCs w:val="20"/>
          <w:lang w:val="en-US"/>
        </w:rPr>
        <w:t xml:space="preserve"> </w:t>
      </w:r>
      <w:r w:rsidR="00E34F0F" w:rsidRPr="00AC7D64">
        <w:rPr>
          <w:rFonts w:asciiTheme="minorHAnsi" w:eastAsia="Arial Unicode MS" w:hAnsiTheme="minorHAnsi" w:cs="Mangal"/>
          <w:color w:val="000000" w:themeColor="text1"/>
          <w:sz w:val="20"/>
          <w:szCs w:val="20"/>
          <w:lang w:val="es-ES_tradnl"/>
        </w:rPr>
        <w:t xml:space="preserve">International </w:t>
      </w:r>
      <w:proofErr w:type="spellStart"/>
      <w:r w:rsidR="00E34F0F" w:rsidRPr="00AC7D64">
        <w:rPr>
          <w:rFonts w:asciiTheme="minorHAnsi" w:eastAsia="Arial Unicode MS" w:hAnsiTheme="minorHAnsi" w:cs="Mangal"/>
          <w:color w:val="000000" w:themeColor="text1"/>
          <w:sz w:val="20"/>
          <w:szCs w:val="20"/>
          <w:lang w:val="es-ES_tradnl"/>
        </w:rPr>
        <w:t>Water</w:t>
      </w:r>
      <w:proofErr w:type="spellEnd"/>
      <w:r w:rsidR="00E34F0F" w:rsidRPr="00AC7D64">
        <w:rPr>
          <w:rFonts w:asciiTheme="minorHAnsi" w:eastAsia="Arial Unicode MS" w:hAnsiTheme="minorHAnsi" w:cs="Mangal"/>
          <w:color w:val="000000" w:themeColor="text1"/>
          <w:sz w:val="20"/>
          <w:szCs w:val="20"/>
          <w:lang w:val="es-ES_tradnl"/>
        </w:rPr>
        <w:t xml:space="preserve"> </w:t>
      </w:r>
      <w:proofErr w:type="spellStart"/>
      <w:r w:rsidR="00E34F0F" w:rsidRPr="00AC7D64">
        <w:rPr>
          <w:rFonts w:asciiTheme="minorHAnsi" w:eastAsia="Arial Unicode MS" w:hAnsiTheme="minorHAnsi" w:cs="Mangal"/>
          <w:color w:val="000000" w:themeColor="text1"/>
          <w:sz w:val="20"/>
          <w:szCs w:val="20"/>
          <w:lang w:val="es-ES_tradnl"/>
        </w:rPr>
        <w:t>Association</w:t>
      </w:r>
      <w:proofErr w:type="spellEnd"/>
      <w:r w:rsidR="00E34F0F" w:rsidRPr="00AC7D64">
        <w:rPr>
          <w:rFonts w:asciiTheme="minorHAnsi" w:eastAsia="Arial Unicode MS" w:hAnsiTheme="minorHAnsi" w:cs="Mangal"/>
          <w:color w:val="000000" w:themeColor="text1"/>
          <w:sz w:val="20"/>
          <w:szCs w:val="20"/>
          <w:lang w:val="es-ES_tradnl"/>
        </w:rPr>
        <w:t xml:space="preserve">. 5-8 </w:t>
      </w:r>
      <w:proofErr w:type="spellStart"/>
      <w:r w:rsidR="00E34F0F" w:rsidRPr="00AC7D64">
        <w:rPr>
          <w:rFonts w:asciiTheme="minorHAnsi" w:eastAsia="Arial Unicode MS" w:hAnsiTheme="minorHAnsi" w:cs="Mangal"/>
          <w:color w:val="000000" w:themeColor="text1"/>
          <w:sz w:val="20"/>
          <w:szCs w:val="20"/>
          <w:lang w:val="es-ES_tradnl"/>
        </w:rPr>
        <w:t>November</w:t>
      </w:r>
      <w:proofErr w:type="spellEnd"/>
      <w:r w:rsidR="00ED0CD2" w:rsidRPr="00AC7D64">
        <w:rPr>
          <w:rFonts w:asciiTheme="minorHAnsi" w:eastAsia="Arial Unicode MS" w:hAnsiTheme="minorHAnsi" w:cs="Mangal"/>
          <w:color w:val="000000" w:themeColor="text1"/>
          <w:sz w:val="20"/>
          <w:szCs w:val="20"/>
          <w:lang w:val="es-ES_tradnl"/>
        </w:rPr>
        <w:t>, 2018</w:t>
      </w:r>
      <w:r w:rsidR="00E34F0F" w:rsidRPr="00AC7D64">
        <w:rPr>
          <w:rFonts w:asciiTheme="minorHAnsi" w:eastAsia="Arial Unicode MS" w:hAnsiTheme="minorHAnsi" w:cs="Mangal"/>
          <w:color w:val="000000" w:themeColor="text1"/>
          <w:sz w:val="20"/>
          <w:szCs w:val="20"/>
          <w:lang w:val="es-ES_tradnl"/>
        </w:rPr>
        <w:t xml:space="preserve"> </w:t>
      </w:r>
      <w:proofErr w:type="spellStart"/>
      <w:r w:rsidR="00E34F0F" w:rsidRPr="00AC7D64">
        <w:rPr>
          <w:rFonts w:asciiTheme="minorHAnsi" w:eastAsia="Arial Unicode MS" w:hAnsiTheme="minorHAnsi" w:cs="Mangal"/>
          <w:color w:val="000000" w:themeColor="text1"/>
          <w:sz w:val="20"/>
          <w:szCs w:val="20"/>
          <w:lang w:val="es-ES_tradnl"/>
        </w:rPr>
        <w:t>Queretaro</w:t>
      </w:r>
      <w:proofErr w:type="spellEnd"/>
      <w:r w:rsidR="00E34F0F" w:rsidRPr="00AC7D64">
        <w:rPr>
          <w:rFonts w:asciiTheme="minorHAnsi" w:eastAsia="Arial Unicode MS" w:hAnsiTheme="minorHAnsi" w:cs="Mangal"/>
          <w:color w:val="000000" w:themeColor="text1"/>
          <w:sz w:val="20"/>
          <w:szCs w:val="20"/>
          <w:lang w:val="es-ES_tradnl"/>
        </w:rPr>
        <w:t xml:space="preserve">, </w:t>
      </w:r>
      <w:proofErr w:type="spellStart"/>
      <w:r w:rsidR="00E34F0F" w:rsidRPr="00AC7D64">
        <w:rPr>
          <w:rFonts w:asciiTheme="minorHAnsi" w:eastAsia="Arial Unicode MS" w:hAnsiTheme="minorHAnsi" w:cs="Mangal"/>
          <w:color w:val="000000" w:themeColor="text1"/>
          <w:sz w:val="20"/>
          <w:szCs w:val="20"/>
          <w:lang w:val="es-ES_tradnl"/>
        </w:rPr>
        <w:t>Mexico</w:t>
      </w:r>
      <w:proofErr w:type="spellEnd"/>
    </w:p>
    <w:p w14:paraId="036F42E9" w14:textId="28E6D067" w:rsidR="00DB2238" w:rsidRPr="00AC7D64" w:rsidRDefault="00DB2238"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s-ES_tradnl"/>
        </w:rPr>
        <w:t>Uso del Hidrógeno como reductor en fundiciones de cobre. Fúnez Guerra, Carlos; Jaén Caparrós, María; Nieto Gallego, Emilio; Nieto Calderón, Beatriz; Clemente-Jul, Carmen; Reyes-Bozo, Lorenzo; Godoy-</w:t>
      </w:r>
      <w:proofErr w:type="spellStart"/>
      <w:r w:rsidRPr="00AC7D64">
        <w:rPr>
          <w:rFonts w:asciiTheme="minorHAnsi" w:eastAsia="Arial Unicode MS" w:hAnsiTheme="minorHAnsi" w:cs="Mangal"/>
          <w:color w:val="000000" w:themeColor="text1"/>
          <w:sz w:val="20"/>
          <w:szCs w:val="20"/>
          <w:lang w:val="es-ES_tradnl"/>
        </w:rPr>
        <w:t>Faúndez</w:t>
      </w:r>
      <w:proofErr w:type="spellEnd"/>
      <w:r w:rsidRPr="00AC7D64">
        <w:rPr>
          <w:rFonts w:asciiTheme="minorHAnsi" w:eastAsia="Arial Unicode MS" w:hAnsiTheme="minorHAnsi" w:cs="Mangal"/>
          <w:color w:val="000000" w:themeColor="text1"/>
          <w:sz w:val="20"/>
          <w:szCs w:val="20"/>
          <w:lang w:val="es-ES_tradnl"/>
        </w:rPr>
        <w:t xml:space="preserve">, Álex; </w:t>
      </w:r>
      <w:proofErr w:type="spellStart"/>
      <w:r w:rsidRPr="00AC7D64">
        <w:rPr>
          <w:rFonts w:asciiTheme="minorHAnsi" w:eastAsia="Arial Unicode MS" w:hAnsiTheme="minorHAnsi" w:cs="Mangal"/>
          <w:color w:val="000000" w:themeColor="text1"/>
          <w:sz w:val="20"/>
          <w:szCs w:val="20"/>
          <w:lang w:val="es-ES_tradnl"/>
        </w:rPr>
        <w:t>Vyhmeister</w:t>
      </w:r>
      <w:proofErr w:type="spellEnd"/>
      <w:r w:rsidRPr="00AC7D64">
        <w:rPr>
          <w:rFonts w:asciiTheme="minorHAnsi" w:eastAsia="Arial Unicode MS" w:hAnsiTheme="minorHAnsi" w:cs="Mangal"/>
          <w:color w:val="000000" w:themeColor="text1"/>
          <w:sz w:val="20"/>
          <w:szCs w:val="20"/>
          <w:lang w:val="es-ES_tradnl"/>
        </w:rPr>
        <w:t xml:space="preserve">, Eduardo. </w:t>
      </w:r>
      <w:r w:rsidRPr="00AC7D64">
        <w:rPr>
          <w:rFonts w:asciiTheme="minorHAnsi" w:eastAsia="Arial Unicode MS" w:hAnsiTheme="minorHAnsi" w:cs="Mangal"/>
          <w:color w:val="000000" w:themeColor="text1"/>
          <w:sz w:val="20"/>
          <w:szCs w:val="20"/>
          <w:lang w:val="en-US"/>
        </w:rPr>
        <w:t xml:space="preserve">XIV International Congress on Energy and Mineral Resources Sustaining the Future April 10-13, 2018 Seville </w:t>
      </w:r>
    </w:p>
    <w:p w14:paraId="15D8D4E6" w14:textId="7CBAB2B0" w:rsidR="00D55CC7" w:rsidRPr="00AC7D64" w:rsidRDefault="00D55CC7"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s-ES_tradnl"/>
        </w:rPr>
      </w:pPr>
      <w:r w:rsidRPr="00AC7D64">
        <w:rPr>
          <w:rFonts w:asciiTheme="minorHAnsi" w:eastAsia="Arial Unicode MS" w:hAnsiTheme="minorHAnsi" w:cs="Mangal"/>
          <w:color w:val="000000" w:themeColor="text1"/>
          <w:sz w:val="20"/>
          <w:szCs w:val="20"/>
          <w:lang w:val="es-ES_tradnl"/>
        </w:rPr>
        <w:t>Sustentabilidad Corporativa de empresas del IPSA-Chile: análisis sistémico de indicadores GRI G4 ponderados por percepciones sociales.</w:t>
      </w:r>
      <w:r w:rsidR="00F0494E" w:rsidRPr="00AC7D64">
        <w:rPr>
          <w:rFonts w:asciiTheme="minorHAnsi" w:eastAsia="Arial Unicode MS" w:hAnsiTheme="minorHAnsi" w:cs="Mangal"/>
          <w:color w:val="000000" w:themeColor="text1"/>
          <w:sz w:val="20"/>
          <w:szCs w:val="20"/>
          <w:lang w:val="es-ES_tradnl"/>
        </w:rPr>
        <w:t xml:space="preserve"> Alex Godoy &amp; </w:t>
      </w:r>
      <w:r w:rsidR="00824BE4" w:rsidRPr="00AC7D64">
        <w:rPr>
          <w:rFonts w:asciiTheme="minorHAnsi" w:eastAsia="Arial Unicode MS" w:hAnsiTheme="minorHAnsi" w:cs="Mangal"/>
          <w:color w:val="000000" w:themeColor="text1"/>
          <w:sz w:val="20"/>
          <w:szCs w:val="20"/>
          <w:lang w:val="es-ES_tradnl"/>
        </w:rPr>
        <w:t>Cristian</w:t>
      </w:r>
      <w:r w:rsidR="00F0494E" w:rsidRPr="00AC7D64">
        <w:rPr>
          <w:rFonts w:asciiTheme="minorHAnsi" w:eastAsia="Arial Unicode MS" w:hAnsiTheme="minorHAnsi" w:cs="Mangal"/>
          <w:color w:val="000000" w:themeColor="text1"/>
          <w:sz w:val="20"/>
          <w:szCs w:val="20"/>
          <w:lang w:val="es-ES_tradnl"/>
        </w:rPr>
        <w:t xml:space="preserve"> Echeverría LASA2018 XXXVI Congreso Internacional de la Asociación de Estudios Latinoamericanos. 23-26 de </w:t>
      </w:r>
      <w:proofErr w:type="gramStart"/>
      <w:r w:rsidR="00F0494E" w:rsidRPr="00AC7D64">
        <w:rPr>
          <w:rFonts w:asciiTheme="minorHAnsi" w:eastAsia="Arial Unicode MS" w:hAnsiTheme="minorHAnsi" w:cs="Mangal"/>
          <w:color w:val="000000" w:themeColor="text1"/>
          <w:sz w:val="20"/>
          <w:szCs w:val="20"/>
          <w:lang w:val="es-ES_tradnl"/>
        </w:rPr>
        <w:t>Mayo</w:t>
      </w:r>
      <w:proofErr w:type="gramEnd"/>
      <w:r w:rsidR="00F0494E" w:rsidRPr="00AC7D64">
        <w:rPr>
          <w:rFonts w:asciiTheme="minorHAnsi" w:eastAsia="Arial Unicode MS" w:hAnsiTheme="minorHAnsi" w:cs="Mangal"/>
          <w:color w:val="000000" w:themeColor="text1"/>
          <w:sz w:val="20"/>
          <w:szCs w:val="20"/>
          <w:lang w:val="es-ES_tradnl"/>
        </w:rPr>
        <w:t>, Barcelona, España</w:t>
      </w:r>
    </w:p>
    <w:p w14:paraId="2EC98799" w14:textId="5D0F59A7" w:rsidR="004E52BC" w:rsidRPr="00AC7D64" w:rsidRDefault="004E52BC"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 xml:space="preserve">Technical-Economical Analysis for green ammonia production plant in Chile and subsequently transport to Japan. </w:t>
      </w:r>
      <w:r w:rsidRPr="00AC7D64">
        <w:rPr>
          <w:rFonts w:asciiTheme="minorHAnsi" w:eastAsia="Arial Unicode MS" w:hAnsiTheme="minorHAnsi" w:cs="Mangal"/>
          <w:color w:val="000000" w:themeColor="text1"/>
          <w:sz w:val="20"/>
          <w:szCs w:val="20"/>
          <w:lang w:val="es-ES_tradnl"/>
        </w:rPr>
        <w:t xml:space="preserve">Carlos </w:t>
      </w:r>
      <w:proofErr w:type="spellStart"/>
      <w:r w:rsidRPr="00AC7D64">
        <w:rPr>
          <w:rFonts w:asciiTheme="minorHAnsi" w:eastAsia="Arial Unicode MS" w:hAnsiTheme="minorHAnsi" w:cs="Mangal"/>
          <w:color w:val="000000" w:themeColor="text1"/>
          <w:sz w:val="20"/>
          <w:szCs w:val="20"/>
          <w:lang w:val="es-ES_tradnl"/>
        </w:rPr>
        <w:t>Funez</w:t>
      </w:r>
      <w:proofErr w:type="spellEnd"/>
      <w:r w:rsidRPr="00AC7D64">
        <w:rPr>
          <w:rFonts w:asciiTheme="minorHAnsi" w:eastAsia="Arial Unicode MS" w:hAnsiTheme="minorHAnsi" w:cs="Mangal"/>
          <w:color w:val="000000" w:themeColor="text1"/>
          <w:sz w:val="20"/>
          <w:szCs w:val="20"/>
          <w:lang w:val="es-ES_tradnl"/>
        </w:rPr>
        <w:t xml:space="preserve"> Guerra. Beatriz Nieto </w:t>
      </w:r>
      <w:proofErr w:type="spellStart"/>
      <w:r w:rsidRPr="00AC7D64">
        <w:rPr>
          <w:rFonts w:asciiTheme="minorHAnsi" w:eastAsia="Arial Unicode MS" w:hAnsiTheme="minorHAnsi" w:cs="Mangal"/>
          <w:color w:val="000000" w:themeColor="text1"/>
          <w:sz w:val="20"/>
          <w:szCs w:val="20"/>
          <w:lang w:val="es-ES_tradnl"/>
        </w:rPr>
        <w:t>Calderon</w:t>
      </w:r>
      <w:proofErr w:type="spellEnd"/>
      <w:r w:rsidRPr="00AC7D64">
        <w:rPr>
          <w:rFonts w:asciiTheme="minorHAnsi" w:eastAsia="Arial Unicode MS" w:hAnsiTheme="minorHAnsi" w:cs="Mangal"/>
          <w:color w:val="000000" w:themeColor="text1"/>
          <w:sz w:val="20"/>
          <w:szCs w:val="20"/>
          <w:lang w:val="es-ES_tradnl"/>
        </w:rPr>
        <w:t xml:space="preserve">, María </w:t>
      </w:r>
      <w:proofErr w:type="spellStart"/>
      <w:r w:rsidRPr="00AC7D64">
        <w:rPr>
          <w:rFonts w:asciiTheme="minorHAnsi" w:eastAsia="Arial Unicode MS" w:hAnsiTheme="minorHAnsi" w:cs="Mangal"/>
          <w:color w:val="000000" w:themeColor="text1"/>
          <w:sz w:val="20"/>
          <w:szCs w:val="20"/>
          <w:lang w:val="es-ES_tradnl"/>
        </w:rPr>
        <w:t>Jaen</w:t>
      </w:r>
      <w:proofErr w:type="spellEnd"/>
      <w:r w:rsidRPr="00AC7D64">
        <w:rPr>
          <w:rFonts w:asciiTheme="minorHAnsi" w:eastAsia="Arial Unicode MS" w:hAnsiTheme="minorHAnsi" w:cs="Mangal"/>
          <w:color w:val="000000" w:themeColor="text1"/>
          <w:sz w:val="20"/>
          <w:szCs w:val="20"/>
          <w:lang w:val="es-ES_tradnl"/>
        </w:rPr>
        <w:t xml:space="preserve"> Caparros, Emilio Nieto Gallego, </w:t>
      </w:r>
      <w:proofErr w:type="spellStart"/>
      <w:r w:rsidRPr="00AC7D64">
        <w:rPr>
          <w:rFonts w:asciiTheme="minorHAnsi" w:eastAsia="Arial Unicode MS" w:hAnsiTheme="minorHAnsi" w:cs="Mangal"/>
          <w:color w:val="000000" w:themeColor="text1"/>
          <w:sz w:val="20"/>
          <w:szCs w:val="20"/>
          <w:lang w:val="es-ES_tradnl"/>
        </w:rPr>
        <w:t>Lorezo</w:t>
      </w:r>
      <w:proofErr w:type="spellEnd"/>
      <w:r w:rsidRPr="00AC7D64">
        <w:rPr>
          <w:rFonts w:asciiTheme="minorHAnsi" w:eastAsia="Arial Unicode MS" w:hAnsiTheme="minorHAnsi" w:cs="Mangal"/>
          <w:color w:val="000000" w:themeColor="text1"/>
          <w:sz w:val="20"/>
          <w:szCs w:val="20"/>
          <w:lang w:val="es-ES_tradnl"/>
        </w:rPr>
        <w:t xml:space="preserve"> Reyes-Bozo, Alex Godoy </w:t>
      </w:r>
      <w:proofErr w:type="spellStart"/>
      <w:r w:rsidRPr="00AC7D64">
        <w:rPr>
          <w:rFonts w:asciiTheme="minorHAnsi" w:eastAsia="Arial Unicode MS" w:hAnsiTheme="minorHAnsi" w:cs="Mangal"/>
          <w:color w:val="000000" w:themeColor="text1"/>
          <w:sz w:val="20"/>
          <w:szCs w:val="20"/>
          <w:lang w:val="es-ES_tradnl"/>
        </w:rPr>
        <w:t>Faúndez</w:t>
      </w:r>
      <w:proofErr w:type="spellEnd"/>
      <w:r w:rsidRPr="00AC7D64">
        <w:rPr>
          <w:rFonts w:asciiTheme="minorHAnsi" w:eastAsia="Arial Unicode MS" w:hAnsiTheme="minorHAnsi" w:cs="Mangal"/>
          <w:color w:val="000000" w:themeColor="text1"/>
          <w:sz w:val="20"/>
          <w:szCs w:val="20"/>
          <w:lang w:val="es-ES_tradnl"/>
        </w:rPr>
        <w:t xml:space="preserve">, Carmen Clemente-Jul, Eduardo </w:t>
      </w:r>
      <w:proofErr w:type="spellStart"/>
      <w:r w:rsidRPr="00AC7D64">
        <w:rPr>
          <w:rFonts w:asciiTheme="minorHAnsi" w:eastAsia="Arial Unicode MS" w:hAnsiTheme="minorHAnsi" w:cs="Mangal"/>
          <w:color w:val="000000" w:themeColor="text1"/>
          <w:sz w:val="20"/>
          <w:szCs w:val="20"/>
          <w:lang w:val="es-ES_tradnl"/>
        </w:rPr>
        <w:t>Vyhmeister</w:t>
      </w:r>
      <w:proofErr w:type="spellEnd"/>
      <w:r w:rsidRPr="00AC7D64">
        <w:rPr>
          <w:rFonts w:asciiTheme="minorHAnsi" w:eastAsia="Arial Unicode MS" w:hAnsiTheme="minorHAnsi" w:cs="Mangal"/>
          <w:color w:val="000000" w:themeColor="text1"/>
          <w:sz w:val="20"/>
          <w:szCs w:val="20"/>
          <w:lang w:val="es-ES_tradnl"/>
        </w:rPr>
        <w:t xml:space="preserve">. </w:t>
      </w:r>
      <w:r w:rsidRPr="00AC7D64">
        <w:rPr>
          <w:rFonts w:asciiTheme="minorHAnsi" w:eastAsia="Arial Unicode MS" w:hAnsiTheme="minorHAnsi" w:cs="Mangal"/>
          <w:color w:val="000000" w:themeColor="text1"/>
          <w:sz w:val="20"/>
          <w:szCs w:val="20"/>
          <w:lang w:val="en-US"/>
        </w:rPr>
        <w:t>European Hydrogen Energy Conference (EHEC) 14th-16th March 2018, Malaga, Spain.</w:t>
      </w:r>
    </w:p>
    <w:p w14:paraId="7E6C5736" w14:textId="77777777" w:rsidR="0078358D" w:rsidRPr="00AC7D64" w:rsidRDefault="0078358D"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s-ES_tradnl"/>
        </w:rPr>
      </w:pPr>
      <w:r w:rsidRPr="00AC7D64">
        <w:rPr>
          <w:rFonts w:asciiTheme="minorHAnsi" w:eastAsia="Arial Unicode MS" w:hAnsiTheme="minorHAnsi" w:cs="Mangal"/>
          <w:color w:val="000000" w:themeColor="text1"/>
          <w:sz w:val="20"/>
          <w:szCs w:val="20"/>
          <w:lang w:val="es-ES_tradnl"/>
        </w:rPr>
        <w:t>Uso del Hidrógeno como redactor en fundiciones de cobre. Fúnez Guerra, Carlos, Jaén Caparrós, María, Nieto Calderón, Beatriz Clemente-Jul, Carmen, Reyes-Bozo, Lorenzo, Godoy-</w:t>
      </w:r>
      <w:proofErr w:type="spellStart"/>
      <w:r w:rsidRPr="00AC7D64">
        <w:rPr>
          <w:rFonts w:asciiTheme="minorHAnsi" w:eastAsia="Arial Unicode MS" w:hAnsiTheme="minorHAnsi" w:cs="Mangal"/>
          <w:color w:val="000000" w:themeColor="text1"/>
          <w:sz w:val="20"/>
          <w:szCs w:val="20"/>
          <w:lang w:val="es-ES_tradnl"/>
        </w:rPr>
        <w:t>Fáundez</w:t>
      </w:r>
      <w:proofErr w:type="spellEnd"/>
      <w:r w:rsidRPr="00AC7D64">
        <w:rPr>
          <w:rFonts w:asciiTheme="minorHAnsi" w:eastAsia="Arial Unicode MS" w:hAnsiTheme="minorHAnsi" w:cs="Mangal"/>
          <w:color w:val="000000" w:themeColor="text1"/>
          <w:sz w:val="20"/>
          <w:szCs w:val="20"/>
          <w:lang w:val="es-ES_tradnl"/>
        </w:rPr>
        <w:t xml:space="preserve">, ´Álex, </w:t>
      </w:r>
      <w:proofErr w:type="spellStart"/>
      <w:r w:rsidRPr="00AC7D64">
        <w:rPr>
          <w:rFonts w:asciiTheme="minorHAnsi" w:eastAsia="Arial Unicode MS" w:hAnsiTheme="minorHAnsi" w:cs="Mangal"/>
          <w:color w:val="000000" w:themeColor="text1"/>
          <w:sz w:val="20"/>
          <w:szCs w:val="20"/>
          <w:lang w:val="es-ES_tradnl"/>
        </w:rPr>
        <w:t>Vyhmeister</w:t>
      </w:r>
      <w:proofErr w:type="spellEnd"/>
      <w:r w:rsidRPr="00AC7D64">
        <w:rPr>
          <w:rFonts w:asciiTheme="minorHAnsi" w:eastAsia="Arial Unicode MS" w:hAnsiTheme="minorHAnsi" w:cs="Mangal"/>
          <w:color w:val="000000" w:themeColor="text1"/>
          <w:sz w:val="20"/>
          <w:szCs w:val="20"/>
          <w:lang w:val="es-ES_tradnl"/>
        </w:rPr>
        <w:t xml:space="preserve">, Eduardo. XIV Congreso Internacional en Energía y Recursos Minerales, Sevilla, del 10 al 13 de abril de 2018. </w:t>
      </w:r>
    </w:p>
    <w:p w14:paraId="099DC5F7" w14:textId="77777777" w:rsidR="0078358D" w:rsidRPr="00AC7D64" w:rsidRDefault="0078358D"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 xml:space="preserve">Could be the climate change a driver of incidence rate of T1D in </w:t>
      </w:r>
      <w:proofErr w:type="gramStart"/>
      <w:r w:rsidRPr="00AC7D64">
        <w:rPr>
          <w:rFonts w:asciiTheme="minorHAnsi" w:eastAsia="Arial Unicode MS" w:hAnsiTheme="minorHAnsi" w:cs="Mangal"/>
          <w:color w:val="000000" w:themeColor="text1"/>
          <w:sz w:val="20"/>
          <w:szCs w:val="20"/>
          <w:lang w:val="en-US"/>
        </w:rPr>
        <w:t>children?.</w:t>
      </w:r>
      <w:proofErr w:type="gramEnd"/>
      <w:r w:rsidRPr="00AC7D64">
        <w:rPr>
          <w:rFonts w:asciiTheme="minorHAnsi" w:eastAsia="Arial Unicode MS" w:hAnsiTheme="minorHAnsi" w:cs="Mangal"/>
          <w:color w:val="000000" w:themeColor="text1"/>
          <w:sz w:val="20"/>
          <w:szCs w:val="20"/>
          <w:lang w:val="en-US"/>
        </w:rPr>
        <w:t xml:space="preserve"> 2017. Francisca </w:t>
      </w:r>
      <w:proofErr w:type="spellStart"/>
      <w:r w:rsidRPr="00AC7D64">
        <w:rPr>
          <w:rFonts w:asciiTheme="minorHAnsi" w:eastAsia="Arial Unicode MS" w:hAnsiTheme="minorHAnsi" w:cs="Mangal"/>
          <w:color w:val="000000" w:themeColor="text1"/>
          <w:sz w:val="20"/>
          <w:szCs w:val="20"/>
          <w:lang w:val="en-US"/>
        </w:rPr>
        <w:t>Riera</w:t>
      </w:r>
      <w:proofErr w:type="spellEnd"/>
      <w:r w:rsidRPr="00AC7D64">
        <w:rPr>
          <w:rFonts w:asciiTheme="minorHAnsi" w:eastAsia="Arial Unicode MS" w:hAnsiTheme="minorHAnsi" w:cs="Mangal"/>
          <w:color w:val="000000" w:themeColor="text1"/>
          <w:sz w:val="20"/>
          <w:szCs w:val="20"/>
          <w:lang w:val="en-US"/>
        </w:rPr>
        <w:t xml:space="preserve"> &amp; Alex Godoy-</w:t>
      </w:r>
      <w:proofErr w:type="spellStart"/>
      <w:r w:rsidRPr="00AC7D64">
        <w:rPr>
          <w:rFonts w:asciiTheme="minorHAnsi" w:eastAsia="Arial Unicode MS" w:hAnsiTheme="minorHAnsi" w:cs="Mangal"/>
          <w:color w:val="000000" w:themeColor="text1"/>
          <w:sz w:val="20"/>
          <w:szCs w:val="20"/>
          <w:lang w:val="en-US"/>
        </w:rPr>
        <w:t>Faundez</w:t>
      </w:r>
      <w:proofErr w:type="spellEnd"/>
      <w:r w:rsidRPr="00AC7D64">
        <w:rPr>
          <w:rFonts w:asciiTheme="minorHAnsi" w:eastAsia="Arial Unicode MS" w:hAnsiTheme="minorHAnsi" w:cs="Mangal"/>
          <w:color w:val="000000" w:themeColor="text1"/>
          <w:sz w:val="20"/>
          <w:szCs w:val="20"/>
          <w:lang w:val="en-US"/>
        </w:rPr>
        <w:t>.</w:t>
      </w:r>
      <w:r w:rsidRPr="00AC7D64">
        <w:rPr>
          <w:rFonts w:asciiTheme="minorHAnsi" w:eastAsia="Times New Roman" w:hAnsiTheme="minorHAnsi"/>
          <w:color w:val="auto"/>
          <w:szCs w:val="16"/>
          <w:lang w:val="en-US" w:eastAsia="es-ES_tradnl"/>
        </w:rPr>
        <w:t xml:space="preserve"> </w:t>
      </w:r>
      <w:r w:rsidRPr="00AC7D64">
        <w:rPr>
          <w:rFonts w:asciiTheme="minorHAnsi" w:eastAsia="Arial Unicode MS" w:hAnsiTheme="minorHAnsi" w:cs="Mangal"/>
          <w:color w:val="000000" w:themeColor="text1"/>
          <w:sz w:val="20"/>
          <w:szCs w:val="20"/>
          <w:lang w:val="en-US"/>
        </w:rPr>
        <w:t xml:space="preserve">43rd Annual Conference of the International Society for Pediatric and Adolescent Diabetes, October 18 - 21, 2017, Innsbruck, Austria </w:t>
      </w:r>
    </w:p>
    <w:p w14:paraId="711E1D1C" w14:textId="593CB085" w:rsidR="0019698F" w:rsidRPr="00AC7D64" w:rsidRDefault="008204FE"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Viability Analysis of a Centralized Hydrogen Generation Plant for Use in Oil Refining Industry</w:t>
      </w:r>
      <w:r w:rsidR="0019698F" w:rsidRPr="00AC7D64">
        <w:rPr>
          <w:rFonts w:asciiTheme="minorHAnsi" w:eastAsia="Arial Unicode MS" w:hAnsiTheme="minorHAnsi" w:cs="Mangal"/>
          <w:color w:val="000000" w:themeColor="text1"/>
          <w:sz w:val="20"/>
          <w:szCs w:val="20"/>
          <w:lang w:val="en-US"/>
        </w:rPr>
        <w:t xml:space="preserve">. </w:t>
      </w:r>
      <w:r w:rsidR="0019698F" w:rsidRPr="00AC7D64">
        <w:rPr>
          <w:rFonts w:asciiTheme="minorHAnsi" w:eastAsia="Arial Unicode MS" w:hAnsiTheme="minorHAnsi" w:cs="Mangal"/>
          <w:color w:val="000000" w:themeColor="text1"/>
          <w:sz w:val="20"/>
          <w:szCs w:val="20"/>
          <w:lang w:val="es-ES_tradnl"/>
        </w:rPr>
        <w:t>C. Fúnez Guerra, B. Nieto Calderón, M. Jaén Caparrós, L. Reyes-Bozo, A. Godoy-</w:t>
      </w:r>
      <w:proofErr w:type="spellStart"/>
      <w:r w:rsidR="0019698F" w:rsidRPr="00AC7D64">
        <w:rPr>
          <w:rFonts w:asciiTheme="minorHAnsi" w:eastAsia="Arial Unicode MS" w:hAnsiTheme="minorHAnsi" w:cs="Mangal"/>
          <w:color w:val="000000" w:themeColor="text1"/>
          <w:sz w:val="20"/>
          <w:szCs w:val="20"/>
          <w:lang w:val="es-ES_tradnl"/>
        </w:rPr>
        <w:t>Faúndez</w:t>
      </w:r>
      <w:proofErr w:type="spellEnd"/>
      <w:r w:rsidR="0019698F" w:rsidRPr="00AC7D64">
        <w:rPr>
          <w:rFonts w:asciiTheme="minorHAnsi" w:eastAsia="Arial Unicode MS" w:hAnsiTheme="minorHAnsi" w:cs="Mangal"/>
          <w:color w:val="000000" w:themeColor="text1"/>
          <w:sz w:val="20"/>
          <w:szCs w:val="20"/>
          <w:lang w:val="es-ES_tradnl"/>
        </w:rPr>
        <w:t xml:space="preserve"> and E. </w:t>
      </w:r>
      <w:proofErr w:type="spellStart"/>
      <w:r w:rsidR="0019698F" w:rsidRPr="00AC7D64">
        <w:rPr>
          <w:rFonts w:asciiTheme="minorHAnsi" w:eastAsia="Arial Unicode MS" w:hAnsiTheme="minorHAnsi" w:cs="Mangal"/>
          <w:color w:val="000000" w:themeColor="text1"/>
          <w:sz w:val="20"/>
          <w:szCs w:val="20"/>
          <w:lang w:val="es-ES_tradnl"/>
        </w:rPr>
        <w:t>Vyhmeister</w:t>
      </w:r>
      <w:proofErr w:type="spellEnd"/>
      <w:r w:rsidR="0019698F" w:rsidRPr="00AC7D64">
        <w:rPr>
          <w:rFonts w:asciiTheme="minorHAnsi" w:eastAsia="Arial Unicode MS" w:hAnsiTheme="minorHAnsi" w:cs="Mangal"/>
          <w:color w:val="000000" w:themeColor="text1"/>
          <w:sz w:val="20"/>
          <w:szCs w:val="20"/>
          <w:lang w:val="es-ES_tradnl"/>
        </w:rPr>
        <w:t xml:space="preserve">. </w:t>
      </w:r>
      <w:r w:rsidR="0019698F" w:rsidRPr="00AC7D64">
        <w:rPr>
          <w:rFonts w:asciiTheme="minorHAnsi" w:eastAsia="Arial Unicode MS" w:hAnsiTheme="minorHAnsi" w:cs="Mangal"/>
          <w:color w:val="000000" w:themeColor="text1"/>
          <w:sz w:val="20"/>
          <w:szCs w:val="20"/>
          <w:lang w:val="en-US"/>
        </w:rPr>
        <w:t>The ICHEFCT 2017: 19th International Conference on Hydrogen Energy and Fuel Cells Technology</w:t>
      </w:r>
      <w:r w:rsidRPr="00AC7D64">
        <w:rPr>
          <w:rFonts w:asciiTheme="minorHAnsi" w:eastAsia="Arial Unicode MS" w:hAnsiTheme="minorHAnsi" w:cs="Mangal"/>
          <w:color w:val="000000" w:themeColor="text1"/>
          <w:sz w:val="20"/>
          <w:szCs w:val="20"/>
          <w:lang w:val="en-US"/>
        </w:rPr>
        <w:t>. Amsterdam, The Netherlands. December 4 - 5, 2017</w:t>
      </w:r>
    </w:p>
    <w:p w14:paraId="48474760" w14:textId="604F42F2" w:rsidR="00005F50" w:rsidRPr="00AC7D64" w:rsidRDefault="00005F50"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lastRenderedPageBreak/>
        <w:t>Mainstreaming sustainable mining: Green Chemistry in froth flotation processes.</w:t>
      </w:r>
      <w:r w:rsidRPr="00AC7D64">
        <w:rPr>
          <w:rFonts w:asciiTheme="minorHAnsi" w:eastAsia="Arial Unicode MS" w:hAnsiTheme="minorHAnsi" w:cs="Mangal"/>
          <w:bCs w:val="0"/>
          <w:color w:val="000000" w:themeColor="text1"/>
          <w:sz w:val="20"/>
          <w:szCs w:val="20"/>
          <w:lang w:val="en-US"/>
        </w:rPr>
        <w:t xml:space="preserve"> </w:t>
      </w:r>
      <w:r w:rsidRPr="00AC7D64">
        <w:rPr>
          <w:rFonts w:asciiTheme="minorHAnsi" w:eastAsia="Arial Unicode MS" w:hAnsiTheme="minorHAnsi" w:cs="Mangal"/>
          <w:color w:val="000000" w:themeColor="text1"/>
          <w:sz w:val="20"/>
          <w:szCs w:val="20"/>
          <w:lang w:val="es-ES_tradnl"/>
        </w:rPr>
        <w:t>Lorenzo Reyes-Bozo, Pablo Higueras, Carlos Fúnez Guerra, Alex Godoy-</w:t>
      </w:r>
      <w:proofErr w:type="spellStart"/>
      <w:r w:rsidRPr="00AC7D64">
        <w:rPr>
          <w:rFonts w:asciiTheme="minorHAnsi" w:eastAsia="Arial Unicode MS" w:hAnsiTheme="minorHAnsi" w:cs="Mangal"/>
          <w:color w:val="000000" w:themeColor="text1"/>
          <w:sz w:val="20"/>
          <w:szCs w:val="20"/>
          <w:lang w:val="es-ES_tradnl"/>
        </w:rPr>
        <w:t>Faúndez</w:t>
      </w:r>
      <w:proofErr w:type="spellEnd"/>
      <w:r w:rsidRPr="00AC7D64">
        <w:rPr>
          <w:rFonts w:asciiTheme="minorHAnsi" w:eastAsia="Arial Unicode MS" w:hAnsiTheme="minorHAnsi" w:cs="Mangal"/>
          <w:color w:val="000000" w:themeColor="text1"/>
          <w:sz w:val="20"/>
          <w:szCs w:val="20"/>
          <w:lang w:val="es-ES_tradnl"/>
        </w:rPr>
        <w:t xml:space="preserve">, Eduardo </w:t>
      </w:r>
      <w:proofErr w:type="spellStart"/>
      <w:r w:rsidRPr="00AC7D64">
        <w:rPr>
          <w:rFonts w:asciiTheme="minorHAnsi" w:eastAsia="Arial Unicode MS" w:hAnsiTheme="minorHAnsi" w:cs="Mangal"/>
          <w:color w:val="000000" w:themeColor="text1"/>
          <w:sz w:val="20"/>
          <w:szCs w:val="20"/>
          <w:lang w:val="es-ES_tradnl"/>
        </w:rPr>
        <w:t>Vyhmeister</w:t>
      </w:r>
      <w:proofErr w:type="spellEnd"/>
      <w:r w:rsidRPr="00AC7D64">
        <w:rPr>
          <w:rFonts w:asciiTheme="minorHAnsi" w:eastAsia="Arial Unicode MS" w:hAnsiTheme="minorHAnsi" w:cs="Mangal"/>
          <w:color w:val="000000" w:themeColor="text1"/>
          <w:sz w:val="20"/>
          <w:szCs w:val="20"/>
          <w:lang w:val="es-ES_tradnl"/>
        </w:rPr>
        <w:t>, Héctor Valdés-González, José Luis Salazar, Ronaldo Herrera-Urbina.</w:t>
      </w:r>
      <w:r w:rsidRPr="00AC7D64">
        <w:rPr>
          <w:rFonts w:asciiTheme="minorHAnsi" w:eastAsia="Arial Unicode MS" w:hAnsiTheme="minorHAnsi" w:cs="Mangal"/>
          <w:color w:val="000000" w:themeColor="text1"/>
          <w:sz w:val="20"/>
          <w:szCs w:val="20"/>
          <w:lang w:val="es-CL"/>
        </w:rPr>
        <w:t xml:space="preserve"> </w:t>
      </w:r>
      <w:r w:rsidRPr="00AC7D64">
        <w:rPr>
          <w:rFonts w:asciiTheme="minorHAnsi" w:eastAsia="Arial Unicode MS" w:hAnsiTheme="minorHAnsi" w:cs="Mangal"/>
          <w:color w:val="000000" w:themeColor="text1"/>
          <w:sz w:val="20"/>
          <w:szCs w:val="20"/>
          <w:lang w:val="es-ES_tradnl"/>
        </w:rPr>
        <w:t xml:space="preserve"> </w:t>
      </w:r>
      <w:r w:rsidRPr="00AC7D64">
        <w:rPr>
          <w:rFonts w:asciiTheme="minorHAnsi" w:eastAsia="Arial Unicode MS" w:hAnsiTheme="minorHAnsi" w:cs="Mangal"/>
          <w:color w:val="000000" w:themeColor="text1"/>
          <w:sz w:val="20"/>
          <w:szCs w:val="20"/>
          <w:lang w:val="en-US"/>
        </w:rPr>
        <w:t xml:space="preserve">10th World Congress of Chemical Engineering. 2017. </w:t>
      </w:r>
      <w:proofErr w:type="gramStart"/>
      <w:r w:rsidRPr="00AC7D64">
        <w:rPr>
          <w:rFonts w:asciiTheme="minorHAnsi" w:eastAsia="Arial Unicode MS" w:hAnsiTheme="minorHAnsi" w:cs="Mangal"/>
          <w:color w:val="000000" w:themeColor="text1"/>
          <w:sz w:val="20"/>
          <w:szCs w:val="20"/>
          <w:lang w:val="en-US"/>
        </w:rPr>
        <w:t>1th</w:t>
      </w:r>
      <w:proofErr w:type="gramEnd"/>
      <w:r w:rsidRPr="00AC7D64">
        <w:rPr>
          <w:rFonts w:asciiTheme="minorHAnsi" w:eastAsia="Arial Unicode MS" w:hAnsiTheme="minorHAnsi" w:cs="Mangal"/>
          <w:color w:val="000000" w:themeColor="text1"/>
          <w:sz w:val="20"/>
          <w:szCs w:val="20"/>
          <w:lang w:val="en-US"/>
        </w:rPr>
        <w:t xml:space="preserve">-5th October, Barcelona, </w:t>
      </w:r>
      <w:proofErr w:type="spellStart"/>
      <w:r w:rsidRPr="00AC7D64">
        <w:rPr>
          <w:rFonts w:asciiTheme="minorHAnsi" w:eastAsia="Arial Unicode MS" w:hAnsiTheme="minorHAnsi" w:cs="Mangal"/>
          <w:color w:val="000000" w:themeColor="text1"/>
          <w:sz w:val="20"/>
          <w:szCs w:val="20"/>
          <w:lang w:val="en-US"/>
        </w:rPr>
        <w:t>España</w:t>
      </w:r>
      <w:proofErr w:type="spellEnd"/>
      <w:r w:rsidRPr="00AC7D64">
        <w:rPr>
          <w:rFonts w:asciiTheme="minorHAnsi" w:eastAsia="Arial Unicode MS" w:hAnsiTheme="minorHAnsi" w:cs="Mangal"/>
          <w:color w:val="000000" w:themeColor="text1"/>
          <w:sz w:val="20"/>
          <w:szCs w:val="20"/>
          <w:lang w:val="en-US"/>
        </w:rPr>
        <w:t>.</w:t>
      </w:r>
    </w:p>
    <w:p w14:paraId="72229821" w14:textId="4C1378E5" w:rsidR="00005F50" w:rsidRPr="00AC7D64" w:rsidRDefault="00005F50"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 xml:space="preserve">Economic and operational optimization for semi-autogenous grinding systems, SAG. </w:t>
      </w:r>
      <w:proofErr w:type="spellStart"/>
      <w:r w:rsidRPr="00AC7D64">
        <w:rPr>
          <w:rFonts w:asciiTheme="minorHAnsi" w:eastAsia="Arial Unicode MS" w:hAnsiTheme="minorHAnsi" w:cs="Mangal"/>
          <w:color w:val="000000" w:themeColor="text1"/>
          <w:sz w:val="20"/>
          <w:szCs w:val="20"/>
          <w:lang w:val="es-ES_tradnl"/>
        </w:rPr>
        <w:t>Jose</w:t>
      </w:r>
      <w:proofErr w:type="spellEnd"/>
      <w:r w:rsidRPr="00AC7D64">
        <w:rPr>
          <w:rFonts w:asciiTheme="minorHAnsi" w:eastAsia="Arial Unicode MS" w:hAnsiTheme="minorHAnsi" w:cs="Mangal"/>
          <w:color w:val="000000" w:themeColor="text1"/>
          <w:sz w:val="20"/>
          <w:szCs w:val="20"/>
          <w:lang w:val="es-ES_tradnl"/>
        </w:rPr>
        <w:t xml:space="preserve"> Luis Sa</w:t>
      </w:r>
      <w:r w:rsidR="007C5AD2" w:rsidRPr="00AC7D64">
        <w:rPr>
          <w:rFonts w:asciiTheme="minorHAnsi" w:eastAsia="Arial Unicode MS" w:hAnsiTheme="minorHAnsi" w:cs="Mangal"/>
          <w:color w:val="000000" w:themeColor="text1"/>
          <w:sz w:val="20"/>
          <w:szCs w:val="20"/>
          <w:lang w:val="es-ES_tradnl"/>
        </w:rPr>
        <w:t xml:space="preserve">lazar, Francisco Cubillos </w:t>
      </w:r>
      <w:proofErr w:type="spellStart"/>
      <w:r w:rsidR="007C5AD2" w:rsidRPr="00AC7D64">
        <w:rPr>
          <w:rFonts w:asciiTheme="minorHAnsi" w:eastAsia="Arial Unicode MS" w:hAnsiTheme="minorHAnsi" w:cs="Mangal"/>
          <w:color w:val="000000" w:themeColor="text1"/>
          <w:sz w:val="20"/>
          <w:szCs w:val="20"/>
          <w:lang w:val="es-ES_tradnl"/>
        </w:rPr>
        <w:t>Monte</w:t>
      </w:r>
      <w:r w:rsidRPr="00AC7D64">
        <w:rPr>
          <w:rFonts w:asciiTheme="minorHAnsi" w:eastAsia="Arial Unicode MS" w:hAnsiTheme="minorHAnsi" w:cs="Mangal"/>
          <w:color w:val="000000" w:themeColor="text1"/>
          <w:sz w:val="20"/>
          <w:szCs w:val="20"/>
          <w:lang w:val="es-ES_tradnl"/>
        </w:rPr>
        <w:t>cinos</w:t>
      </w:r>
      <w:proofErr w:type="spellEnd"/>
      <w:r w:rsidRPr="00AC7D64">
        <w:rPr>
          <w:rFonts w:asciiTheme="minorHAnsi" w:eastAsia="Arial Unicode MS" w:hAnsiTheme="minorHAnsi" w:cs="Mangal"/>
          <w:color w:val="000000" w:themeColor="text1"/>
          <w:sz w:val="20"/>
          <w:szCs w:val="20"/>
          <w:lang w:val="es-ES_tradnl"/>
        </w:rPr>
        <w:t xml:space="preserve">, Lorenzo Reyes Bozo, Alex Godoy </w:t>
      </w:r>
      <w:proofErr w:type="spellStart"/>
      <w:r w:rsidRPr="00AC7D64">
        <w:rPr>
          <w:rFonts w:asciiTheme="minorHAnsi" w:eastAsia="Arial Unicode MS" w:hAnsiTheme="minorHAnsi" w:cs="Mangal"/>
          <w:color w:val="000000" w:themeColor="text1"/>
          <w:sz w:val="20"/>
          <w:szCs w:val="20"/>
          <w:lang w:val="es-ES_tradnl"/>
        </w:rPr>
        <w:t>Faúndez</w:t>
      </w:r>
      <w:proofErr w:type="spellEnd"/>
      <w:r w:rsidRPr="00AC7D64">
        <w:rPr>
          <w:rFonts w:asciiTheme="minorHAnsi" w:eastAsia="Arial Unicode MS" w:hAnsiTheme="minorHAnsi" w:cs="Mangal"/>
          <w:color w:val="000000" w:themeColor="text1"/>
          <w:sz w:val="20"/>
          <w:szCs w:val="20"/>
          <w:lang w:val="es-ES_tradnl"/>
        </w:rPr>
        <w:t xml:space="preserve">, Pablo Donoso García. </w:t>
      </w:r>
      <w:r w:rsidRPr="00AC7D64">
        <w:rPr>
          <w:rFonts w:asciiTheme="minorHAnsi" w:eastAsia="Arial Unicode MS" w:hAnsiTheme="minorHAnsi" w:cs="Mangal"/>
          <w:color w:val="000000" w:themeColor="text1"/>
          <w:sz w:val="20"/>
          <w:szCs w:val="20"/>
          <w:lang w:val="en-US"/>
        </w:rPr>
        <w:t xml:space="preserve">10th World Congress of Chemical Engineering. 1-5 </w:t>
      </w:r>
      <w:proofErr w:type="gramStart"/>
      <w:r w:rsidRPr="00AC7D64">
        <w:rPr>
          <w:rFonts w:asciiTheme="minorHAnsi" w:eastAsia="Arial Unicode MS" w:hAnsiTheme="minorHAnsi" w:cs="Mangal"/>
          <w:color w:val="000000" w:themeColor="text1"/>
          <w:sz w:val="20"/>
          <w:szCs w:val="20"/>
          <w:lang w:val="en-US"/>
        </w:rPr>
        <w:t>October,</w:t>
      </w:r>
      <w:proofErr w:type="gramEnd"/>
      <w:r w:rsidRPr="00AC7D64">
        <w:rPr>
          <w:rFonts w:asciiTheme="minorHAnsi" w:eastAsia="Arial Unicode MS" w:hAnsiTheme="minorHAnsi" w:cs="Mangal"/>
          <w:color w:val="000000" w:themeColor="text1"/>
          <w:sz w:val="20"/>
          <w:szCs w:val="20"/>
          <w:lang w:val="en-US"/>
        </w:rPr>
        <w:t xml:space="preserve"> 2017. Barcelona, Spain (</w:t>
      </w:r>
      <w:hyperlink r:id="rId111" w:history="1">
        <w:r w:rsidRPr="00AC7D64">
          <w:rPr>
            <w:rStyle w:val="Hipervnculo"/>
            <w:rFonts w:asciiTheme="minorHAnsi" w:eastAsia="Arial Unicode MS" w:hAnsiTheme="minorHAnsi" w:cs="Mangal"/>
            <w:sz w:val="20"/>
            <w:szCs w:val="20"/>
            <w:lang w:val="en-US"/>
          </w:rPr>
          <w:t>www.wcce.org</w:t>
        </w:r>
      </w:hyperlink>
      <w:r w:rsidRPr="00AC7D64">
        <w:rPr>
          <w:rFonts w:asciiTheme="minorHAnsi" w:eastAsia="Arial Unicode MS" w:hAnsiTheme="minorHAnsi" w:cs="Mangal"/>
          <w:color w:val="000000" w:themeColor="text1"/>
          <w:sz w:val="20"/>
          <w:szCs w:val="20"/>
          <w:lang w:val="en-US"/>
        </w:rPr>
        <w:t xml:space="preserve"> )</w:t>
      </w:r>
    </w:p>
    <w:p w14:paraId="5BC83413" w14:textId="77777777" w:rsidR="00005F50" w:rsidRPr="00AC7D64" w:rsidRDefault="00005F50"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 xml:space="preserve">Viability analysis for use of hydrogen as fuel in logistics centers. </w:t>
      </w:r>
      <w:r w:rsidRPr="00AC7D64">
        <w:rPr>
          <w:rFonts w:asciiTheme="minorHAnsi" w:eastAsia="Arial Unicode MS" w:hAnsiTheme="minorHAnsi" w:cs="Mangal"/>
          <w:color w:val="000000" w:themeColor="text1"/>
          <w:sz w:val="20"/>
          <w:szCs w:val="20"/>
          <w:lang w:val="es-ES_tradnl"/>
        </w:rPr>
        <w:t>C. Fúnez Guerra, B. Nieto Calderón, M. Jaén Caparrós, L. Reyes-Bozo, A. Godoy-</w:t>
      </w:r>
      <w:proofErr w:type="spellStart"/>
      <w:r w:rsidRPr="00AC7D64">
        <w:rPr>
          <w:rFonts w:asciiTheme="minorHAnsi" w:eastAsia="Arial Unicode MS" w:hAnsiTheme="minorHAnsi" w:cs="Mangal"/>
          <w:color w:val="000000" w:themeColor="text1"/>
          <w:sz w:val="20"/>
          <w:szCs w:val="20"/>
          <w:lang w:val="es-ES_tradnl"/>
        </w:rPr>
        <w:t>Faúndez</w:t>
      </w:r>
      <w:proofErr w:type="spellEnd"/>
      <w:r w:rsidRPr="00AC7D64">
        <w:rPr>
          <w:rFonts w:asciiTheme="minorHAnsi" w:eastAsia="Arial Unicode MS" w:hAnsiTheme="minorHAnsi" w:cs="Mangal"/>
          <w:color w:val="000000" w:themeColor="text1"/>
          <w:sz w:val="20"/>
          <w:szCs w:val="20"/>
          <w:lang w:val="es-ES_tradnl"/>
        </w:rPr>
        <w:t xml:space="preserve"> and E. </w:t>
      </w:r>
      <w:proofErr w:type="spellStart"/>
      <w:r w:rsidRPr="00AC7D64">
        <w:rPr>
          <w:rFonts w:asciiTheme="minorHAnsi" w:eastAsia="Arial Unicode MS" w:hAnsiTheme="minorHAnsi" w:cs="Mangal"/>
          <w:color w:val="000000" w:themeColor="text1"/>
          <w:sz w:val="20"/>
          <w:szCs w:val="20"/>
          <w:lang w:val="es-ES_tradnl"/>
        </w:rPr>
        <w:t>Vyhmeister</w:t>
      </w:r>
      <w:proofErr w:type="spellEnd"/>
      <w:r w:rsidRPr="00AC7D64">
        <w:rPr>
          <w:rFonts w:asciiTheme="minorHAnsi" w:eastAsia="Arial Unicode MS" w:hAnsiTheme="minorHAnsi" w:cs="Mangal"/>
          <w:color w:val="000000" w:themeColor="text1"/>
          <w:sz w:val="20"/>
          <w:szCs w:val="20"/>
          <w:lang w:val="es-ES_tradnl"/>
        </w:rPr>
        <w:t xml:space="preserve">. </w:t>
      </w:r>
      <w:r w:rsidRPr="00AC7D64">
        <w:rPr>
          <w:rFonts w:asciiTheme="minorHAnsi" w:eastAsia="Arial Unicode MS" w:hAnsiTheme="minorHAnsi" w:cs="Mangal"/>
          <w:color w:val="000000" w:themeColor="text1"/>
          <w:sz w:val="20"/>
          <w:szCs w:val="20"/>
          <w:lang w:val="en-US"/>
        </w:rPr>
        <w:t>1.</w:t>
      </w:r>
      <w:r w:rsidRPr="00AC7D64">
        <w:rPr>
          <w:rFonts w:asciiTheme="minorHAnsi" w:eastAsia="Arial Unicode MS" w:hAnsiTheme="minorHAnsi" w:cs="Mangal"/>
          <w:color w:val="000000" w:themeColor="text1"/>
          <w:sz w:val="20"/>
          <w:szCs w:val="20"/>
          <w:lang w:val="en-US"/>
        </w:rPr>
        <w:tab/>
        <w:t>The 7</w:t>
      </w:r>
      <w:r w:rsidRPr="00AC7D64">
        <w:rPr>
          <w:rFonts w:asciiTheme="minorHAnsi" w:eastAsia="Arial Unicode MS" w:hAnsiTheme="minorHAnsi" w:cs="Mangal"/>
          <w:color w:val="000000" w:themeColor="text1"/>
          <w:sz w:val="20"/>
          <w:szCs w:val="20"/>
          <w:vertAlign w:val="superscript"/>
          <w:lang w:val="en-US"/>
        </w:rPr>
        <w:t>th</w:t>
      </w:r>
      <w:r w:rsidRPr="00AC7D64">
        <w:rPr>
          <w:rFonts w:asciiTheme="minorHAnsi" w:eastAsia="Arial Unicode MS" w:hAnsiTheme="minorHAnsi" w:cs="Mangal"/>
          <w:color w:val="000000" w:themeColor="text1"/>
          <w:sz w:val="20"/>
          <w:szCs w:val="20"/>
          <w:lang w:val="en-US"/>
        </w:rPr>
        <w:t xml:space="preserve"> World Hydrogen Technology Convention, together with CZECH Hydrogen Days.</w:t>
      </w:r>
      <w:r w:rsidRPr="00AC7D64">
        <w:rPr>
          <w:rFonts w:asciiTheme="minorHAnsi" w:hAnsiTheme="minorHAnsi"/>
          <w:lang w:val="en-US"/>
        </w:rPr>
        <w:t xml:space="preserve"> </w:t>
      </w:r>
      <w:r w:rsidRPr="00AC7D64">
        <w:rPr>
          <w:rFonts w:asciiTheme="minorHAnsi" w:eastAsia="Arial Unicode MS" w:hAnsiTheme="minorHAnsi" w:cs="Mangal"/>
          <w:color w:val="000000" w:themeColor="text1"/>
          <w:sz w:val="20"/>
          <w:szCs w:val="20"/>
          <w:lang w:val="en-US"/>
        </w:rPr>
        <w:t>Prague, Czech Republic, 9-12 July</w:t>
      </w:r>
    </w:p>
    <w:p w14:paraId="7265E703" w14:textId="20E67F63" w:rsidR="00005F50" w:rsidRPr="00AC7D64" w:rsidRDefault="00005F50"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n-US"/>
        </w:rPr>
      </w:pPr>
      <w:r w:rsidRPr="00AC7D64">
        <w:rPr>
          <w:rFonts w:asciiTheme="minorHAnsi" w:eastAsia="Arial Unicode MS" w:hAnsiTheme="minorHAnsi" w:cs="Mangal"/>
          <w:color w:val="000000" w:themeColor="text1"/>
          <w:sz w:val="20"/>
          <w:szCs w:val="20"/>
          <w:lang w:val="en-US"/>
        </w:rPr>
        <w:t xml:space="preserve">Assessment of farmers’ vulnerability to climate change at river basin scale: an integrated modelling approach. </w:t>
      </w:r>
      <w:r w:rsidRPr="00AC7D64">
        <w:rPr>
          <w:rFonts w:asciiTheme="minorHAnsi" w:eastAsia="Arial Unicode MS" w:hAnsiTheme="minorHAnsi" w:cs="Mangal"/>
          <w:color w:val="000000" w:themeColor="text1"/>
          <w:sz w:val="20"/>
          <w:szCs w:val="20"/>
          <w:lang w:val="es-ES_tradnl"/>
        </w:rPr>
        <w:t xml:space="preserve">Roberto Ponce, Francisco </w:t>
      </w:r>
      <w:r w:rsidR="007C5AD2" w:rsidRPr="00AC7D64">
        <w:rPr>
          <w:rFonts w:asciiTheme="minorHAnsi" w:eastAsia="Arial Unicode MS" w:hAnsiTheme="minorHAnsi" w:cs="Mangal"/>
          <w:color w:val="000000" w:themeColor="text1"/>
          <w:sz w:val="20"/>
          <w:szCs w:val="20"/>
          <w:lang w:val="es-ES_tradnl"/>
        </w:rPr>
        <w:t>Fernández</w:t>
      </w:r>
      <w:r w:rsidRPr="00AC7D64">
        <w:rPr>
          <w:rFonts w:asciiTheme="minorHAnsi" w:eastAsia="Arial Unicode MS" w:hAnsiTheme="minorHAnsi" w:cs="Mangal"/>
          <w:color w:val="000000" w:themeColor="text1"/>
          <w:sz w:val="20"/>
          <w:szCs w:val="20"/>
          <w:lang w:val="es-ES_tradnl"/>
        </w:rPr>
        <w:t xml:space="preserve">, Alejandra </w:t>
      </w:r>
      <w:proofErr w:type="spellStart"/>
      <w:r w:rsidRPr="00AC7D64">
        <w:rPr>
          <w:rFonts w:asciiTheme="minorHAnsi" w:eastAsia="Arial Unicode MS" w:hAnsiTheme="minorHAnsi" w:cs="Mangal"/>
          <w:color w:val="000000" w:themeColor="text1"/>
          <w:sz w:val="20"/>
          <w:szCs w:val="20"/>
          <w:lang w:val="es-ES_tradnl"/>
        </w:rPr>
        <w:t>Stehr</w:t>
      </w:r>
      <w:proofErr w:type="spellEnd"/>
      <w:r w:rsidRPr="00AC7D64">
        <w:rPr>
          <w:rFonts w:asciiTheme="minorHAnsi" w:eastAsia="Arial Unicode MS" w:hAnsiTheme="minorHAnsi" w:cs="Mangal"/>
          <w:color w:val="000000" w:themeColor="text1"/>
          <w:sz w:val="20"/>
          <w:szCs w:val="20"/>
          <w:lang w:val="es-ES_tradnl"/>
        </w:rPr>
        <w:t>, Felipe Vásquez-Lavín &amp; Alex Godoy-</w:t>
      </w:r>
      <w:proofErr w:type="spellStart"/>
      <w:r w:rsidRPr="00AC7D64">
        <w:rPr>
          <w:rFonts w:asciiTheme="minorHAnsi" w:eastAsia="Arial Unicode MS" w:hAnsiTheme="minorHAnsi" w:cs="Mangal"/>
          <w:color w:val="000000" w:themeColor="text1"/>
          <w:sz w:val="20"/>
          <w:szCs w:val="20"/>
          <w:lang w:val="es-ES_tradnl"/>
        </w:rPr>
        <w:t>Faúndez</w:t>
      </w:r>
      <w:proofErr w:type="spellEnd"/>
      <w:r w:rsidRPr="00AC7D64">
        <w:rPr>
          <w:rFonts w:asciiTheme="minorHAnsi" w:eastAsia="Arial Unicode MS" w:hAnsiTheme="minorHAnsi" w:cs="Mangal"/>
          <w:color w:val="000000" w:themeColor="text1"/>
          <w:sz w:val="20"/>
          <w:szCs w:val="20"/>
          <w:lang w:val="es-ES_tradnl"/>
        </w:rPr>
        <w:t xml:space="preserve">. </w:t>
      </w:r>
      <w:r w:rsidRPr="00AC7D64">
        <w:rPr>
          <w:rFonts w:asciiTheme="minorHAnsi" w:eastAsia="Arial Unicode MS" w:hAnsiTheme="minorHAnsi" w:cs="Mangal"/>
          <w:color w:val="000000" w:themeColor="text1"/>
          <w:sz w:val="20"/>
          <w:szCs w:val="20"/>
          <w:lang w:val="en-US"/>
        </w:rPr>
        <w:t>23rd Annual Conference of the European Association of Environmental and Resource Economists, 28 June – 1 July 2017</w:t>
      </w:r>
    </w:p>
    <w:p w14:paraId="107C8FBE" w14:textId="56F22DAD" w:rsidR="00E11C47" w:rsidRPr="00AC7D64" w:rsidRDefault="00E11C47"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s-ES_tradnl"/>
        </w:rPr>
      </w:pPr>
      <w:r w:rsidRPr="00AC7D64">
        <w:rPr>
          <w:rFonts w:asciiTheme="minorHAnsi" w:eastAsia="Arial Unicode MS" w:hAnsiTheme="minorHAnsi" w:cs="Mangal"/>
          <w:color w:val="000000" w:themeColor="text1"/>
          <w:sz w:val="20"/>
          <w:szCs w:val="20"/>
          <w:lang w:val="en-US"/>
        </w:rPr>
        <w:t>Viability analysis of a centralized hydrogen generation plant for use in mobility sector.</w:t>
      </w:r>
      <w:r w:rsidRPr="00AC7D64">
        <w:rPr>
          <w:rFonts w:asciiTheme="minorHAnsi" w:hAnsiTheme="minorHAnsi"/>
          <w:color w:val="000000" w:themeColor="text1"/>
          <w:lang w:val="en-US"/>
        </w:rPr>
        <w:t xml:space="preserve"> </w:t>
      </w:r>
      <w:r w:rsidRPr="00AC7D64">
        <w:rPr>
          <w:rFonts w:asciiTheme="minorHAnsi" w:eastAsia="Arial Unicode MS" w:hAnsiTheme="minorHAnsi" w:cs="Mangal"/>
          <w:color w:val="000000" w:themeColor="text1"/>
          <w:sz w:val="20"/>
          <w:szCs w:val="20"/>
          <w:lang w:val="es-ES_tradnl"/>
        </w:rPr>
        <w:t>C. Fúnez Guerra, B. Nieto Calderón, M. Jaén Caparrós, L. Reyes-Bozo, A. Godoy-</w:t>
      </w:r>
      <w:proofErr w:type="spellStart"/>
      <w:r w:rsidRPr="00AC7D64">
        <w:rPr>
          <w:rFonts w:asciiTheme="minorHAnsi" w:eastAsia="Arial Unicode MS" w:hAnsiTheme="minorHAnsi" w:cs="Mangal"/>
          <w:color w:val="000000" w:themeColor="text1"/>
          <w:sz w:val="20"/>
          <w:szCs w:val="20"/>
          <w:lang w:val="es-ES_tradnl"/>
        </w:rPr>
        <w:t>Faúndez</w:t>
      </w:r>
      <w:proofErr w:type="spellEnd"/>
      <w:r w:rsidRPr="00AC7D64">
        <w:rPr>
          <w:rFonts w:asciiTheme="minorHAnsi" w:eastAsia="Arial Unicode MS" w:hAnsiTheme="minorHAnsi" w:cs="Mangal"/>
          <w:color w:val="000000" w:themeColor="text1"/>
          <w:sz w:val="20"/>
          <w:szCs w:val="20"/>
          <w:lang w:val="es-ES_tradnl"/>
        </w:rPr>
        <w:t xml:space="preserve"> and E. </w:t>
      </w:r>
      <w:proofErr w:type="spellStart"/>
      <w:r w:rsidRPr="00AC7D64">
        <w:rPr>
          <w:rFonts w:asciiTheme="minorHAnsi" w:eastAsia="Arial Unicode MS" w:hAnsiTheme="minorHAnsi" w:cs="Mangal"/>
          <w:color w:val="000000" w:themeColor="text1"/>
          <w:sz w:val="20"/>
          <w:szCs w:val="20"/>
          <w:lang w:val="es-ES_tradnl"/>
        </w:rPr>
        <w:t>Vyhmeister</w:t>
      </w:r>
      <w:proofErr w:type="spellEnd"/>
      <w:r w:rsidRPr="00AC7D64">
        <w:rPr>
          <w:rFonts w:asciiTheme="minorHAnsi" w:eastAsia="Arial Unicode MS" w:hAnsiTheme="minorHAnsi" w:cs="Mangal"/>
          <w:color w:val="000000" w:themeColor="text1"/>
          <w:sz w:val="20"/>
          <w:szCs w:val="20"/>
          <w:lang w:val="es-ES_tradnl"/>
        </w:rPr>
        <w:t>. HYPOTHESIS</w:t>
      </w:r>
      <w:r w:rsidR="00C975E6" w:rsidRPr="00AC7D64">
        <w:rPr>
          <w:rFonts w:asciiTheme="minorHAnsi" w:eastAsia="Arial Unicode MS" w:hAnsiTheme="minorHAnsi" w:cs="Mangal"/>
          <w:color w:val="000000" w:themeColor="text1"/>
          <w:sz w:val="20"/>
          <w:szCs w:val="20"/>
          <w:lang w:val="es-ES_tradnl"/>
        </w:rPr>
        <w:t xml:space="preserve"> </w:t>
      </w:r>
      <w:proofErr w:type="spellStart"/>
      <w:r w:rsidR="00C975E6" w:rsidRPr="00AC7D64">
        <w:rPr>
          <w:rFonts w:asciiTheme="minorHAnsi" w:eastAsia="Arial Unicode MS" w:hAnsiTheme="minorHAnsi" w:cs="Mangal"/>
          <w:color w:val="000000" w:themeColor="text1"/>
          <w:sz w:val="20"/>
          <w:szCs w:val="20"/>
          <w:lang w:val="es-ES_tradnl"/>
        </w:rPr>
        <w:t>Congress</w:t>
      </w:r>
      <w:proofErr w:type="spellEnd"/>
      <w:r w:rsidRPr="00AC7D64">
        <w:rPr>
          <w:rFonts w:asciiTheme="minorHAnsi" w:eastAsia="Arial Unicode MS" w:hAnsiTheme="minorHAnsi" w:cs="Mangal"/>
          <w:color w:val="000000" w:themeColor="text1"/>
          <w:sz w:val="20"/>
          <w:szCs w:val="20"/>
          <w:lang w:val="es-ES_tradnl"/>
        </w:rPr>
        <w:t xml:space="preserve"> XII - June 28-30, 2017 - Syracuse, </w:t>
      </w:r>
      <w:proofErr w:type="spellStart"/>
      <w:r w:rsidRPr="00AC7D64">
        <w:rPr>
          <w:rFonts w:asciiTheme="minorHAnsi" w:eastAsia="Arial Unicode MS" w:hAnsiTheme="minorHAnsi" w:cs="Mangal"/>
          <w:color w:val="000000" w:themeColor="text1"/>
          <w:sz w:val="20"/>
          <w:szCs w:val="20"/>
          <w:lang w:val="es-ES_tradnl"/>
        </w:rPr>
        <w:t>Italy</w:t>
      </w:r>
      <w:proofErr w:type="spellEnd"/>
      <w:r w:rsidR="00005F50" w:rsidRPr="00AC7D64">
        <w:rPr>
          <w:rFonts w:asciiTheme="minorHAnsi" w:eastAsia="Arial Unicode MS" w:hAnsiTheme="minorHAnsi" w:cs="Mangal"/>
          <w:color w:val="000000" w:themeColor="text1"/>
          <w:sz w:val="20"/>
          <w:szCs w:val="20"/>
          <w:lang w:val="es-ES_tradnl"/>
        </w:rPr>
        <w:t>.</w:t>
      </w:r>
    </w:p>
    <w:p w14:paraId="052AD8AD" w14:textId="54162B7A" w:rsidR="00005F50" w:rsidRPr="00AC7D64" w:rsidRDefault="00005F50" w:rsidP="00BC525A">
      <w:pPr>
        <w:pStyle w:val="Fechadesubseccin"/>
        <w:numPr>
          <w:ilvl w:val="0"/>
          <w:numId w:val="16"/>
        </w:numPr>
        <w:spacing w:before="60" w:after="60"/>
        <w:jc w:val="both"/>
        <w:rPr>
          <w:rFonts w:asciiTheme="minorHAnsi" w:eastAsia="Arial Unicode MS" w:hAnsiTheme="minorHAnsi" w:cs="Mangal"/>
          <w:color w:val="000000" w:themeColor="text1"/>
          <w:sz w:val="20"/>
          <w:szCs w:val="20"/>
          <w:lang w:val="es-ES_tradnl"/>
        </w:rPr>
      </w:pPr>
      <w:r w:rsidRPr="00AC7D64">
        <w:rPr>
          <w:rFonts w:asciiTheme="minorHAnsi" w:eastAsia="Arial Unicode MS" w:hAnsiTheme="minorHAnsi" w:cs="Mangal"/>
          <w:color w:val="000000" w:themeColor="text1"/>
          <w:sz w:val="20"/>
          <w:szCs w:val="20"/>
          <w:lang w:val="en-US"/>
        </w:rPr>
        <w:t>Evaluating the use of organic wastes as collector in copper ore froth flotation.</w:t>
      </w:r>
      <w:r w:rsidR="006C2375" w:rsidRPr="00AC7D64">
        <w:rPr>
          <w:rFonts w:asciiTheme="minorHAnsi" w:eastAsia="Arial Unicode MS" w:hAnsiTheme="minorHAnsi" w:cs="Mangal"/>
          <w:color w:val="000000" w:themeColor="text1"/>
          <w:sz w:val="20"/>
          <w:szCs w:val="20"/>
          <w:lang w:val="en-US"/>
        </w:rPr>
        <w:t xml:space="preserve"> </w:t>
      </w:r>
      <w:r w:rsidR="006C2375" w:rsidRPr="00AC7D64">
        <w:rPr>
          <w:rFonts w:asciiTheme="minorHAnsi" w:eastAsia="Arial Unicode MS" w:hAnsiTheme="minorHAnsi" w:cs="Mangal"/>
          <w:color w:val="000000" w:themeColor="text1"/>
          <w:sz w:val="20"/>
          <w:szCs w:val="20"/>
          <w:lang w:val="es-ES_tradnl"/>
        </w:rPr>
        <w:t>L. Reyes-Bozo, P. Higueras, C. Fúnez Guerra, A. Godoy-</w:t>
      </w:r>
      <w:proofErr w:type="spellStart"/>
      <w:r w:rsidR="006C2375" w:rsidRPr="00AC7D64">
        <w:rPr>
          <w:rFonts w:asciiTheme="minorHAnsi" w:eastAsia="Arial Unicode MS" w:hAnsiTheme="minorHAnsi" w:cs="Mangal"/>
          <w:color w:val="000000" w:themeColor="text1"/>
          <w:sz w:val="20"/>
          <w:szCs w:val="20"/>
          <w:lang w:val="es-ES_tradnl"/>
        </w:rPr>
        <w:t>Faúndez</w:t>
      </w:r>
      <w:proofErr w:type="spellEnd"/>
      <w:r w:rsidR="006C2375" w:rsidRPr="00AC7D64">
        <w:rPr>
          <w:rFonts w:asciiTheme="minorHAnsi" w:eastAsia="Arial Unicode MS" w:hAnsiTheme="minorHAnsi" w:cs="Mangal"/>
          <w:color w:val="000000" w:themeColor="text1"/>
          <w:sz w:val="20"/>
          <w:szCs w:val="20"/>
          <w:lang w:val="es-ES_tradnl"/>
        </w:rPr>
        <w:t xml:space="preserve">, E. </w:t>
      </w:r>
      <w:proofErr w:type="spellStart"/>
      <w:r w:rsidR="006C2375" w:rsidRPr="00AC7D64">
        <w:rPr>
          <w:rFonts w:asciiTheme="minorHAnsi" w:eastAsia="Arial Unicode MS" w:hAnsiTheme="minorHAnsi" w:cs="Mangal"/>
          <w:color w:val="000000" w:themeColor="text1"/>
          <w:sz w:val="20"/>
          <w:szCs w:val="20"/>
          <w:lang w:val="es-ES_tradnl"/>
        </w:rPr>
        <w:t>Vyhmeister</w:t>
      </w:r>
      <w:proofErr w:type="spellEnd"/>
      <w:r w:rsidR="006C2375" w:rsidRPr="00AC7D64">
        <w:rPr>
          <w:rFonts w:asciiTheme="minorHAnsi" w:eastAsia="Arial Unicode MS" w:hAnsiTheme="minorHAnsi" w:cs="Mangal"/>
          <w:color w:val="000000" w:themeColor="text1"/>
          <w:sz w:val="20"/>
          <w:szCs w:val="20"/>
          <w:lang w:val="es-ES_tradnl"/>
        </w:rPr>
        <w:t>, H. Valdés-González, J.L. Salazar, R. Herrera-Urbina. </w:t>
      </w:r>
      <w:r w:rsidRPr="00AC7D64">
        <w:rPr>
          <w:rFonts w:asciiTheme="minorHAnsi" w:eastAsia="Arial Unicode MS" w:hAnsiTheme="minorHAnsi" w:cs="Mangal"/>
          <w:color w:val="000000" w:themeColor="text1"/>
          <w:sz w:val="20"/>
          <w:szCs w:val="20"/>
          <w:lang w:val="es-CL"/>
        </w:rPr>
        <w:t> </w:t>
      </w:r>
      <w:r w:rsidRPr="00AC7D64">
        <w:rPr>
          <w:rFonts w:asciiTheme="minorHAnsi" w:eastAsia="Arial Unicode MS" w:hAnsiTheme="minorHAnsi" w:cs="Mangal"/>
          <w:color w:val="000000" w:themeColor="text1"/>
          <w:sz w:val="20"/>
          <w:szCs w:val="20"/>
          <w:lang w:val="es-ES_tradnl"/>
        </w:rPr>
        <w:t>2</w:t>
      </w:r>
      <w:r w:rsidRPr="00AC7D64">
        <w:rPr>
          <w:rFonts w:asciiTheme="minorHAnsi" w:eastAsia="Arial Unicode MS" w:hAnsiTheme="minorHAnsi" w:cs="Mangal"/>
          <w:color w:val="000000" w:themeColor="text1"/>
          <w:sz w:val="20"/>
          <w:szCs w:val="20"/>
          <w:vertAlign w:val="superscript"/>
          <w:lang w:val="es-ES_tradnl"/>
        </w:rPr>
        <w:t>nd</w:t>
      </w:r>
      <w:r w:rsidRPr="00AC7D64">
        <w:rPr>
          <w:rFonts w:asciiTheme="minorHAnsi" w:eastAsia="Arial Unicode MS" w:hAnsiTheme="minorHAnsi" w:cs="Mangal"/>
          <w:color w:val="000000" w:themeColor="text1"/>
          <w:sz w:val="20"/>
          <w:szCs w:val="20"/>
          <w:lang w:val="es-ES_tradnl"/>
        </w:rPr>
        <w:t xml:space="preserve"> Green &amp; </w:t>
      </w:r>
      <w:proofErr w:type="spellStart"/>
      <w:r w:rsidRPr="00AC7D64">
        <w:rPr>
          <w:rFonts w:asciiTheme="minorHAnsi" w:eastAsia="Arial Unicode MS" w:hAnsiTheme="minorHAnsi" w:cs="Mangal"/>
          <w:color w:val="000000" w:themeColor="text1"/>
          <w:sz w:val="20"/>
          <w:szCs w:val="20"/>
          <w:lang w:val="es-ES_tradnl"/>
        </w:rPr>
        <w:t>Sustainable</w:t>
      </w:r>
      <w:proofErr w:type="spellEnd"/>
      <w:r w:rsidRPr="00AC7D64">
        <w:rPr>
          <w:rFonts w:asciiTheme="minorHAnsi" w:eastAsia="Arial Unicode MS" w:hAnsiTheme="minorHAnsi" w:cs="Mangal"/>
          <w:color w:val="000000" w:themeColor="text1"/>
          <w:sz w:val="20"/>
          <w:szCs w:val="20"/>
          <w:lang w:val="es-ES_tradnl"/>
        </w:rPr>
        <w:t xml:space="preserve"> </w:t>
      </w:r>
      <w:proofErr w:type="spellStart"/>
      <w:r w:rsidRPr="00AC7D64">
        <w:rPr>
          <w:rFonts w:asciiTheme="minorHAnsi" w:eastAsia="Arial Unicode MS" w:hAnsiTheme="minorHAnsi" w:cs="Mangal"/>
          <w:color w:val="000000" w:themeColor="text1"/>
          <w:sz w:val="20"/>
          <w:szCs w:val="20"/>
          <w:lang w:val="es-ES_tradnl"/>
        </w:rPr>
        <w:t>Chemistry</w:t>
      </w:r>
      <w:proofErr w:type="spellEnd"/>
      <w:r w:rsidRPr="00AC7D64">
        <w:rPr>
          <w:rFonts w:asciiTheme="minorHAnsi" w:eastAsia="Arial Unicode MS" w:hAnsiTheme="minorHAnsi" w:cs="Mangal"/>
          <w:color w:val="000000" w:themeColor="text1"/>
          <w:sz w:val="20"/>
          <w:szCs w:val="20"/>
          <w:lang w:val="es-ES_tradnl"/>
        </w:rPr>
        <w:t xml:space="preserve"> </w:t>
      </w:r>
      <w:proofErr w:type="spellStart"/>
      <w:r w:rsidRPr="00AC7D64">
        <w:rPr>
          <w:rFonts w:asciiTheme="minorHAnsi" w:eastAsia="Arial Unicode MS" w:hAnsiTheme="minorHAnsi" w:cs="Mangal"/>
          <w:color w:val="000000" w:themeColor="text1"/>
          <w:sz w:val="20"/>
          <w:szCs w:val="20"/>
          <w:lang w:val="es-ES_tradnl"/>
        </w:rPr>
        <w:t>Conference</w:t>
      </w:r>
      <w:proofErr w:type="spellEnd"/>
      <w:r w:rsidRPr="00AC7D64">
        <w:rPr>
          <w:rFonts w:asciiTheme="minorHAnsi" w:eastAsia="Arial Unicode MS" w:hAnsiTheme="minorHAnsi" w:cs="Mangal"/>
          <w:color w:val="000000" w:themeColor="text1"/>
          <w:sz w:val="20"/>
          <w:szCs w:val="20"/>
          <w:lang w:val="es-ES_tradnl"/>
        </w:rPr>
        <w:t xml:space="preserve"> 2017, 14-17 </w:t>
      </w:r>
      <w:proofErr w:type="spellStart"/>
      <w:r w:rsidRPr="00AC7D64">
        <w:rPr>
          <w:rFonts w:asciiTheme="minorHAnsi" w:eastAsia="Arial Unicode MS" w:hAnsiTheme="minorHAnsi" w:cs="Mangal"/>
          <w:color w:val="000000" w:themeColor="text1"/>
          <w:sz w:val="20"/>
          <w:szCs w:val="20"/>
          <w:lang w:val="es-ES_tradnl"/>
        </w:rPr>
        <w:t>May</w:t>
      </w:r>
      <w:proofErr w:type="spellEnd"/>
      <w:r w:rsidRPr="00AC7D64">
        <w:rPr>
          <w:rFonts w:asciiTheme="minorHAnsi" w:eastAsia="Arial Unicode MS" w:hAnsiTheme="minorHAnsi" w:cs="Mangal"/>
          <w:color w:val="000000" w:themeColor="text1"/>
          <w:sz w:val="20"/>
          <w:szCs w:val="20"/>
          <w:lang w:val="es-ES_tradnl"/>
        </w:rPr>
        <w:t xml:space="preserve">, Berlín, </w:t>
      </w:r>
      <w:proofErr w:type="spellStart"/>
      <w:r w:rsidRPr="00AC7D64">
        <w:rPr>
          <w:rFonts w:asciiTheme="minorHAnsi" w:eastAsia="Arial Unicode MS" w:hAnsiTheme="minorHAnsi" w:cs="Mangal"/>
          <w:color w:val="000000" w:themeColor="text1"/>
          <w:sz w:val="20"/>
          <w:szCs w:val="20"/>
          <w:lang w:val="es-ES_tradnl"/>
        </w:rPr>
        <w:t>Germany</w:t>
      </w:r>
      <w:proofErr w:type="spellEnd"/>
      <w:r w:rsidRPr="00AC7D64">
        <w:rPr>
          <w:rFonts w:asciiTheme="minorHAnsi" w:eastAsia="Arial Unicode MS" w:hAnsiTheme="minorHAnsi" w:cs="Mangal"/>
          <w:color w:val="000000" w:themeColor="text1"/>
          <w:sz w:val="20"/>
          <w:szCs w:val="20"/>
          <w:lang w:val="es-ES_tradnl"/>
        </w:rPr>
        <w:t>.</w:t>
      </w:r>
    </w:p>
    <w:p w14:paraId="142CEAFC" w14:textId="6487B378" w:rsidR="00D00254" w:rsidRPr="00AC7D64" w:rsidRDefault="003F1077"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n-US"/>
        </w:rPr>
        <w:t xml:space="preserve">Integrated sustainable Waste Management for Santiago de Chile and Inclusion of the Informal Sector. Fernanda Cabañas, Athanasios </w:t>
      </w:r>
      <w:proofErr w:type="spellStart"/>
      <w:r w:rsidRPr="00AC7D64">
        <w:rPr>
          <w:rFonts w:asciiTheme="minorHAnsi" w:eastAsia="Arial Unicode MS" w:hAnsiTheme="minorHAnsi" w:cs="Mangal"/>
          <w:bCs w:val="0"/>
          <w:color w:val="000000" w:themeColor="text1"/>
          <w:sz w:val="20"/>
          <w:szCs w:val="20"/>
          <w:lang w:val="en-US"/>
        </w:rPr>
        <w:t>Bourtsalas</w:t>
      </w:r>
      <w:proofErr w:type="spellEnd"/>
      <w:r w:rsidRPr="00AC7D64">
        <w:rPr>
          <w:rFonts w:asciiTheme="minorHAnsi" w:eastAsia="Arial Unicode MS" w:hAnsiTheme="minorHAnsi" w:cs="Mangal"/>
          <w:bCs w:val="0"/>
          <w:color w:val="000000" w:themeColor="text1"/>
          <w:sz w:val="20"/>
          <w:szCs w:val="20"/>
          <w:lang w:val="en-US"/>
        </w:rPr>
        <w:t xml:space="preserve"> and Alex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The Thirty-Second International Conference on Solid Waste Technology and Management. </w:t>
      </w:r>
      <w:proofErr w:type="spellStart"/>
      <w:r w:rsidRPr="00AC7D64">
        <w:rPr>
          <w:rFonts w:asciiTheme="minorHAnsi" w:eastAsia="Arial Unicode MS" w:hAnsiTheme="minorHAnsi" w:cs="Mangal"/>
          <w:bCs w:val="0"/>
          <w:color w:val="000000" w:themeColor="text1"/>
          <w:sz w:val="20"/>
          <w:szCs w:val="20"/>
          <w:lang w:val="es-ES_tradnl"/>
        </w:rPr>
        <w:t>Philadelphia</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March</w:t>
      </w:r>
      <w:proofErr w:type="spellEnd"/>
      <w:r w:rsidRPr="00AC7D64">
        <w:rPr>
          <w:rFonts w:asciiTheme="minorHAnsi" w:eastAsia="Arial Unicode MS" w:hAnsiTheme="minorHAnsi" w:cs="Mangal"/>
          <w:bCs w:val="0"/>
          <w:color w:val="000000" w:themeColor="text1"/>
          <w:sz w:val="20"/>
          <w:szCs w:val="20"/>
          <w:lang w:val="es-ES_tradnl"/>
        </w:rPr>
        <w:t xml:space="preserve"> 19-22, 2017.</w:t>
      </w:r>
    </w:p>
    <w:p w14:paraId="7A1AA1E0" w14:textId="47D221D3" w:rsidR="00D65903" w:rsidRPr="00AC7D64" w:rsidRDefault="00D65903"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Assessment of farmers’ vulnerability to climate change at river basin scale: an integrated modelling approach. </w:t>
      </w:r>
      <w:r w:rsidRPr="00AC7D64">
        <w:rPr>
          <w:rFonts w:asciiTheme="minorHAnsi" w:eastAsia="Arial Unicode MS" w:hAnsiTheme="minorHAnsi" w:cs="Mangal"/>
          <w:bCs w:val="0"/>
          <w:color w:val="000000" w:themeColor="text1"/>
          <w:sz w:val="20"/>
          <w:szCs w:val="20"/>
          <w:lang w:val="es-ES_tradnl"/>
        </w:rPr>
        <w:t xml:space="preserve">Roberto Ponce, Francisco </w:t>
      </w:r>
      <w:proofErr w:type="spellStart"/>
      <w:r w:rsidRPr="00AC7D64">
        <w:rPr>
          <w:rFonts w:asciiTheme="minorHAnsi" w:eastAsia="Arial Unicode MS" w:hAnsiTheme="minorHAnsi" w:cs="Mangal"/>
          <w:bCs w:val="0"/>
          <w:color w:val="000000" w:themeColor="text1"/>
          <w:sz w:val="20"/>
          <w:szCs w:val="20"/>
          <w:lang w:val="es-ES_tradnl"/>
        </w:rPr>
        <w:t>Fernandez</w:t>
      </w:r>
      <w:proofErr w:type="spellEnd"/>
      <w:r w:rsidRPr="00AC7D64">
        <w:rPr>
          <w:rFonts w:asciiTheme="minorHAnsi" w:eastAsia="Arial Unicode MS" w:hAnsiTheme="minorHAnsi" w:cs="Mangal"/>
          <w:bCs w:val="0"/>
          <w:color w:val="000000" w:themeColor="text1"/>
          <w:sz w:val="20"/>
          <w:szCs w:val="20"/>
          <w:lang w:val="es-ES_tradnl"/>
        </w:rPr>
        <w:t xml:space="preserve">, Alejandra </w:t>
      </w:r>
      <w:proofErr w:type="spellStart"/>
      <w:r w:rsidRPr="00AC7D64">
        <w:rPr>
          <w:rFonts w:asciiTheme="minorHAnsi" w:eastAsia="Arial Unicode MS" w:hAnsiTheme="minorHAnsi" w:cs="Mangal"/>
          <w:bCs w:val="0"/>
          <w:color w:val="000000" w:themeColor="text1"/>
          <w:sz w:val="20"/>
          <w:szCs w:val="20"/>
          <w:lang w:val="es-ES_tradnl"/>
        </w:rPr>
        <w:t>Stehr</w:t>
      </w:r>
      <w:proofErr w:type="spellEnd"/>
      <w:r w:rsidRPr="00AC7D64">
        <w:rPr>
          <w:rFonts w:asciiTheme="minorHAnsi" w:eastAsia="Arial Unicode MS" w:hAnsiTheme="minorHAnsi" w:cs="Mangal"/>
          <w:bCs w:val="0"/>
          <w:color w:val="000000" w:themeColor="text1"/>
          <w:sz w:val="20"/>
          <w:szCs w:val="20"/>
          <w:lang w:val="es-ES_tradnl"/>
        </w:rPr>
        <w:t>, Felipe Vásquez-Lavín &amp;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002A0DC6" w:rsidRPr="00AC7D64">
        <w:rPr>
          <w:rFonts w:asciiTheme="minorHAnsi" w:eastAsia="Arial Unicode MS" w:hAnsiTheme="minorHAnsi" w:cs="Mangal"/>
          <w:bCs w:val="0"/>
          <w:color w:val="000000" w:themeColor="text1"/>
          <w:sz w:val="20"/>
          <w:szCs w:val="20"/>
          <w:lang w:val="es-ES_tradnl"/>
        </w:rPr>
        <w:t xml:space="preserve">. </w:t>
      </w:r>
      <w:r w:rsidR="002A0DC6" w:rsidRPr="00AC7D64">
        <w:rPr>
          <w:rFonts w:asciiTheme="minorHAnsi" w:eastAsia="Arial Unicode MS" w:hAnsiTheme="minorHAnsi" w:cs="Mangal"/>
          <w:bCs w:val="0"/>
          <w:color w:val="000000" w:themeColor="text1"/>
          <w:sz w:val="20"/>
          <w:szCs w:val="20"/>
          <w:lang w:val="en-US"/>
        </w:rPr>
        <w:t xml:space="preserve">The </w:t>
      </w:r>
      <w:proofErr w:type="spellStart"/>
      <w:r w:rsidR="002A0DC6" w:rsidRPr="00AC7D64">
        <w:rPr>
          <w:rFonts w:asciiTheme="minorHAnsi" w:eastAsia="Arial Unicode MS" w:hAnsiTheme="minorHAnsi" w:cs="Mangal"/>
          <w:bCs w:val="0"/>
          <w:color w:val="000000" w:themeColor="text1"/>
          <w:sz w:val="20"/>
          <w:szCs w:val="20"/>
          <w:lang w:val="en-US"/>
        </w:rPr>
        <w:t>XVIth</w:t>
      </w:r>
      <w:proofErr w:type="spellEnd"/>
      <w:r w:rsidR="002A0DC6" w:rsidRPr="00AC7D64">
        <w:rPr>
          <w:rFonts w:asciiTheme="minorHAnsi" w:eastAsia="Arial Unicode MS" w:hAnsiTheme="minorHAnsi" w:cs="Mangal"/>
          <w:bCs w:val="0"/>
          <w:color w:val="000000" w:themeColor="text1"/>
          <w:sz w:val="20"/>
          <w:szCs w:val="20"/>
          <w:lang w:val="en-US"/>
        </w:rPr>
        <w:t xml:space="preserve"> World Water Congress “Bridging Science and Policy” to be held in Cancun, Mexico</w:t>
      </w:r>
    </w:p>
    <w:p w14:paraId="19556A6D" w14:textId="76338202" w:rsidR="00D65903" w:rsidRPr="00AC7D64" w:rsidRDefault="00D65903"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Addressing decreasing water availability for the mining industry using cost-benefit analysis. Aitken, Douglas. Rivera Salazar, Diego &amp;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Alex</w:t>
      </w:r>
      <w:r w:rsidR="002A0DC6" w:rsidRPr="00AC7D64">
        <w:rPr>
          <w:rFonts w:asciiTheme="minorHAnsi" w:eastAsia="Arial Unicode MS" w:hAnsiTheme="minorHAnsi" w:cs="Mangal"/>
          <w:bCs w:val="0"/>
          <w:color w:val="000000" w:themeColor="text1"/>
          <w:sz w:val="20"/>
          <w:szCs w:val="20"/>
          <w:lang w:val="en-US"/>
        </w:rPr>
        <w:t xml:space="preserve">. The </w:t>
      </w:r>
      <w:proofErr w:type="spellStart"/>
      <w:r w:rsidR="002A0DC6" w:rsidRPr="00AC7D64">
        <w:rPr>
          <w:rFonts w:asciiTheme="minorHAnsi" w:eastAsia="Arial Unicode MS" w:hAnsiTheme="minorHAnsi" w:cs="Mangal"/>
          <w:bCs w:val="0"/>
          <w:color w:val="000000" w:themeColor="text1"/>
          <w:sz w:val="20"/>
          <w:szCs w:val="20"/>
          <w:lang w:val="en-US"/>
        </w:rPr>
        <w:t>XVIth</w:t>
      </w:r>
      <w:proofErr w:type="spellEnd"/>
      <w:r w:rsidR="002A0DC6" w:rsidRPr="00AC7D64">
        <w:rPr>
          <w:rFonts w:asciiTheme="minorHAnsi" w:eastAsia="Arial Unicode MS" w:hAnsiTheme="minorHAnsi" w:cs="Mangal"/>
          <w:bCs w:val="0"/>
          <w:color w:val="000000" w:themeColor="text1"/>
          <w:sz w:val="20"/>
          <w:szCs w:val="20"/>
          <w:lang w:val="en-US"/>
        </w:rPr>
        <w:t xml:space="preserve"> World Water Congress “Bridging Science and Policy” to be held in Cancun, Mexico</w:t>
      </w:r>
      <w:r w:rsidR="00886047" w:rsidRPr="00AC7D64">
        <w:rPr>
          <w:rFonts w:asciiTheme="minorHAnsi" w:eastAsia="Arial Unicode MS" w:hAnsiTheme="minorHAnsi" w:cs="Mangal"/>
          <w:bCs w:val="0"/>
          <w:color w:val="000000" w:themeColor="text1"/>
          <w:sz w:val="20"/>
          <w:szCs w:val="20"/>
          <w:lang w:val="en-US"/>
        </w:rPr>
        <w:t xml:space="preserve"> 2017</w:t>
      </w:r>
    </w:p>
    <w:p w14:paraId="7CE087A0" w14:textId="1BD46BA2" w:rsidR="00D65903" w:rsidRPr="00AC7D64" w:rsidRDefault="00D65903"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Linking Water Scarcity, Copper production and Electricity Market. The Chilean Case of interplay between greener power and uncertainty on copper prices. Alex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Diego Rivera, Roberto Ponce and Douglas Aitken</w:t>
      </w:r>
      <w:r w:rsidR="002A0DC6" w:rsidRPr="00AC7D64">
        <w:rPr>
          <w:rFonts w:asciiTheme="minorHAnsi" w:eastAsia="Arial Unicode MS" w:hAnsiTheme="minorHAnsi" w:cs="Mangal"/>
          <w:bCs w:val="0"/>
          <w:color w:val="000000" w:themeColor="text1"/>
          <w:sz w:val="20"/>
          <w:szCs w:val="20"/>
          <w:lang w:val="en-US"/>
        </w:rPr>
        <w:t xml:space="preserve">. The </w:t>
      </w:r>
      <w:proofErr w:type="spellStart"/>
      <w:r w:rsidR="002A0DC6" w:rsidRPr="00AC7D64">
        <w:rPr>
          <w:rFonts w:asciiTheme="minorHAnsi" w:eastAsia="Arial Unicode MS" w:hAnsiTheme="minorHAnsi" w:cs="Mangal"/>
          <w:bCs w:val="0"/>
          <w:color w:val="000000" w:themeColor="text1"/>
          <w:sz w:val="20"/>
          <w:szCs w:val="20"/>
          <w:lang w:val="en-US"/>
        </w:rPr>
        <w:t>XVIth</w:t>
      </w:r>
      <w:proofErr w:type="spellEnd"/>
      <w:r w:rsidR="002A0DC6" w:rsidRPr="00AC7D64">
        <w:rPr>
          <w:rFonts w:asciiTheme="minorHAnsi" w:eastAsia="Arial Unicode MS" w:hAnsiTheme="minorHAnsi" w:cs="Mangal"/>
          <w:bCs w:val="0"/>
          <w:color w:val="000000" w:themeColor="text1"/>
          <w:sz w:val="20"/>
          <w:szCs w:val="20"/>
          <w:lang w:val="en-US"/>
        </w:rPr>
        <w:t xml:space="preserve"> World Water Congress “Bridging Science and Policy” to be held in Cancun, Mexico</w:t>
      </w:r>
      <w:r w:rsidR="00886047" w:rsidRPr="00AC7D64">
        <w:rPr>
          <w:rFonts w:asciiTheme="minorHAnsi" w:eastAsia="Arial Unicode MS" w:hAnsiTheme="minorHAnsi" w:cs="Mangal"/>
          <w:bCs w:val="0"/>
          <w:color w:val="000000" w:themeColor="text1"/>
          <w:sz w:val="20"/>
          <w:szCs w:val="20"/>
          <w:lang w:val="en-US"/>
        </w:rPr>
        <w:t>, 2017</w:t>
      </w:r>
    </w:p>
    <w:p w14:paraId="4CBFEF86" w14:textId="59E8C293" w:rsidR="00D65903" w:rsidRPr="00AC7D64" w:rsidRDefault="00D65903"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Inefficient resolution of conflicts over water rights. Legal actions as a proxy of the increase in number and complexity of conflicts. </w:t>
      </w:r>
      <w:r w:rsidRPr="00AC7D64">
        <w:rPr>
          <w:rFonts w:asciiTheme="minorHAnsi" w:eastAsia="Arial Unicode MS" w:hAnsiTheme="minorHAnsi" w:cs="Mangal"/>
          <w:bCs w:val="0"/>
          <w:color w:val="000000" w:themeColor="text1"/>
          <w:sz w:val="20"/>
          <w:szCs w:val="20"/>
          <w:lang w:val="es-ES_tradnl"/>
        </w:rPr>
        <w:t xml:space="preserve">Mauricio Herrera, Diego </w:t>
      </w:r>
      <w:r w:rsidR="00ED5F8F" w:rsidRPr="00AC7D64">
        <w:rPr>
          <w:rFonts w:asciiTheme="minorHAnsi" w:eastAsia="Arial Unicode MS" w:hAnsiTheme="minorHAnsi" w:cs="Mangal"/>
          <w:bCs w:val="0"/>
          <w:color w:val="000000" w:themeColor="text1"/>
          <w:sz w:val="20"/>
          <w:szCs w:val="20"/>
          <w:lang w:val="es-ES_tradnl"/>
        </w:rPr>
        <w:t>Rivera, Daniel</w:t>
      </w:r>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Brieba</w:t>
      </w:r>
      <w:proofErr w:type="spellEnd"/>
      <w:r w:rsidRPr="00AC7D64">
        <w:rPr>
          <w:rFonts w:asciiTheme="minorHAnsi" w:eastAsia="Arial Unicode MS" w:hAnsiTheme="minorHAnsi" w:cs="Mangal"/>
          <w:bCs w:val="0"/>
          <w:color w:val="000000" w:themeColor="text1"/>
          <w:sz w:val="20"/>
          <w:szCs w:val="20"/>
          <w:lang w:val="es-ES_tradnl"/>
        </w:rPr>
        <w:t xml:space="preserve">, Cristian </w:t>
      </w:r>
      <w:proofErr w:type="spellStart"/>
      <w:r w:rsidRPr="00AC7D64">
        <w:rPr>
          <w:rFonts w:asciiTheme="minorHAnsi" w:eastAsia="Arial Unicode MS" w:hAnsiTheme="minorHAnsi" w:cs="Mangal"/>
          <w:bCs w:val="0"/>
          <w:color w:val="000000" w:themeColor="text1"/>
          <w:sz w:val="20"/>
          <w:szCs w:val="20"/>
          <w:lang w:val="es-ES_tradnl"/>
        </w:rPr>
        <w:t>Candia</w:t>
      </w:r>
      <w:proofErr w:type="spellEnd"/>
      <w:r w:rsidRPr="00AC7D64">
        <w:rPr>
          <w:rFonts w:asciiTheme="minorHAnsi" w:eastAsia="Arial Unicode MS" w:hAnsiTheme="minorHAnsi" w:cs="Mangal"/>
          <w:bCs w:val="0"/>
          <w:color w:val="000000" w:themeColor="text1"/>
          <w:sz w:val="20"/>
          <w:szCs w:val="20"/>
          <w:lang w:val="es-ES_tradnl"/>
        </w:rPr>
        <w:t xml:space="preserve"> &amp;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002A0DC6" w:rsidRPr="00AC7D64">
        <w:rPr>
          <w:rFonts w:asciiTheme="minorHAnsi" w:eastAsia="Arial Unicode MS" w:hAnsiTheme="minorHAnsi" w:cs="Mangal"/>
          <w:bCs w:val="0"/>
          <w:color w:val="000000" w:themeColor="text1"/>
          <w:sz w:val="20"/>
          <w:szCs w:val="20"/>
          <w:lang w:val="es-ES_tradnl"/>
        </w:rPr>
        <w:t xml:space="preserve">. </w:t>
      </w:r>
      <w:r w:rsidR="002A0DC6" w:rsidRPr="00AC7D64">
        <w:rPr>
          <w:rFonts w:asciiTheme="minorHAnsi" w:eastAsia="Arial Unicode MS" w:hAnsiTheme="minorHAnsi" w:cs="Mangal"/>
          <w:bCs w:val="0"/>
          <w:color w:val="000000" w:themeColor="text1"/>
          <w:sz w:val="20"/>
          <w:szCs w:val="20"/>
          <w:lang w:val="en-US"/>
        </w:rPr>
        <w:t xml:space="preserve">The </w:t>
      </w:r>
      <w:proofErr w:type="spellStart"/>
      <w:r w:rsidR="002A0DC6" w:rsidRPr="00AC7D64">
        <w:rPr>
          <w:rFonts w:asciiTheme="minorHAnsi" w:eastAsia="Arial Unicode MS" w:hAnsiTheme="minorHAnsi" w:cs="Mangal"/>
          <w:bCs w:val="0"/>
          <w:color w:val="000000" w:themeColor="text1"/>
          <w:sz w:val="20"/>
          <w:szCs w:val="20"/>
          <w:lang w:val="en-US"/>
        </w:rPr>
        <w:t>XVIth</w:t>
      </w:r>
      <w:proofErr w:type="spellEnd"/>
      <w:r w:rsidR="002A0DC6" w:rsidRPr="00AC7D64">
        <w:rPr>
          <w:rFonts w:asciiTheme="minorHAnsi" w:eastAsia="Arial Unicode MS" w:hAnsiTheme="minorHAnsi" w:cs="Mangal"/>
          <w:bCs w:val="0"/>
          <w:color w:val="000000" w:themeColor="text1"/>
          <w:sz w:val="20"/>
          <w:szCs w:val="20"/>
          <w:lang w:val="en-US"/>
        </w:rPr>
        <w:t xml:space="preserve"> World Water Congress “Bridging Science and Policy” to be held in Cancun, Mexico</w:t>
      </w:r>
      <w:r w:rsidR="00886047" w:rsidRPr="00AC7D64">
        <w:rPr>
          <w:rFonts w:asciiTheme="minorHAnsi" w:eastAsia="Arial Unicode MS" w:hAnsiTheme="minorHAnsi" w:cs="Mangal"/>
          <w:bCs w:val="0"/>
          <w:color w:val="000000" w:themeColor="text1"/>
          <w:sz w:val="20"/>
          <w:szCs w:val="20"/>
          <w:lang w:val="en-US"/>
        </w:rPr>
        <w:t>, 2017</w:t>
      </w:r>
    </w:p>
    <w:p w14:paraId="7A54BED1" w14:textId="599BA302" w:rsidR="00D65903" w:rsidRPr="00AC7D64" w:rsidRDefault="00D65903"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Growth and Convergence of Residential Water Consumption. </w:t>
      </w:r>
      <w:r w:rsidRPr="00AC7D64">
        <w:rPr>
          <w:rFonts w:asciiTheme="minorHAnsi" w:eastAsia="Arial Unicode MS" w:hAnsiTheme="minorHAnsi" w:cs="Mangal"/>
          <w:bCs w:val="0"/>
          <w:color w:val="000000" w:themeColor="text1"/>
          <w:sz w:val="20"/>
          <w:szCs w:val="20"/>
          <w:lang w:val="es-ES_tradnl"/>
        </w:rPr>
        <w:t>Guillermo Acuña, Cristián Echeverría,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&amp; Felipe Vásquez</w:t>
      </w:r>
      <w:r w:rsidR="002A0DC6" w:rsidRPr="00AC7D64">
        <w:rPr>
          <w:rFonts w:asciiTheme="minorHAnsi" w:eastAsia="Arial Unicode MS" w:hAnsiTheme="minorHAnsi" w:cs="Mangal"/>
          <w:bCs w:val="0"/>
          <w:color w:val="000000" w:themeColor="text1"/>
          <w:sz w:val="20"/>
          <w:szCs w:val="20"/>
          <w:lang w:val="es-ES_tradnl"/>
        </w:rPr>
        <w:t xml:space="preserve">. </w:t>
      </w:r>
      <w:r w:rsidR="002A0DC6" w:rsidRPr="00AC7D64">
        <w:rPr>
          <w:rFonts w:asciiTheme="minorHAnsi" w:eastAsia="Arial Unicode MS" w:hAnsiTheme="minorHAnsi" w:cs="Mangal"/>
          <w:bCs w:val="0"/>
          <w:color w:val="000000" w:themeColor="text1"/>
          <w:sz w:val="20"/>
          <w:szCs w:val="20"/>
          <w:lang w:val="en-US"/>
        </w:rPr>
        <w:t xml:space="preserve">The </w:t>
      </w:r>
      <w:proofErr w:type="spellStart"/>
      <w:r w:rsidR="002A0DC6" w:rsidRPr="00AC7D64">
        <w:rPr>
          <w:rFonts w:asciiTheme="minorHAnsi" w:eastAsia="Arial Unicode MS" w:hAnsiTheme="minorHAnsi" w:cs="Mangal"/>
          <w:bCs w:val="0"/>
          <w:color w:val="000000" w:themeColor="text1"/>
          <w:sz w:val="20"/>
          <w:szCs w:val="20"/>
          <w:lang w:val="en-US"/>
        </w:rPr>
        <w:t>XVIth</w:t>
      </w:r>
      <w:proofErr w:type="spellEnd"/>
      <w:r w:rsidR="002A0DC6" w:rsidRPr="00AC7D64">
        <w:rPr>
          <w:rFonts w:asciiTheme="minorHAnsi" w:eastAsia="Arial Unicode MS" w:hAnsiTheme="minorHAnsi" w:cs="Mangal"/>
          <w:bCs w:val="0"/>
          <w:color w:val="000000" w:themeColor="text1"/>
          <w:sz w:val="20"/>
          <w:szCs w:val="20"/>
          <w:lang w:val="en-US"/>
        </w:rPr>
        <w:t xml:space="preserve"> World Water Congress “Bridging Science and Policy” to be held in Cancun, Mexico</w:t>
      </w:r>
      <w:r w:rsidR="00886047" w:rsidRPr="00AC7D64">
        <w:rPr>
          <w:rFonts w:asciiTheme="minorHAnsi" w:eastAsia="Arial Unicode MS" w:hAnsiTheme="minorHAnsi" w:cs="Mangal"/>
          <w:bCs w:val="0"/>
          <w:color w:val="000000" w:themeColor="text1"/>
          <w:sz w:val="20"/>
          <w:szCs w:val="20"/>
          <w:lang w:val="en-US"/>
        </w:rPr>
        <w:t>, 2017</w:t>
      </w:r>
    </w:p>
    <w:p w14:paraId="202961A5" w14:textId="27B36DCA" w:rsidR="00D65903" w:rsidRPr="00AC7D64" w:rsidRDefault="00D65903"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Hydrometeorological risk assessment for crops in Chile. Gabriel Candia, Roberto Ponce, Diego Rivera &amp; Alex Godoy- </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w:t>
      </w:r>
      <w:r w:rsidR="002A0DC6" w:rsidRPr="00AC7D64">
        <w:rPr>
          <w:rFonts w:asciiTheme="minorHAnsi" w:eastAsia="Arial Unicode MS" w:hAnsiTheme="minorHAnsi" w:cs="Mangal"/>
          <w:bCs w:val="0"/>
          <w:color w:val="000000" w:themeColor="text1"/>
          <w:sz w:val="20"/>
          <w:szCs w:val="20"/>
          <w:lang w:val="en-US"/>
        </w:rPr>
        <w:t xml:space="preserve"> The </w:t>
      </w:r>
      <w:proofErr w:type="spellStart"/>
      <w:r w:rsidR="002A0DC6" w:rsidRPr="00AC7D64">
        <w:rPr>
          <w:rFonts w:asciiTheme="minorHAnsi" w:eastAsia="Arial Unicode MS" w:hAnsiTheme="minorHAnsi" w:cs="Mangal"/>
          <w:bCs w:val="0"/>
          <w:color w:val="000000" w:themeColor="text1"/>
          <w:sz w:val="20"/>
          <w:szCs w:val="20"/>
          <w:lang w:val="en-US"/>
        </w:rPr>
        <w:t>XVIth</w:t>
      </w:r>
      <w:proofErr w:type="spellEnd"/>
      <w:r w:rsidR="002A0DC6" w:rsidRPr="00AC7D64">
        <w:rPr>
          <w:rFonts w:asciiTheme="minorHAnsi" w:eastAsia="Arial Unicode MS" w:hAnsiTheme="minorHAnsi" w:cs="Mangal"/>
          <w:bCs w:val="0"/>
          <w:color w:val="000000" w:themeColor="text1"/>
          <w:sz w:val="20"/>
          <w:szCs w:val="20"/>
          <w:lang w:val="en-US"/>
        </w:rPr>
        <w:t xml:space="preserve"> World Water Congress “Bridging Science and Policy” to be held in Cancun, Mexico</w:t>
      </w:r>
      <w:r w:rsidR="00886047" w:rsidRPr="00AC7D64">
        <w:rPr>
          <w:rFonts w:asciiTheme="minorHAnsi" w:eastAsia="Arial Unicode MS" w:hAnsiTheme="minorHAnsi" w:cs="Mangal"/>
          <w:bCs w:val="0"/>
          <w:color w:val="000000" w:themeColor="text1"/>
          <w:sz w:val="20"/>
          <w:szCs w:val="20"/>
          <w:lang w:val="en-US"/>
        </w:rPr>
        <w:t>, 2017</w:t>
      </w:r>
    </w:p>
    <w:p w14:paraId="692A0477" w14:textId="50561460" w:rsidR="000551F6" w:rsidRPr="00AC7D64" w:rsidRDefault="000551F6"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Nuevos escenarios latinoamericanos y reconfiguración de los conflictos mineros ¿Cambios o </w:t>
      </w:r>
      <w:r w:rsidR="00ED5F8F" w:rsidRPr="00AC7D64">
        <w:rPr>
          <w:rFonts w:asciiTheme="minorHAnsi" w:eastAsia="Arial Unicode MS" w:hAnsiTheme="minorHAnsi" w:cs="Mangal"/>
          <w:bCs w:val="0"/>
          <w:color w:val="000000" w:themeColor="text1"/>
          <w:sz w:val="20"/>
          <w:szCs w:val="20"/>
          <w:lang w:val="es-ES_tradnl"/>
        </w:rPr>
        <w:t>continuidades?</w:t>
      </w:r>
      <w:r w:rsidRPr="00AC7D64">
        <w:rPr>
          <w:rFonts w:asciiTheme="minorHAnsi" w:eastAsia="Arial Unicode MS" w:hAnsiTheme="minorHAnsi" w:cs="Mangal"/>
          <w:bCs w:val="0"/>
          <w:color w:val="000000" w:themeColor="text1"/>
          <w:sz w:val="20"/>
          <w:szCs w:val="20"/>
          <w:lang w:val="es-ES_tradnl"/>
        </w:rPr>
        <w:t xml:space="preserve"> </w:t>
      </w:r>
      <w:r w:rsidRPr="00AC7D64">
        <w:rPr>
          <w:rFonts w:asciiTheme="minorHAnsi" w:eastAsia="Arial Unicode MS" w:hAnsiTheme="minorHAnsi" w:cs="Mangal"/>
          <w:bCs w:val="0"/>
          <w:color w:val="000000" w:themeColor="text1"/>
          <w:sz w:val="20"/>
          <w:szCs w:val="20"/>
          <w:lang w:val="en-US"/>
        </w:rPr>
        <w:t>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Alex &amp; Rivera, D. into the Track: Biodiversity, Natural Resources and Environment for the Latin American Studies Association (LASA). Congress (LASA2017) taking place April 29-May 1in Lima, Peru.</w:t>
      </w:r>
    </w:p>
    <w:p w14:paraId="774DD264" w14:textId="1786031E" w:rsidR="00F4753F" w:rsidRPr="00AC7D64" w:rsidRDefault="00F4753F"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Convergencia de Cambio Climático y Desafíos </w:t>
      </w:r>
      <w:proofErr w:type="gramStart"/>
      <w:r w:rsidRPr="00AC7D64">
        <w:rPr>
          <w:rFonts w:asciiTheme="minorHAnsi" w:eastAsia="Arial Unicode MS" w:hAnsiTheme="minorHAnsi" w:cs="Mangal"/>
          <w:bCs w:val="0"/>
          <w:color w:val="000000" w:themeColor="text1"/>
          <w:sz w:val="20"/>
          <w:szCs w:val="20"/>
          <w:lang w:val="es-ES_tradnl"/>
        </w:rPr>
        <w:t>socio-ambientales</w:t>
      </w:r>
      <w:proofErr w:type="gramEnd"/>
      <w:r w:rsidRPr="00AC7D64">
        <w:rPr>
          <w:rFonts w:asciiTheme="minorHAnsi" w:eastAsia="Arial Unicode MS" w:hAnsiTheme="minorHAnsi" w:cs="Mangal"/>
          <w:bCs w:val="0"/>
          <w:color w:val="000000" w:themeColor="text1"/>
          <w:sz w:val="20"/>
          <w:szCs w:val="20"/>
          <w:lang w:val="es-ES_tradnl"/>
        </w:rPr>
        <w:t xml:space="preserve"> en Chile. </w:t>
      </w:r>
      <w:proofErr w:type="spellStart"/>
      <w:r w:rsidR="000551F6" w:rsidRPr="00AC7D64">
        <w:rPr>
          <w:rFonts w:asciiTheme="minorHAnsi" w:eastAsia="Arial Unicode MS" w:hAnsiTheme="minorHAnsi" w:cs="Mangal"/>
          <w:bCs w:val="0"/>
          <w:color w:val="000000" w:themeColor="text1"/>
          <w:sz w:val="20"/>
          <w:szCs w:val="20"/>
          <w:lang w:val="es-ES_tradnl"/>
        </w:rPr>
        <w:t>Session</w:t>
      </w:r>
      <w:proofErr w:type="spellEnd"/>
      <w:r w:rsidR="000551F6" w:rsidRPr="00AC7D64">
        <w:rPr>
          <w:rFonts w:asciiTheme="minorHAnsi" w:eastAsia="Arial Unicode MS" w:hAnsiTheme="minorHAnsi" w:cs="Mangal"/>
          <w:bCs w:val="0"/>
          <w:color w:val="000000" w:themeColor="text1"/>
          <w:sz w:val="20"/>
          <w:szCs w:val="20"/>
          <w:lang w:val="es-ES_tradnl"/>
        </w:rPr>
        <w:t xml:space="preserve"> </w:t>
      </w:r>
      <w:r w:rsidRPr="00AC7D64">
        <w:rPr>
          <w:rFonts w:asciiTheme="minorHAnsi" w:eastAsia="Arial Unicode MS" w:hAnsiTheme="minorHAnsi" w:cs="Mangal"/>
          <w:bCs w:val="0"/>
          <w:color w:val="000000" w:themeColor="text1"/>
          <w:sz w:val="20"/>
          <w:szCs w:val="20"/>
          <w:lang w:val="es-ES_tradnl"/>
        </w:rPr>
        <w:t xml:space="preserve">Panel </w:t>
      </w:r>
      <w:proofErr w:type="spellStart"/>
      <w:r w:rsidR="00ED5F8F" w:rsidRPr="00AC7D64">
        <w:rPr>
          <w:rFonts w:asciiTheme="minorHAnsi" w:eastAsia="Arial Unicode MS" w:hAnsiTheme="minorHAnsi" w:cs="Mangal"/>
          <w:bCs w:val="0"/>
          <w:color w:val="000000" w:themeColor="text1"/>
          <w:sz w:val="20"/>
          <w:szCs w:val="20"/>
          <w:lang w:val="es-ES_tradnl"/>
        </w:rPr>
        <w:t>Megaminería</w:t>
      </w:r>
      <w:proofErr w:type="spellEnd"/>
      <w:r w:rsidRPr="00AC7D64">
        <w:rPr>
          <w:rFonts w:asciiTheme="minorHAnsi" w:eastAsia="Arial Unicode MS" w:hAnsiTheme="minorHAnsi" w:cs="Mangal"/>
          <w:bCs w:val="0"/>
          <w:color w:val="000000" w:themeColor="text1"/>
          <w:sz w:val="20"/>
          <w:szCs w:val="20"/>
          <w:lang w:val="es-ES_tradnl"/>
        </w:rPr>
        <w:t xml:space="preserve"> y gobernanza ambiental en América Latina. </w:t>
      </w:r>
      <w:r w:rsidRPr="00AC7D64">
        <w:rPr>
          <w:rFonts w:asciiTheme="minorHAnsi" w:eastAsia="Arial Unicode MS" w:hAnsiTheme="minorHAnsi" w:cs="Mangal"/>
          <w:bCs w:val="0"/>
          <w:color w:val="000000" w:themeColor="text1"/>
          <w:sz w:val="20"/>
          <w:szCs w:val="20"/>
          <w:lang w:val="en-US"/>
        </w:rPr>
        <w:t>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Alex &amp; Rivera, D. into the Track: Biodiversity, Natural Resources and Environment for the Latin American Studies Association (LASA). Congress (LASA2017) taking place April 29-May 1in Lima, Peru.</w:t>
      </w:r>
    </w:p>
    <w:p w14:paraId="4B7827C2" w14:textId="08C8F55B" w:rsidR="00606763" w:rsidRPr="00AC7D64" w:rsidRDefault="00606763"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S</w:t>
      </w:r>
      <w:r w:rsidR="00221229" w:rsidRPr="00AC7D64">
        <w:rPr>
          <w:rFonts w:asciiTheme="minorHAnsi" w:eastAsia="Arial Unicode MS" w:hAnsiTheme="minorHAnsi" w:cs="Mangal"/>
          <w:bCs w:val="0"/>
          <w:color w:val="000000" w:themeColor="text1"/>
          <w:sz w:val="20"/>
          <w:szCs w:val="20"/>
          <w:lang w:val="en-US"/>
        </w:rPr>
        <w:t>ustainable water management in agriculture: a review</w:t>
      </w:r>
      <w:r w:rsidRPr="00AC7D64">
        <w:rPr>
          <w:rFonts w:asciiTheme="minorHAnsi" w:eastAsia="Arial Unicode MS" w:hAnsiTheme="minorHAnsi" w:cs="Mangal"/>
          <w:bCs w:val="0"/>
          <w:color w:val="000000" w:themeColor="text1"/>
          <w:sz w:val="20"/>
          <w:szCs w:val="20"/>
          <w:lang w:val="en-US"/>
        </w:rPr>
        <w:t xml:space="preserve">. </w:t>
      </w:r>
      <w:r w:rsidR="00221229" w:rsidRPr="00AC7D64">
        <w:rPr>
          <w:rFonts w:asciiTheme="minorHAnsi" w:eastAsia="Arial Unicode MS" w:hAnsiTheme="minorHAnsi" w:cs="Mangal"/>
          <w:bCs w:val="0"/>
          <w:color w:val="000000" w:themeColor="text1"/>
          <w:sz w:val="20"/>
          <w:szCs w:val="20"/>
          <w:lang w:val="es-ES_tradnl"/>
        </w:rPr>
        <w:t xml:space="preserve">C.A. Villamar, M. Lillo, J. Jara, E. </w:t>
      </w:r>
      <w:proofErr w:type="spellStart"/>
      <w:r w:rsidR="00221229" w:rsidRPr="00AC7D64">
        <w:rPr>
          <w:rFonts w:asciiTheme="minorHAnsi" w:eastAsia="Arial Unicode MS" w:hAnsiTheme="minorHAnsi" w:cs="Mangal"/>
          <w:bCs w:val="0"/>
          <w:color w:val="000000" w:themeColor="text1"/>
          <w:sz w:val="20"/>
          <w:szCs w:val="20"/>
          <w:lang w:val="es-ES_tradnl"/>
        </w:rPr>
        <w:t>Holzapfel</w:t>
      </w:r>
      <w:proofErr w:type="spellEnd"/>
      <w:r w:rsidR="00221229" w:rsidRPr="00AC7D64">
        <w:rPr>
          <w:rFonts w:asciiTheme="minorHAnsi" w:eastAsia="Arial Unicode MS" w:hAnsiTheme="minorHAnsi" w:cs="Mangal"/>
          <w:bCs w:val="0"/>
          <w:color w:val="000000" w:themeColor="text1"/>
          <w:sz w:val="20"/>
          <w:szCs w:val="20"/>
          <w:lang w:val="es-ES_tradnl"/>
        </w:rPr>
        <w:t>, O. Lagos, A. Godoy</w:t>
      </w:r>
      <w:r w:rsidRPr="00AC7D64">
        <w:rPr>
          <w:rFonts w:asciiTheme="minorHAnsi" w:eastAsia="Arial Unicode MS" w:hAnsiTheme="minorHAnsi" w:cs="Mangal"/>
          <w:bCs w:val="0"/>
          <w:color w:val="000000" w:themeColor="text1"/>
          <w:sz w:val="20"/>
          <w:szCs w:val="20"/>
          <w:lang w:val="es-ES_tradnl"/>
        </w:rPr>
        <w:t xml:space="preserve">. </w:t>
      </w:r>
      <w:r w:rsidRPr="00AC7D64">
        <w:rPr>
          <w:rFonts w:asciiTheme="minorHAnsi" w:eastAsia="Arial Unicode MS" w:hAnsiTheme="minorHAnsi" w:cs="Mangal"/>
          <w:bCs w:val="0"/>
          <w:color w:val="000000" w:themeColor="text1"/>
          <w:sz w:val="20"/>
          <w:szCs w:val="20"/>
          <w:lang w:val="en-US"/>
        </w:rPr>
        <w:t>International Congress CRHIAM-INOVAGRI: “Leading Technologies for water management”. October 24, 25 and 26 in the city of Concepción</w:t>
      </w:r>
      <w:r w:rsidR="003F7EF3" w:rsidRPr="00AC7D64">
        <w:rPr>
          <w:rFonts w:asciiTheme="minorHAnsi" w:eastAsia="Arial Unicode MS" w:hAnsiTheme="minorHAnsi" w:cs="Mangal"/>
          <w:bCs w:val="0"/>
          <w:color w:val="000000" w:themeColor="text1"/>
          <w:sz w:val="20"/>
          <w:szCs w:val="20"/>
          <w:lang w:val="en-US"/>
        </w:rPr>
        <w:t>, 2016</w:t>
      </w:r>
    </w:p>
    <w:p w14:paraId="3407A1DD" w14:textId="28EB5DDD" w:rsidR="005E15CF" w:rsidRPr="00AC7D64" w:rsidRDefault="005E15CF"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Plataforma integrada para la evaluación de amenazas meteorológicas. </w:t>
      </w:r>
      <w:r w:rsidRPr="00AC7D64">
        <w:rPr>
          <w:rFonts w:asciiTheme="minorHAnsi" w:eastAsia="Arial Unicode MS" w:hAnsiTheme="minorHAnsi" w:cs="Mangal"/>
          <w:bCs w:val="0"/>
          <w:color w:val="000000" w:themeColor="text1"/>
          <w:sz w:val="20"/>
          <w:szCs w:val="20"/>
          <w:lang w:val="en-US"/>
        </w:rPr>
        <w:t xml:space="preserve">Gabriel Candia, Alex Godoy, Diego Rivera. International Congress CRHIAM-INOVAGRI: “Leading Technologies for water management”. </w:t>
      </w:r>
      <w:proofErr w:type="spellStart"/>
      <w:r w:rsidRPr="00AC7D64">
        <w:rPr>
          <w:rFonts w:asciiTheme="minorHAnsi" w:eastAsia="Arial Unicode MS" w:hAnsiTheme="minorHAnsi" w:cs="Mangal"/>
          <w:bCs w:val="0"/>
          <w:color w:val="000000" w:themeColor="text1"/>
          <w:sz w:val="20"/>
          <w:szCs w:val="20"/>
          <w:lang w:val="es-ES_tradnl"/>
        </w:rPr>
        <w:t>October</w:t>
      </w:r>
      <w:proofErr w:type="spellEnd"/>
      <w:r w:rsidRPr="00AC7D64">
        <w:rPr>
          <w:rFonts w:asciiTheme="minorHAnsi" w:eastAsia="Arial Unicode MS" w:hAnsiTheme="minorHAnsi" w:cs="Mangal"/>
          <w:bCs w:val="0"/>
          <w:color w:val="000000" w:themeColor="text1"/>
          <w:sz w:val="20"/>
          <w:szCs w:val="20"/>
          <w:lang w:val="es-ES_tradnl"/>
        </w:rPr>
        <w:t xml:space="preserve"> 24, 25 and 26 in </w:t>
      </w:r>
      <w:proofErr w:type="spellStart"/>
      <w:r w:rsidRPr="00AC7D64">
        <w:rPr>
          <w:rFonts w:asciiTheme="minorHAnsi" w:eastAsia="Arial Unicode MS" w:hAnsiTheme="minorHAnsi" w:cs="Mangal"/>
          <w:bCs w:val="0"/>
          <w:color w:val="000000" w:themeColor="text1"/>
          <w:sz w:val="20"/>
          <w:szCs w:val="20"/>
          <w:lang w:val="es-ES_tradnl"/>
        </w:rPr>
        <w:t>the</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city</w:t>
      </w:r>
      <w:proofErr w:type="spellEnd"/>
      <w:r w:rsidRPr="00AC7D64">
        <w:rPr>
          <w:rFonts w:asciiTheme="minorHAnsi" w:eastAsia="Arial Unicode MS" w:hAnsiTheme="minorHAnsi" w:cs="Mangal"/>
          <w:bCs w:val="0"/>
          <w:color w:val="000000" w:themeColor="text1"/>
          <w:sz w:val="20"/>
          <w:szCs w:val="20"/>
          <w:lang w:val="es-ES_tradnl"/>
        </w:rPr>
        <w:t xml:space="preserve"> of Concepción</w:t>
      </w:r>
      <w:r w:rsidR="003F7EF3" w:rsidRPr="00AC7D64">
        <w:rPr>
          <w:rFonts w:asciiTheme="minorHAnsi" w:eastAsia="Arial Unicode MS" w:hAnsiTheme="minorHAnsi" w:cs="Mangal"/>
          <w:bCs w:val="0"/>
          <w:color w:val="000000" w:themeColor="text1"/>
          <w:sz w:val="20"/>
          <w:szCs w:val="20"/>
          <w:lang w:val="es-ES_tradnl"/>
        </w:rPr>
        <w:t>, 2016</w:t>
      </w:r>
    </w:p>
    <w:p w14:paraId="42C8AF56" w14:textId="7715ACA8" w:rsidR="005E15CF" w:rsidRPr="00AC7D64" w:rsidRDefault="005E15CF"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Principales conductores de la demanda hídrica a nivel urbano en Chile. </w:t>
      </w:r>
      <w:r w:rsidRPr="00AC7D64">
        <w:rPr>
          <w:rFonts w:asciiTheme="minorHAnsi" w:eastAsia="Arial Unicode MS" w:hAnsiTheme="minorHAnsi" w:cs="Mangal"/>
          <w:bCs w:val="0"/>
          <w:color w:val="000000" w:themeColor="text1"/>
          <w:sz w:val="20"/>
          <w:szCs w:val="20"/>
          <w:lang w:val="en-US"/>
        </w:rPr>
        <w:t xml:space="preserve">Guillermo </w:t>
      </w:r>
      <w:proofErr w:type="spellStart"/>
      <w:r w:rsidRPr="00AC7D64">
        <w:rPr>
          <w:rFonts w:asciiTheme="minorHAnsi" w:eastAsia="Arial Unicode MS" w:hAnsiTheme="minorHAnsi" w:cs="Mangal"/>
          <w:bCs w:val="0"/>
          <w:color w:val="000000" w:themeColor="text1"/>
          <w:sz w:val="20"/>
          <w:szCs w:val="20"/>
          <w:lang w:val="en-US"/>
        </w:rPr>
        <w:t>Acuña</w:t>
      </w:r>
      <w:proofErr w:type="spellEnd"/>
      <w:r w:rsidRPr="00AC7D64">
        <w:rPr>
          <w:rFonts w:asciiTheme="minorHAnsi" w:eastAsia="Arial Unicode MS" w:hAnsiTheme="minorHAnsi" w:cs="Mangal"/>
          <w:bCs w:val="0"/>
          <w:color w:val="000000" w:themeColor="text1"/>
          <w:sz w:val="20"/>
          <w:szCs w:val="20"/>
          <w:lang w:val="en-US"/>
        </w:rPr>
        <w:t xml:space="preserve">, Cristian </w:t>
      </w:r>
      <w:proofErr w:type="spellStart"/>
      <w:r w:rsidRPr="00AC7D64">
        <w:rPr>
          <w:rFonts w:asciiTheme="minorHAnsi" w:eastAsia="Arial Unicode MS" w:hAnsiTheme="minorHAnsi" w:cs="Mangal"/>
          <w:bCs w:val="0"/>
          <w:color w:val="000000" w:themeColor="text1"/>
          <w:sz w:val="20"/>
          <w:szCs w:val="20"/>
          <w:lang w:val="en-US"/>
        </w:rPr>
        <w:t>Echeverría</w:t>
      </w:r>
      <w:proofErr w:type="spellEnd"/>
      <w:r w:rsidRPr="00AC7D64">
        <w:rPr>
          <w:rFonts w:asciiTheme="minorHAnsi" w:eastAsia="Arial Unicode MS" w:hAnsiTheme="minorHAnsi" w:cs="Mangal"/>
          <w:bCs w:val="0"/>
          <w:color w:val="000000" w:themeColor="text1"/>
          <w:sz w:val="20"/>
          <w:szCs w:val="20"/>
          <w:lang w:val="en-US"/>
        </w:rPr>
        <w:t>, Alex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International Congress CRHIAM-INOVAGRI: “Leading Technologies for water management”. </w:t>
      </w:r>
      <w:proofErr w:type="spellStart"/>
      <w:r w:rsidRPr="00AC7D64">
        <w:rPr>
          <w:rFonts w:asciiTheme="minorHAnsi" w:eastAsia="Arial Unicode MS" w:hAnsiTheme="minorHAnsi" w:cs="Mangal"/>
          <w:bCs w:val="0"/>
          <w:color w:val="000000" w:themeColor="text1"/>
          <w:sz w:val="20"/>
          <w:szCs w:val="20"/>
          <w:lang w:val="es-ES_tradnl"/>
        </w:rPr>
        <w:t>October</w:t>
      </w:r>
      <w:proofErr w:type="spellEnd"/>
      <w:r w:rsidRPr="00AC7D64">
        <w:rPr>
          <w:rFonts w:asciiTheme="minorHAnsi" w:eastAsia="Arial Unicode MS" w:hAnsiTheme="minorHAnsi" w:cs="Mangal"/>
          <w:bCs w:val="0"/>
          <w:color w:val="000000" w:themeColor="text1"/>
          <w:sz w:val="20"/>
          <w:szCs w:val="20"/>
          <w:lang w:val="es-ES_tradnl"/>
        </w:rPr>
        <w:t xml:space="preserve"> 24, 25 and 26 in </w:t>
      </w:r>
      <w:proofErr w:type="spellStart"/>
      <w:r w:rsidRPr="00AC7D64">
        <w:rPr>
          <w:rFonts w:asciiTheme="minorHAnsi" w:eastAsia="Arial Unicode MS" w:hAnsiTheme="minorHAnsi" w:cs="Mangal"/>
          <w:bCs w:val="0"/>
          <w:color w:val="000000" w:themeColor="text1"/>
          <w:sz w:val="20"/>
          <w:szCs w:val="20"/>
          <w:lang w:val="es-ES_tradnl"/>
        </w:rPr>
        <w:t>the</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city</w:t>
      </w:r>
      <w:proofErr w:type="spellEnd"/>
      <w:r w:rsidRPr="00AC7D64">
        <w:rPr>
          <w:rFonts w:asciiTheme="minorHAnsi" w:eastAsia="Arial Unicode MS" w:hAnsiTheme="minorHAnsi" w:cs="Mangal"/>
          <w:bCs w:val="0"/>
          <w:color w:val="000000" w:themeColor="text1"/>
          <w:sz w:val="20"/>
          <w:szCs w:val="20"/>
          <w:lang w:val="es-ES_tradnl"/>
        </w:rPr>
        <w:t xml:space="preserve"> of Concepción</w:t>
      </w:r>
      <w:r w:rsidR="003F7EF3" w:rsidRPr="00AC7D64">
        <w:rPr>
          <w:rFonts w:asciiTheme="minorHAnsi" w:eastAsia="Arial Unicode MS" w:hAnsiTheme="minorHAnsi" w:cs="Mangal"/>
          <w:bCs w:val="0"/>
          <w:color w:val="000000" w:themeColor="text1"/>
          <w:sz w:val="20"/>
          <w:szCs w:val="20"/>
          <w:lang w:val="es-ES_tradnl"/>
        </w:rPr>
        <w:t>, 2016</w:t>
      </w:r>
    </w:p>
    <w:p w14:paraId="54150BCB" w14:textId="4E606691" w:rsidR="00A90CF1" w:rsidRPr="00AC7D64" w:rsidRDefault="00A90CF1"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lastRenderedPageBreak/>
        <w:t xml:space="preserve">Total and partial replacement of main collector to concentrate copper sulfide ore by organic wastes: </w:t>
      </w:r>
      <w:proofErr w:type="spellStart"/>
      <w:r w:rsidRPr="00AC7D64">
        <w:rPr>
          <w:rFonts w:asciiTheme="minorHAnsi" w:eastAsia="Arial Unicode MS" w:hAnsiTheme="minorHAnsi" w:cs="Mangal"/>
          <w:bCs w:val="0"/>
          <w:color w:val="000000" w:themeColor="text1"/>
          <w:sz w:val="20"/>
          <w:szCs w:val="20"/>
          <w:lang w:val="en-US"/>
        </w:rPr>
        <w:t>Kinetci</w:t>
      </w:r>
      <w:proofErr w:type="spellEnd"/>
      <w:r w:rsidRPr="00AC7D64">
        <w:rPr>
          <w:rFonts w:asciiTheme="minorHAnsi" w:eastAsia="Arial Unicode MS" w:hAnsiTheme="minorHAnsi" w:cs="Mangal"/>
          <w:bCs w:val="0"/>
          <w:color w:val="000000" w:themeColor="text1"/>
          <w:sz w:val="20"/>
          <w:szCs w:val="20"/>
          <w:lang w:val="en-US"/>
        </w:rPr>
        <w:t xml:space="preserve"> </w:t>
      </w:r>
      <w:r w:rsidR="003D2EB4" w:rsidRPr="00AC7D64">
        <w:rPr>
          <w:rFonts w:asciiTheme="minorHAnsi" w:eastAsia="Arial Unicode MS" w:hAnsiTheme="minorHAnsi" w:cs="Mangal"/>
          <w:bCs w:val="0"/>
          <w:color w:val="000000" w:themeColor="text1"/>
          <w:sz w:val="20"/>
          <w:szCs w:val="20"/>
          <w:lang w:val="en-US"/>
        </w:rPr>
        <w:t xml:space="preserve">studies. </w:t>
      </w:r>
      <w:r w:rsidR="003D2EB4" w:rsidRPr="00AC7D64">
        <w:rPr>
          <w:rFonts w:asciiTheme="minorHAnsi" w:eastAsia="Arial Unicode MS" w:hAnsiTheme="minorHAnsi" w:cs="Mangal"/>
          <w:bCs w:val="0"/>
          <w:color w:val="000000" w:themeColor="text1"/>
          <w:sz w:val="20"/>
          <w:szCs w:val="20"/>
          <w:lang w:val="es-ES_tradnl"/>
        </w:rPr>
        <w:t xml:space="preserve">Lorenzo Reyes-Bozo. Dr., Pablo Higueras, Héctor Valdés-González, Eduardo </w:t>
      </w:r>
      <w:proofErr w:type="spellStart"/>
      <w:r w:rsidR="003D2EB4" w:rsidRPr="00AC7D64">
        <w:rPr>
          <w:rFonts w:asciiTheme="minorHAnsi" w:eastAsia="Arial Unicode MS" w:hAnsiTheme="minorHAnsi" w:cs="Mangal"/>
          <w:bCs w:val="0"/>
          <w:color w:val="000000" w:themeColor="text1"/>
          <w:sz w:val="20"/>
          <w:szCs w:val="20"/>
          <w:lang w:val="es-ES_tradnl"/>
        </w:rPr>
        <w:t>Vyhmeister</w:t>
      </w:r>
      <w:proofErr w:type="spellEnd"/>
      <w:r w:rsidR="003D2EB4" w:rsidRPr="00AC7D64">
        <w:rPr>
          <w:rFonts w:asciiTheme="minorHAnsi" w:eastAsia="Arial Unicode MS" w:hAnsiTheme="minorHAnsi" w:cs="Mangal"/>
          <w:bCs w:val="0"/>
          <w:color w:val="000000" w:themeColor="text1"/>
          <w:sz w:val="20"/>
          <w:szCs w:val="20"/>
          <w:lang w:val="es-ES_tradnl"/>
        </w:rPr>
        <w:t>, Alex Godoy-</w:t>
      </w:r>
      <w:proofErr w:type="spellStart"/>
      <w:r w:rsidR="003D2EB4" w:rsidRPr="00AC7D64">
        <w:rPr>
          <w:rFonts w:asciiTheme="minorHAnsi" w:eastAsia="Arial Unicode MS" w:hAnsiTheme="minorHAnsi" w:cs="Mangal"/>
          <w:bCs w:val="0"/>
          <w:color w:val="000000" w:themeColor="text1"/>
          <w:sz w:val="20"/>
          <w:szCs w:val="20"/>
          <w:lang w:val="es-ES_tradnl"/>
        </w:rPr>
        <w:t>Faúndez</w:t>
      </w:r>
      <w:proofErr w:type="spellEnd"/>
      <w:r w:rsidR="003D2EB4" w:rsidRPr="00AC7D64">
        <w:rPr>
          <w:rFonts w:asciiTheme="minorHAnsi" w:eastAsia="Arial Unicode MS" w:hAnsiTheme="minorHAnsi" w:cs="Mangal"/>
          <w:bCs w:val="0"/>
          <w:color w:val="000000" w:themeColor="text1"/>
          <w:sz w:val="20"/>
          <w:szCs w:val="20"/>
          <w:lang w:val="es-ES_tradnl"/>
        </w:rPr>
        <w:t xml:space="preserve">, Carlos </w:t>
      </w:r>
      <w:proofErr w:type="spellStart"/>
      <w:r w:rsidR="003D2EB4" w:rsidRPr="00AC7D64">
        <w:rPr>
          <w:rFonts w:asciiTheme="minorHAnsi" w:eastAsia="Arial Unicode MS" w:hAnsiTheme="minorHAnsi" w:cs="Mangal"/>
          <w:bCs w:val="0"/>
          <w:color w:val="000000" w:themeColor="text1"/>
          <w:sz w:val="20"/>
          <w:szCs w:val="20"/>
          <w:lang w:val="es-ES_tradnl"/>
        </w:rPr>
        <w:t>Funez</w:t>
      </w:r>
      <w:proofErr w:type="spellEnd"/>
      <w:r w:rsidR="003D2EB4" w:rsidRPr="00AC7D64">
        <w:rPr>
          <w:rFonts w:asciiTheme="minorHAnsi" w:eastAsia="Arial Unicode MS" w:hAnsiTheme="minorHAnsi" w:cs="Mangal"/>
          <w:bCs w:val="0"/>
          <w:color w:val="000000" w:themeColor="text1"/>
          <w:sz w:val="20"/>
          <w:szCs w:val="20"/>
          <w:lang w:val="es-ES_tradnl"/>
        </w:rPr>
        <w:t xml:space="preserve"> and Ronaldo Herrera-Urbina. </w:t>
      </w:r>
      <w:r w:rsidR="003D2EB4" w:rsidRPr="00AC7D64">
        <w:rPr>
          <w:rFonts w:asciiTheme="minorHAnsi" w:eastAsia="Arial Unicode MS" w:hAnsiTheme="minorHAnsi" w:cs="Mangal"/>
          <w:bCs w:val="0"/>
          <w:color w:val="000000" w:themeColor="text1"/>
          <w:sz w:val="20"/>
          <w:szCs w:val="20"/>
          <w:lang w:val="en-US"/>
        </w:rPr>
        <w:t xml:space="preserve">XXVIII </w:t>
      </w:r>
      <w:proofErr w:type="spellStart"/>
      <w:r w:rsidR="003D2EB4" w:rsidRPr="00AC7D64">
        <w:rPr>
          <w:rFonts w:asciiTheme="minorHAnsi" w:eastAsia="Arial Unicode MS" w:hAnsiTheme="minorHAnsi" w:cs="Mangal"/>
          <w:bCs w:val="0"/>
          <w:color w:val="000000" w:themeColor="text1"/>
          <w:sz w:val="20"/>
          <w:szCs w:val="20"/>
          <w:lang w:val="en-US"/>
        </w:rPr>
        <w:t>Congreso</w:t>
      </w:r>
      <w:proofErr w:type="spellEnd"/>
      <w:r w:rsidR="003D2EB4" w:rsidRPr="00AC7D64">
        <w:rPr>
          <w:rFonts w:asciiTheme="minorHAnsi" w:eastAsia="Arial Unicode MS" w:hAnsiTheme="minorHAnsi" w:cs="Mangal"/>
          <w:bCs w:val="0"/>
          <w:color w:val="000000" w:themeColor="text1"/>
          <w:sz w:val="20"/>
          <w:szCs w:val="20"/>
          <w:lang w:val="en-US"/>
        </w:rPr>
        <w:t xml:space="preserve"> Interamericano de </w:t>
      </w:r>
      <w:proofErr w:type="spellStart"/>
      <w:r w:rsidR="003D2EB4" w:rsidRPr="00AC7D64">
        <w:rPr>
          <w:rFonts w:asciiTheme="minorHAnsi" w:eastAsia="Arial Unicode MS" w:hAnsiTheme="minorHAnsi" w:cs="Mangal"/>
          <w:bCs w:val="0"/>
          <w:color w:val="000000" w:themeColor="text1"/>
          <w:sz w:val="20"/>
          <w:szCs w:val="20"/>
          <w:lang w:val="en-US"/>
        </w:rPr>
        <w:t>Ingeniería</w:t>
      </w:r>
      <w:proofErr w:type="spellEnd"/>
      <w:r w:rsidR="003D2EB4" w:rsidRPr="00AC7D64">
        <w:rPr>
          <w:rFonts w:asciiTheme="minorHAnsi" w:eastAsia="Arial Unicode MS" w:hAnsiTheme="minorHAnsi" w:cs="Mangal"/>
          <w:bCs w:val="0"/>
          <w:color w:val="000000" w:themeColor="text1"/>
          <w:sz w:val="20"/>
          <w:szCs w:val="20"/>
          <w:lang w:val="en-US"/>
        </w:rPr>
        <w:t xml:space="preserve"> </w:t>
      </w:r>
      <w:proofErr w:type="spellStart"/>
      <w:r w:rsidR="003D2EB4" w:rsidRPr="00AC7D64">
        <w:rPr>
          <w:rFonts w:asciiTheme="minorHAnsi" w:eastAsia="Arial Unicode MS" w:hAnsiTheme="minorHAnsi" w:cs="Mangal"/>
          <w:bCs w:val="0"/>
          <w:color w:val="000000" w:themeColor="text1"/>
          <w:sz w:val="20"/>
          <w:szCs w:val="20"/>
          <w:lang w:val="en-US"/>
        </w:rPr>
        <w:t>Química</w:t>
      </w:r>
      <w:proofErr w:type="spellEnd"/>
      <w:r w:rsidR="003D2EB4" w:rsidRPr="00AC7D64">
        <w:rPr>
          <w:rFonts w:asciiTheme="minorHAnsi" w:eastAsia="Arial Unicode MS" w:hAnsiTheme="minorHAnsi" w:cs="Mangal"/>
          <w:bCs w:val="0"/>
          <w:color w:val="000000" w:themeColor="text1"/>
          <w:sz w:val="20"/>
          <w:szCs w:val="20"/>
          <w:lang w:val="en-US"/>
        </w:rPr>
        <w:t>, 2016, Cusco, Perú.</w:t>
      </w:r>
    </w:p>
    <w:p w14:paraId="2F94FBE1" w14:textId="7240CD87" w:rsidR="008E65EA" w:rsidRPr="00AC7D64" w:rsidRDefault="008E65EA"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Assessment of Biosolids and their components as main collector of copper sulfide ores. </w:t>
      </w:r>
      <w:r w:rsidRPr="00AC7D64">
        <w:rPr>
          <w:rFonts w:asciiTheme="minorHAnsi" w:eastAsia="Arial Unicode MS" w:hAnsiTheme="minorHAnsi" w:cs="Mangal"/>
          <w:bCs w:val="0"/>
          <w:color w:val="000000" w:themeColor="text1"/>
          <w:sz w:val="20"/>
          <w:szCs w:val="20"/>
          <w:lang w:val="es-ES_tradnl"/>
        </w:rPr>
        <w:t xml:space="preserve">Lorenzo Reyes-Bozo, Pablo Higueras, Héctor Valdés-González, Eduardo </w:t>
      </w:r>
      <w:proofErr w:type="spellStart"/>
      <w:r w:rsidRPr="00AC7D64">
        <w:rPr>
          <w:rFonts w:asciiTheme="minorHAnsi" w:eastAsia="Arial Unicode MS" w:hAnsiTheme="minorHAnsi" w:cs="Mangal"/>
          <w:bCs w:val="0"/>
          <w:color w:val="000000" w:themeColor="text1"/>
          <w:sz w:val="20"/>
          <w:szCs w:val="20"/>
          <w:lang w:val="es-ES_tradnl"/>
        </w:rPr>
        <w:t>Vyhmeister</w:t>
      </w:r>
      <w:proofErr w:type="spellEnd"/>
      <w:r w:rsidRPr="00AC7D64">
        <w:rPr>
          <w:rFonts w:asciiTheme="minorHAnsi" w:eastAsia="Arial Unicode MS" w:hAnsiTheme="minorHAnsi" w:cs="Mangal"/>
          <w:bCs w:val="0"/>
          <w:color w:val="000000" w:themeColor="text1"/>
          <w:sz w:val="20"/>
          <w:szCs w:val="20"/>
          <w:lang w:val="es-ES_tradnl"/>
        </w:rPr>
        <w:t>,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Carlos Fúnez, José Luis Salazar and Ronaldo Herrera-Urbina. </w:t>
      </w:r>
      <w:r w:rsidRPr="00AC7D64">
        <w:rPr>
          <w:rFonts w:asciiTheme="minorHAnsi" w:eastAsia="Arial Unicode MS" w:hAnsiTheme="minorHAnsi" w:cs="Mangal"/>
          <w:bCs w:val="0"/>
          <w:color w:val="000000" w:themeColor="text1"/>
          <w:sz w:val="20"/>
          <w:szCs w:val="20"/>
          <w:lang w:val="en-US"/>
        </w:rPr>
        <w:t>Energy and Environment Knowledge Week - E2kW. Paris, France 28th-30</w:t>
      </w:r>
      <w:r w:rsidRPr="00AC7D64">
        <w:rPr>
          <w:rFonts w:asciiTheme="minorHAnsi" w:eastAsia="Arial Unicode MS" w:hAnsiTheme="minorHAnsi" w:cs="Mangal"/>
          <w:bCs w:val="0"/>
          <w:color w:val="000000" w:themeColor="text1"/>
          <w:sz w:val="20"/>
          <w:szCs w:val="20"/>
          <w:vertAlign w:val="superscript"/>
          <w:lang w:val="en-US"/>
        </w:rPr>
        <w:t>th</w:t>
      </w:r>
      <w:r w:rsidRPr="00AC7D64">
        <w:rPr>
          <w:rFonts w:asciiTheme="minorHAnsi" w:eastAsia="Arial Unicode MS" w:hAnsiTheme="minorHAnsi" w:cs="Mangal"/>
          <w:bCs w:val="0"/>
          <w:color w:val="000000" w:themeColor="text1"/>
          <w:sz w:val="20"/>
          <w:szCs w:val="20"/>
          <w:lang w:val="en-US"/>
        </w:rPr>
        <w:t xml:space="preserve">, </w:t>
      </w:r>
      <w:proofErr w:type="gramStart"/>
      <w:r w:rsidRPr="00AC7D64">
        <w:rPr>
          <w:rFonts w:asciiTheme="minorHAnsi" w:eastAsia="Arial Unicode MS" w:hAnsiTheme="minorHAnsi" w:cs="Mangal"/>
          <w:bCs w:val="0"/>
          <w:color w:val="000000" w:themeColor="text1"/>
          <w:sz w:val="20"/>
          <w:szCs w:val="20"/>
          <w:lang w:val="en-US"/>
        </w:rPr>
        <w:t>October,</w:t>
      </w:r>
      <w:proofErr w:type="gramEnd"/>
      <w:r w:rsidRPr="00AC7D64">
        <w:rPr>
          <w:rFonts w:asciiTheme="minorHAnsi" w:eastAsia="Arial Unicode MS" w:hAnsiTheme="minorHAnsi" w:cs="Mangal"/>
          <w:bCs w:val="0"/>
          <w:color w:val="000000" w:themeColor="text1"/>
          <w:sz w:val="20"/>
          <w:szCs w:val="20"/>
          <w:lang w:val="en-US"/>
        </w:rPr>
        <w:t xml:space="preserve"> 2016.</w:t>
      </w:r>
      <w:r w:rsidR="00E647A7" w:rsidRPr="00AC7D64">
        <w:rPr>
          <w:rFonts w:asciiTheme="minorHAnsi" w:eastAsia="Arial Unicode MS" w:hAnsiTheme="minorHAnsi" w:cs="Mangal"/>
          <w:bCs w:val="0"/>
          <w:color w:val="000000" w:themeColor="text1"/>
          <w:sz w:val="20"/>
          <w:szCs w:val="20"/>
          <w:lang w:val="en-US"/>
        </w:rPr>
        <w:t xml:space="preserve"> September 1-2, </w:t>
      </w:r>
      <w:proofErr w:type="spellStart"/>
      <w:r w:rsidR="00E647A7" w:rsidRPr="00AC7D64">
        <w:rPr>
          <w:rFonts w:asciiTheme="minorHAnsi" w:eastAsia="Arial Unicode MS" w:hAnsiTheme="minorHAnsi" w:cs="Mangal"/>
          <w:bCs w:val="0"/>
          <w:color w:val="000000" w:themeColor="text1"/>
          <w:sz w:val="20"/>
          <w:szCs w:val="20"/>
          <w:lang w:val="en-US"/>
        </w:rPr>
        <w:t>Viña</w:t>
      </w:r>
      <w:proofErr w:type="spellEnd"/>
      <w:r w:rsidR="00E647A7" w:rsidRPr="00AC7D64">
        <w:rPr>
          <w:rFonts w:asciiTheme="minorHAnsi" w:eastAsia="Arial Unicode MS" w:hAnsiTheme="minorHAnsi" w:cs="Mangal"/>
          <w:bCs w:val="0"/>
          <w:color w:val="000000" w:themeColor="text1"/>
          <w:sz w:val="20"/>
          <w:szCs w:val="20"/>
          <w:lang w:val="en-US"/>
        </w:rPr>
        <w:t xml:space="preserve"> del Mar, Chile.</w:t>
      </w:r>
    </w:p>
    <w:p w14:paraId="37CD159E" w14:textId="37B7F06C" w:rsidR="00E647A7" w:rsidRPr="00AC7D64" w:rsidRDefault="00E647A7"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Growth and Convergence of Residential Water Consumption. </w:t>
      </w:r>
      <w:proofErr w:type="spellStart"/>
      <w:r w:rsidRPr="00AC7D64">
        <w:rPr>
          <w:rFonts w:asciiTheme="minorHAnsi" w:eastAsia="Arial Unicode MS" w:hAnsiTheme="minorHAnsi" w:cs="Mangal"/>
          <w:bCs w:val="0"/>
          <w:color w:val="000000" w:themeColor="text1"/>
          <w:sz w:val="20"/>
          <w:szCs w:val="20"/>
          <w:lang w:val="en-US"/>
        </w:rPr>
        <w:t>Acuña</w:t>
      </w:r>
      <w:proofErr w:type="spellEnd"/>
      <w:r w:rsidRPr="00AC7D64">
        <w:rPr>
          <w:rFonts w:asciiTheme="minorHAnsi" w:eastAsia="Arial Unicode MS" w:hAnsiTheme="minorHAnsi" w:cs="Mangal"/>
          <w:bCs w:val="0"/>
          <w:color w:val="000000" w:themeColor="text1"/>
          <w:sz w:val="20"/>
          <w:szCs w:val="20"/>
          <w:lang w:val="en-US"/>
        </w:rPr>
        <w:t xml:space="preserve">, Guillermo; </w:t>
      </w:r>
      <w:proofErr w:type="spellStart"/>
      <w:r w:rsidRPr="00AC7D64">
        <w:rPr>
          <w:rFonts w:asciiTheme="minorHAnsi" w:eastAsia="Arial Unicode MS" w:hAnsiTheme="minorHAnsi" w:cs="Mangal"/>
          <w:bCs w:val="0"/>
          <w:color w:val="000000" w:themeColor="text1"/>
          <w:sz w:val="20"/>
          <w:szCs w:val="20"/>
          <w:lang w:val="en-US"/>
        </w:rPr>
        <w:t>Echeverría</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Cristián</w:t>
      </w:r>
      <w:proofErr w:type="spellEnd"/>
      <w:r w:rsidRPr="00AC7D64">
        <w:rPr>
          <w:rFonts w:asciiTheme="minorHAnsi" w:eastAsia="Arial Unicode MS" w:hAnsiTheme="minorHAnsi" w:cs="Mangal"/>
          <w:bCs w:val="0"/>
          <w:color w:val="000000" w:themeColor="text1"/>
          <w:sz w:val="20"/>
          <w:szCs w:val="20"/>
          <w:lang w:val="en-US"/>
        </w:rPr>
        <w:t xml:space="preserve">; Godoy, Alex. 2016 Annual Conference of the Chilean Economics Society. September 1-2, </w:t>
      </w:r>
      <w:proofErr w:type="spellStart"/>
      <w:r w:rsidRPr="00AC7D64">
        <w:rPr>
          <w:rFonts w:asciiTheme="minorHAnsi" w:eastAsia="Arial Unicode MS" w:hAnsiTheme="minorHAnsi" w:cs="Mangal"/>
          <w:bCs w:val="0"/>
          <w:color w:val="000000" w:themeColor="text1"/>
          <w:sz w:val="20"/>
          <w:szCs w:val="20"/>
          <w:lang w:val="en-US"/>
        </w:rPr>
        <w:t>Viña</w:t>
      </w:r>
      <w:proofErr w:type="spellEnd"/>
      <w:r w:rsidRPr="00AC7D64">
        <w:rPr>
          <w:rFonts w:asciiTheme="minorHAnsi" w:eastAsia="Arial Unicode MS" w:hAnsiTheme="minorHAnsi" w:cs="Mangal"/>
          <w:bCs w:val="0"/>
          <w:color w:val="000000" w:themeColor="text1"/>
          <w:sz w:val="20"/>
          <w:szCs w:val="20"/>
          <w:lang w:val="en-US"/>
        </w:rPr>
        <w:t xml:space="preserve"> del Mar, Chile.</w:t>
      </w:r>
    </w:p>
    <w:p w14:paraId="3CDFAFF0" w14:textId="6447332C" w:rsidR="00BE64EE" w:rsidRPr="00AC7D64" w:rsidRDefault="00815BD2"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iCs/>
          <w:color w:val="000000" w:themeColor="text1"/>
          <w:sz w:val="20"/>
          <w:szCs w:val="20"/>
          <w:lang w:val="en-US"/>
        </w:rPr>
        <w:t xml:space="preserve">Assessment of farmers’ vulnerability to climate change at river basin scale: an integrated modeling </w:t>
      </w:r>
      <w:proofErr w:type="gramStart"/>
      <w:r w:rsidRPr="00AC7D64">
        <w:rPr>
          <w:rFonts w:asciiTheme="minorHAnsi" w:eastAsia="Arial Unicode MS" w:hAnsiTheme="minorHAnsi" w:cs="Mangal"/>
          <w:bCs w:val="0"/>
          <w:iCs/>
          <w:color w:val="000000" w:themeColor="text1"/>
          <w:sz w:val="20"/>
          <w:szCs w:val="20"/>
          <w:lang w:val="en-US"/>
        </w:rPr>
        <w:t>approach</w:t>
      </w:r>
      <w:r w:rsidRPr="00AC7D64">
        <w:rPr>
          <w:rFonts w:asciiTheme="minorHAnsi" w:eastAsia="Arial Unicode MS" w:hAnsiTheme="minorHAnsi" w:cs="Mangal"/>
          <w:bCs w:val="0"/>
          <w:color w:val="000000" w:themeColor="text1"/>
          <w:sz w:val="20"/>
          <w:szCs w:val="20"/>
          <w:lang w:val="en-US"/>
        </w:rPr>
        <w:t>“</w:t>
      </w:r>
      <w:r w:rsidR="00924AEE" w:rsidRPr="00AC7D64">
        <w:rPr>
          <w:rFonts w:asciiTheme="minorHAnsi" w:eastAsia="Arial Unicode MS" w:hAnsiTheme="minorHAnsi" w:cs="Mangal"/>
          <w:bCs w:val="0"/>
          <w:color w:val="000000" w:themeColor="text1"/>
          <w:sz w:val="20"/>
          <w:szCs w:val="20"/>
          <w:lang w:val="en-US"/>
        </w:rPr>
        <w:t xml:space="preserve"> </w:t>
      </w:r>
      <w:r w:rsidRPr="00AC7D64">
        <w:rPr>
          <w:rFonts w:asciiTheme="minorHAnsi" w:eastAsia="Arial Unicode MS" w:hAnsiTheme="minorHAnsi" w:cs="Mangal"/>
          <w:bCs w:val="0"/>
          <w:color w:val="000000" w:themeColor="text1"/>
          <w:sz w:val="20"/>
          <w:szCs w:val="20"/>
          <w:lang w:val="en-US"/>
        </w:rPr>
        <w:t>Roberto</w:t>
      </w:r>
      <w:proofErr w:type="gramEnd"/>
      <w:r w:rsidRPr="00AC7D64">
        <w:rPr>
          <w:rFonts w:asciiTheme="minorHAnsi" w:eastAsia="Arial Unicode MS" w:hAnsiTheme="minorHAnsi" w:cs="Mangal"/>
          <w:bCs w:val="0"/>
          <w:color w:val="000000" w:themeColor="text1"/>
          <w:sz w:val="20"/>
          <w:szCs w:val="20"/>
          <w:lang w:val="en-US"/>
        </w:rPr>
        <w:t xml:space="preserve"> Ponce; Francisco Fernandez; Alejandra </w:t>
      </w:r>
      <w:proofErr w:type="spellStart"/>
      <w:r w:rsidRPr="00AC7D64">
        <w:rPr>
          <w:rFonts w:asciiTheme="minorHAnsi" w:eastAsia="Arial Unicode MS" w:hAnsiTheme="minorHAnsi" w:cs="Mangal"/>
          <w:bCs w:val="0"/>
          <w:color w:val="000000" w:themeColor="text1"/>
          <w:sz w:val="20"/>
          <w:szCs w:val="20"/>
          <w:lang w:val="en-US"/>
        </w:rPr>
        <w:t>Stehr</w:t>
      </w:r>
      <w:proofErr w:type="spellEnd"/>
      <w:r w:rsidRPr="00AC7D64">
        <w:rPr>
          <w:rFonts w:asciiTheme="minorHAnsi" w:eastAsia="Arial Unicode MS" w:hAnsiTheme="minorHAnsi" w:cs="Mangal"/>
          <w:bCs w:val="0"/>
          <w:color w:val="000000" w:themeColor="text1"/>
          <w:sz w:val="20"/>
          <w:szCs w:val="20"/>
          <w:lang w:val="en-US"/>
        </w:rPr>
        <w:t xml:space="preserve">; Felipe Vásquez - </w:t>
      </w:r>
      <w:proofErr w:type="spellStart"/>
      <w:r w:rsidRPr="00AC7D64">
        <w:rPr>
          <w:rFonts w:asciiTheme="minorHAnsi" w:eastAsia="Arial Unicode MS" w:hAnsiTheme="minorHAnsi" w:cs="Mangal"/>
          <w:bCs w:val="0"/>
          <w:color w:val="000000" w:themeColor="text1"/>
          <w:sz w:val="20"/>
          <w:szCs w:val="20"/>
          <w:lang w:val="en-US"/>
        </w:rPr>
        <w:t>Lavín</w:t>
      </w:r>
      <w:proofErr w:type="spellEnd"/>
      <w:r w:rsidRPr="00AC7D64">
        <w:rPr>
          <w:rFonts w:asciiTheme="minorHAnsi" w:eastAsia="Arial Unicode MS" w:hAnsiTheme="minorHAnsi" w:cs="Mangal"/>
          <w:bCs w:val="0"/>
          <w:color w:val="000000" w:themeColor="text1"/>
          <w:sz w:val="20"/>
          <w:szCs w:val="20"/>
          <w:lang w:val="en-US"/>
        </w:rPr>
        <w:t>; Alex Godoy</w:t>
      </w:r>
      <w:r w:rsidRPr="00AC7D64">
        <w:rPr>
          <w:rFonts w:asciiTheme="minorHAnsi" w:eastAsia="Arial Unicode MS" w:hAnsiTheme="minorHAnsi" w:cs="Mangal"/>
          <w:bCs w:val="0"/>
          <w:iCs/>
          <w:color w:val="000000" w:themeColor="text1"/>
          <w:sz w:val="20"/>
          <w:szCs w:val="20"/>
          <w:lang w:val="en-US"/>
        </w:rPr>
        <w:t xml:space="preserve">, </w:t>
      </w:r>
      <w:r w:rsidRPr="00AC7D64">
        <w:rPr>
          <w:rFonts w:asciiTheme="minorHAnsi" w:eastAsia="Arial Unicode MS" w:hAnsiTheme="minorHAnsi" w:cs="Mangal"/>
          <w:bCs w:val="0"/>
          <w:color w:val="000000" w:themeColor="text1"/>
          <w:sz w:val="20"/>
          <w:szCs w:val="20"/>
          <w:lang w:val="en-US"/>
        </w:rPr>
        <w:t>12</w:t>
      </w:r>
      <w:r w:rsidRPr="00AC7D64">
        <w:rPr>
          <w:rFonts w:asciiTheme="minorHAnsi" w:eastAsia="Arial Unicode MS" w:hAnsiTheme="minorHAnsi" w:cs="Mangal"/>
          <w:bCs w:val="0"/>
          <w:color w:val="000000" w:themeColor="text1"/>
          <w:sz w:val="20"/>
          <w:szCs w:val="20"/>
          <w:vertAlign w:val="superscript"/>
          <w:lang w:val="en-US"/>
        </w:rPr>
        <w:t>th</w:t>
      </w:r>
      <w:r w:rsidRPr="00AC7D64">
        <w:rPr>
          <w:rFonts w:asciiTheme="minorHAnsi" w:eastAsia="Arial Unicode MS" w:hAnsiTheme="minorHAnsi" w:cs="Mangal"/>
          <w:bCs w:val="0"/>
          <w:color w:val="000000" w:themeColor="text1"/>
          <w:sz w:val="20"/>
          <w:szCs w:val="20"/>
          <w:lang w:val="en-US"/>
        </w:rPr>
        <w:t xml:space="preserve"> Annual IWREC Meeting, to be held September 11-13, 2016 at the World Bank Headquarters in Washington, DC</w:t>
      </w:r>
    </w:p>
    <w:p w14:paraId="48FD6A88" w14:textId="6838DB71" w:rsidR="00442042" w:rsidRPr="00AC7D64" w:rsidRDefault="00442042" w:rsidP="00BC525A">
      <w:pPr>
        <w:pStyle w:val="Fechadesubseccin"/>
        <w:numPr>
          <w:ilvl w:val="0"/>
          <w:numId w:val="16"/>
        </w:numPr>
        <w:spacing w:before="60" w:after="60"/>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s-CL"/>
        </w:rPr>
        <w:t>Coloquio CLACSO-OLA/The New School “América Latina-Estados Unidos, Diálogo de Saberes. Comisión 11: Media¡oambiente y Sociedad.</w:t>
      </w:r>
      <w:r w:rsidR="00A55A13" w:rsidRPr="00AC7D64">
        <w:rPr>
          <w:rFonts w:asciiTheme="minorHAnsi" w:eastAsia="Arial Unicode MS" w:hAnsiTheme="minorHAnsi" w:cs="Mangal"/>
          <w:bCs w:val="0"/>
          <w:color w:val="000000" w:themeColor="text1"/>
          <w:sz w:val="20"/>
          <w:szCs w:val="20"/>
          <w:lang w:val="es-CL"/>
        </w:rPr>
        <w:t xml:space="preserve"> N</w:t>
      </w:r>
      <w:r w:rsidR="00E7641B" w:rsidRPr="00AC7D64">
        <w:rPr>
          <w:rFonts w:asciiTheme="minorHAnsi" w:eastAsia="Arial Unicode MS" w:hAnsiTheme="minorHAnsi" w:cs="Mangal"/>
          <w:bCs w:val="0"/>
          <w:color w:val="000000" w:themeColor="text1"/>
          <w:sz w:val="20"/>
          <w:szCs w:val="20"/>
          <w:lang w:val="es-CL"/>
        </w:rPr>
        <w:t>ueva York del 25 al 26 de Mayo. w</w:t>
      </w:r>
      <w:r w:rsidRPr="00AC7D64">
        <w:rPr>
          <w:rFonts w:asciiTheme="minorHAnsi" w:eastAsia="Arial Unicode MS" w:hAnsiTheme="minorHAnsi" w:cs="Mangal"/>
          <w:bCs w:val="0"/>
          <w:color w:val="000000" w:themeColor="text1"/>
          <w:sz w:val="20"/>
          <w:szCs w:val="20"/>
          <w:lang w:val="es-CL"/>
        </w:rPr>
        <w:t>ww.clacso.org.ar/clacso/convocatoria_coloquio_clacso_ola_2016/inicio.php</w:t>
      </w:r>
    </w:p>
    <w:p w14:paraId="5472ABE1"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Agua, más allá del Mercado y Derechos Humanos. </w:t>
      </w:r>
      <w:r w:rsidRPr="00AC7D64">
        <w:rPr>
          <w:rFonts w:asciiTheme="minorHAnsi" w:eastAsia="Arial Unicode MS" w:hAnsiTheme="minorHAnsi" w:cs="Mangal"/>
          <w:bCs w:val="0"/>
          <w:color w:val="000000" w:themeColor="text1"/>
          <w:sz w:val="20"/>
          <w:szCs w:val="20"/>
          <w:lang w:val="en-US"/>
        </w:rPr>
        <w:t>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Alex &amp; Rivera, D. into the Track: Biodiversity, Natural Resources and Environment for the Latin American Studies Association (LASA). Congress (LASA2016) taking place May 27 –30 in NYC, NY, US.</w:t>
      </w:r>
    </w:p>
    <w:p w14:paraId="4E38B526" w14:textId="01147D18" w:rsidR="001764A8" w:rsidRPr="00AC7D64" w:rsidRDefault="00B25EB1"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Cost-effectiveness of strategies to reduce water consumption in the copper mining industries</w:t>
      </w:r>
      <w:r w:rsidR="001764A8" w:rsidRPr="00AC7D64">
        <w:rPr>
          <w:rFonts w:asciiTheme="minorHAnsi" w:eastAsia="Arial Unicode MS" w:hAnsiTheme="minorHAnsi" w:cs="Mangal"/>
          <w:bCs w:val="0"/>
          <w:color w:val="000000" w:themeColor="text1"/>
          <w:sz w:val="20"/>
          <w:szCs w:val="20"/>
          <w:lang w:val="en-US"/>
        </w:rPr>
        <w:t>. Douglas Aitken, Diego Rivera and Alex Godoy-</w:t>
      </w:r>
      <w:proofErr w:type="spellStart"/>
      <w:r w:rsidR="001764A8" w:rsidRPr="00AC7D64">
        <w:rPr>
          <w:rFonts w:asciiTheme="minorHAnsi" w:eastAsia="Arial Unicode MS" w:hAnsiTheme="minorHAnsi" w:cs="Mangal"/>
          <w:bCs w:val="0"/>
          <w:color w:val="000000" w:themeColor="text1"/>
          <w:sz w:val="20"/>
          <w:szCs w:val="20"/>
          <w:lang w:val="en-US"/>
        </w:rPr>
        <w:t>Faúndez</w:t>
      </w:r>
      <w:proofErr w:type="spellEnd"/>
      <w:r w:rsidR="001764A8" w:rsidRPr="00AC7D64">
        <w:rPr>
          <w:rFonts w:asciiTheme="minorHAnsi" w:eastAsia="Arial Unicode MS" w:hAnsiTheme="minorHAnsi" w:cs="Mangal"/>
          <w:bCs w:val="0"/>
          <w:color w:val="000000" w:themeColor="text1"/>
          <w:sz w:val="20"/>
          <w:szCs w:val="20"/>
          <w:lang w:val="en-US"/>
        </w:rPr>
        <w:t xml:space="preserve">. Water </w:t>
      </w:r>
      <w:proofErr w:type="gramStart"/>
      <w:r w:rsidR="001764A8" w:rsidRPr="00AC7D64">
        <w:rPr>
          <w:rFonts w:asciiTheme="minorHAnsi" w:eastAsia="Arial Unicode MS" w:hAnsiTheme="minorHAnsi" w:cs="Mangal"/>
          <w:bCs w:val="0"/>
          <w:color w:val="000000" w:themeColor="text1"/>
          <w:sz w:val="20"/>
          <w:szCs w:val="20"/>
          <w:lang w:val="en-US"/>
        </w:rPr>
        <w:t>In</w:t>
      </w:r>
      <w:proofErr w:type="gramEnd"/>
      <w:r w:rsidR="001764A8" w:rsidRPr="00AC7D64">
        <w:rPr>
          <w:rFonts w:asciiTheme="minorHAnsi" w:eastAsia="Arial Unicode MS" w:hAnsiTheme="minorHAnsi" w:cs="Mangal"/>
          <w:bCs w:val="0"/>
          <w:color w:val="000000" w:themeColor="text1"/>
          <w:sz w:val="20"/>
          <w:szCs w:val="20"/>
          <w:lang w:val="en-US"/>
        </w:rPr>
        <w:t xml:space="preserve"> Mining 2016, April 27-29. Santiago, Chile</w:t>
      </w:r>
    </w:p>
    <w:p w14:paraId="708A478C"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Geología y Sustentabilidad: Conexión de la estrategia “desde la cuna hasta la tumba” con procesos mineros. Lorenzo Reyes-Bozo · </w:t>
      </w:r>
      <w:proofErr w:type="spellStart"/>
      <w:r w:rsidRPr="00AC7D64">
        <w:rPr>
          <w:rFonts w:asciiTheme="minorHAnsi" w:eastAsia="Arial Unicode MS" w:hAnsiTheme="minorHAnsi" w:cs="Mangal"/>
          <w:bCs w:val="0"/>
          <w:color w:val="000000" w:themeColor="text1"/>
          <w:sz w:val="20"/>
          <w:szCs w:val="20"/>
          <w:lang w:val="es-ES_tradnl"/>
        </w:rPr>
        <w:t>Ronad</w:t>
      </w:r>
      <w:proofErr w:type="spellEnd"/>
      <w:r w:rsidRPr="00AC7D64">
        <w:rPr>
          <w:rFonts w:asciiTheme="minorHAnsi" w:eastAsia="Arial Unicode MS" w:hAnsiTheme="minorHAnsi" w:cs="Mangal"/>
          <w:bCs w:val="0"/>
          <w:color w:val="000000" w:themeColor="text1"/>
          <w:sz w:val="20"/>
          <w:szCs w:val="20"/>
          <w:lang w:val="es-ES_tradnl"/>
        </w:rPr>
        <w:t xml:space="preserve"> Guzmán · Andrés </w:t>
      </w:r>
      <w:proofErr w:type="spellStart"/>
      <w:r w:rsidRPr="00AC7D64">
        <w:rPr>
          <w:rFonts w:asciiTheme="minorHAnsi" w:eastAsia="Arial Unicode MS" w:hAnsiTheme="minorHAnsi" w:cs="Mangal"/>
          <w:bCs w:val="0"/>
          <w:color w:val="000000" w:themeColor="text1"/>
          <w:sz w:val="20"/>
          <w:szCs w:val="20"/>
          <w:lang w:val="es-ES_tradnl"/>
        </w:rPr>
        <w:t>Escare</w:t>
      </w:r>
      <w:proofErr w:type="spellEnd"/>
      <w:r w:rsidRPr="00AC7D64">
        <w:rPr>
          <w:rFonts w:asciiTheme="minorHAnsi" w:eastAsia="Arial Unicode MS" w:hAnsiTheme="minorHAnsi" w:cs="Mangal"/>
          <w:bCs w:val="0"/>
          <w:color w:val="000000" w:themeColor="text1"/>
          <w:sz w:val="20"/>
          <w:szCs w:val="20"/>
          <w:lang w:val="es-ES_tradnl"/>
        </w:rPr>
        <w:t xml:space="preserve"> · Douglas </w:t>
      </w:r>
      <w:proofErr w:type="spellStart"/>
      <w:r w:rsidRPr="00AC7D64">
        <w:rPr>
          <w:rFonts w:asciiTheme="minorHAnsi" w:eastAsia="Arial Unicode MS" w:hAnsiTheme="minorHAnsi" w:cs="Mangal"/>
          <w:bCs w:val="0"/>
          <w:color w:val="000000" w:themeColor="text1"/>
          <w:sz w:val="20"/>
          <w:szCs w:val="20"/>
          <w:lang w:val="es-ES_tradnl"/>
        </w:rPr>
        <w:t>Aitken</w:t>
      </w:r>
      <w:proofErr w:type="spellEnd"/>
      <w:r w:rsidRPr="00AC7D64">
        <w:rPr>
          <w:rFonts w:asciiTheme="minorHAnsi" w:eastAsia="Arial Unicode MS" w:hAnsiTheme="minorHAnsi" w:cs="Mangal"/>
          <w:bCs w:val="0"/>
          <w:color w:val="000000" w:themeColor="text1"/>
          <w:sz w:val="20"/>
          <w:szCs w:val="20"/>
          <w:lang w:val="es-ES_tradnl"/>
        </w:rPr>
        <w:t xml:space="preserve"> · Pablo León Higueras · Alex Godoy-</w:t>
      </w:r>
      <w:proofErr w:type="spellStart"/>
      <w:r w:rsidRPr="00AC7D64">
        <w:rPr>
          <w:rFonts w:asciiTheme="minorHAnsi" w:eastAsia="Arial Unicode MS" w:hAnsiTheme="minorHAnsi" w:cs="Mangal"/>
          <w:bCs w:val="0"/>
          <w:color w:val="000000" w:themeColor="text1"/>
          <w:sz w:val="20"/>
          <w:szCs w:val="20"/>
          <w:lang w:val="es-ES_tradnl"/>
        </w:rPr>
        <w:t>Faundez</w:t>
      </w:r>
      <w:proofErr w:type="spellEnd"/>
      <w:r w:rsidRPr="00AC7D64">
        <w:rPr>
          <w:rFonts w:asciiTheme="minorHAnsi" w:eastAsia="Arial Unicode MS" w:hAnsiTheme="minorHAnsi" w:cs="Mangal"/>
          <w:bCs w:val="0"/>
          <w:color w:val="000000" w:themeColor="text1"/>
          <w:sz w:val="20"/>
          <w:szCs w:val="20"/>
          <w:lang w:val="es-ES_tradnl"/>
        </w:rPr>
        <w:t xml:space="preserve">. </w:t>
      </w:r>
      <w:r w:rsidRPr="00AC7D64">
        <w:rPr>
          <w:rFonts w:asciiTheme="minorHAnsi" w:eastAsia="Arial Unicode MS" w:hAnsiTheme="minorHAnsi" w:cs="Mangal"/>
          <w:bCs w:val="0"/>
          <w:color w:val="000000" w:themeColor="text1"/>
          <w:sz w:val="20"/>
          <w:szCs w:val="20"/>
          <w:lang w:val="en-US"/>
        </w:rPr>
        <w:t xml:space="preserve">XIV </w:t>
      </w:r>
      <w:proofErr w:type="spellStart"/>
      <w:r w:rsidRPr="00AC7D64">
        <w:rPr>
          <w:rFonts w:asciiTheme="minorHAnsi" w:eastAsia="Arial Unicode MS" w:hAnsiTheme="minorHAnsi" w:cs="Mangal"/>
          <w:bCs w:val="0"/>
          <w:color w:val="000000" w:themeColor="text1"/>
          <w:sz w:val="20"/>
          <w:szCs w:val="20"/>
          <w:lang w:val="en-US"/>
        </w:rPr>
        <w:t>Congreso</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Geológico</w:t>
      </w:r>
      <w:proofErr w:type="spellEnd"/>
      <w:r w:rsidRPr="00AC7D64">
        <w:rPr>
          <w:rFonts w:asciiTheme="minorHAnsi" w:eastAsia="Arial Unicode MS" w:hAnsiTheme="minorHAnsi" w:cs="Mangal"/>
          <w:bCs w:val="0"/>
          <w:color w:val="000000" w:themeColor="text1"/>
          <w:sz w:val="20"/>
          <w:szCs w:val="20"/>
          <w:lang w:val="en-US"/>
        </w:rPr>
        <w:t xml:space="preserve"> Chileno, La Serena (Chile); 10/2015</w:t>
      </w:r>
    </w:p>
    <w:p w14:paraId="03E7B069"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Assessment of biosolids and their components as main collector of copper sulfide ores. </w:t>
      </w:r>
      <w:r w:rsidRPr="00AC7D64">
        <w:rPr>
          <w:rFonts w:asciiTheme="minorHAnsi" w:eastAsia="Arial Unicode MS" w:hAnsiTheme="minorHAnsi" w:cs="Mangal"/>
          <w:bCs w:val="0"/>
          <w:color w:val="000000" w:themeColor="text1"/>
          <w:sz w:val="20"/>
          <w:szCs w:val="20"/>
          <w:lang w:val="es-ES_tradnl"/>
        </w:rPr>
        <w:t>Reyes-Bozo, L.; Godoy-</w:t>
      </w:r>
      <w:proofErr w:type="spellStart"/>
      <w:r w:rsidRPr="00AC7D64">
        <w:rPr>
          <w:rFonts w:asciiTheme="minorHAnsi" w:eastAsia="Arial Unicode MS" w:hAnsiTheme="minorHAnsi" w:cs="Mangal"/>
          <w:bCs w:val="0"/>
          <w:color w:val="000000" w:themeColor="text1"/>
          <w:sz w:val="20"/>
          <w:szCs w:val="20"/>
          <w:lang w:val="es-ES_tradnl"/>
        </w:rPr>
        <w:t>Faundez</w:t>
      </w:r>
      <w:proofErr w:type="spellEnd"/>
      <w:r w:rsidRPr="00AC7D64">
        <w:rPr>
          <w:rFonts w:asciiTheme="minorHAnsi" w:eastAsia="Arial Unicode MS" w:hAnsiTheme="minorHAnsi" w:cs="Mangal"/>
          <w:bCs w:val="0"/>
          <w:color w:val="000000" w:themeColor="text1"/>
          <w:sz w:val="20"/>
          <w:szCs w:val="20"/>
          <w:lang w:val="es-ES_tradnl"/>
        </w:rPr>
        <w:t xml:space="preserve"> A. </w:t>
      </w:r>
      <w:proofErr w:type="spellStart"/>
      <w:r w:rsidRPr="00AC7D64">
        <w:rPr>
          <w:rFonts w:asciiTheme="minorHAnsi" w:eastAsia="Arial Unicode MS" w:hAnsiTheme="minorHAnsi" w:cs="Mangal"/>
          <w:bCs w:val="0"/>
          <w:color w:val="000000" w:themeColor="text1"/>
          <w:sz w:val="20"/>
          <w:szCs w:val="20"/>
          <w:lang w:val="es-ES_tradnl"/>
        </w:rPr>
        <w:t>Aitken</w:t>
      </w:r>
      <w:proofErr w:type="spellEnd"/>
      <w:r w:rsidRPr="00AC7D64">
        <w:rPr>
          <w:rFonts w:asciiTheme="minorHAnsi" w:eastAsia="Arial Unicode MS" w:hAnsiTheme="minorHAnsi" w:cs="Mangal"/>
          <w:bCs w:val="0"/>
          <w:color w:val="000000" w:themeColor="text1"/>
          <w:sz w:val="20"/>
          <w:szCs w:val="20"/>
          <w:lang w:val="es-ES_tradnl"/>
        </w:rPr>
        <w:t xml:space="preserve"> D., Higueras, P. &amp; Herrera-Urbina R. </w:t>
      </w:r>
      <w:proofErr w:type="spellStart"/>
      <w:r w:rsidRPr="00AC7D64">
        <w:rPr>
          <w:rFonts w:asciiTheme="minorHAnsi" w:eastAsia="Arial Unicode MS" w:hAnsiTheme="minorHAnsi" w:cs="Mangal"/>
          <w:bCs w:val="0"/>
          <w:color w:val="000000" w:themeColor="text1"/>
          <w:sz w:val="20"/>
          <w:szCs w:val="20"/>
          <w:lang w:val="es-ES_tradnl"/>
        </w:rPr>
        <w:t>Procemin</w:t>
      </w:r>
      <w:proofErr w:type="spellEnd"/>
      <w:r w:rsidRPr="00AC7D64">
        <w:rPr>
          <w:rFonts w:asciiTheme="minorHAnsi" w:eastAsia="Arial Unicode MS" w:hAnsiTheme="minorHAnsi" w:cs="Mangal"/>
          <w:bCs w:val="0"/>
          <w:color w:val="000000" w:themeColor="text1"/>
          <w:sz w:val="20"/>
          <w:szCs w:val="20"/>
          <w:lang w:val="es-ES_tradnl"/>
        </w:rPr>
        <w:t xml:space="preserve"> 2015. </w:t>
      </w:r>
      <w:r w:rsidRPr="00AC7D64">
        <w:rPr>
          <w:rFonts w:asciiTheme="minorHAnsi" w:eastAsia="Arial Unicode MS" w:hAnsiTheme="minorHAnsi" w:cs="Mangal"/>
          <w:bCs w:val="0"/>
          <w:color w:val="000000" w:themeColor="text1"/>
          <w:sz w:val="20"/>
          <w:szCs w:val="20"/>
          <w:lang w:val="en-US"/>
        </w:rPr>
        <w:t>11th International Mineral Processing Conference- October 21-23, 2015. Santiago, Chile</w:t>
      </w:r>
    </w:p>
    <w:p w14:paraId="6A676B02"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Sustainability Assessment of Public Policy: Methodology to prioritize actions on Water Policy. Alex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Douglas Aitken, Lorenzo Reyes-Bozo &amp; Diego Rivera. </w:t>
      </w:r>
      <w:proofErr w:type="spellStart"/>
      <w:r w:rsidRPr="00AC7D64">
        <w:rPr>
          <w:rFonts w:asciiTheme="minorHAnsi" w:eastAsia="Arial Unicode MS" w:hAnsiTheme="minorHAnsi" w:cs="Mangal"/>
          <w:bCs w:val="0"/>
          <w:color w:val="000000" w:themeColor="text1"/>
          <w:sz w:val="20"/>
          <w:szCs w:val="20"/>
          <w:lang w:val="en-US"/>
        </w:rPr>
        <w:t>XVth</w:t>
      </w:r>
      <w:proofErr w:type="spellEnd"/>
      <w:r w:rsidRPr="00AC7D64">
        <w:rPr>
          <w:rFonts w:asciiTheme="minorHAnsi" w:eastAsia="Arial Unicode MS" w:hAnsiTheme="minorHAnsi" w:cs="Mangal"/>
          <w:bCs w:val="0"/>
          <w:color w:val="000000" w:themeColor="text1"/>
          <w:sz w:val="20"/>
          <w:szCs w:val="20"/>
          <w:lang w:val="en-US"/>
        </w:rPr>
        <w:t xml:space="preserve"> World Water Congress, International Water Resources Association will be held from the 25th to 29th May 2015 at the Edinburgh International Conference Centre (EICC), Edinburgh in cooperation with the Scottish Government.</w:t>
      </w:r>
    </w:p>
    <w:p w14:paraId="1C8114C7"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Sustainability Assessment of Water Policy: Methodology to prioritize actions on a National Irrigation Strategy. Alex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Lorenzo Reyes-Bozo &amp; Diego Rivera. IARU Sustainability Science Congress taking place in Copenhagen, Denmark from October 22nd - 24th 2014</w:t>
      </w:r>
    </w:p>
    <w:p w14:paraId="1F06E319"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Evaluating the surface modification of </w:t>
      </w:r>
      <w:proofErr w:type="spellStart"/>
      <w:r w:rsidRPr="00AC7D64">
        <w:rPr>
          <w:rFonts w:asciiTheme="minorHAnsi" w:eastAsia="Arial Unicode MS" w:hAnsiTheme="minorHAnsi" w:cs="Mangal"/>
          <w:bCs w:val="0"/>
          <w:color w:val="000000" w:themeColor="text1"/>
          <w:sz w:val="20"/>
          <w:szCs w:val="20"/>
          <w:lang w:val="en-US"/>
        </w:rPr>
        <w:t>sulphides</w:t>
      </w:r>
      <w:proofErr w:type="spellEnd"/>
      <w:r w:rsidRPr="00AC7D64">
        <w:rPr>
          <w:rFonts w:asciiTheme="minorHAnsi" w:eastAsia="Arial Unicode MS" w:hAnsiTheme="minorHAnsi" w:cs="Mangal"/>
          <w:bCs w:val="0"/>
          <w:color w:val="000000" w:themeColor="text1"/>
          <w:sz w:val="20"/>
          <w:szCs w:val="20"/>
          <w:lang w:val="en-US"/>
        </w:rPr>
        <w:t xml:space="preserve"> minerals: Zeta Potential Studies. </w:t>
      </w:r>
      <w:r w:rsidRPr="00AC7D64">
        <w:rPr>
          <w:rFonts w:asciiTheme="minorHAnsi" w:eastAsia="Arial Unicode MS" w:hAnsiTheme="minorHAnsi" w:cs="Mangal"/>
          <w:bCs w:val="0"/>
          <w:color w:val="000000" w:themeColor="text1"/>
          <w:sz w:val="20"/>
          <w:szCs w:val="20"/>
          <w:lang w:val="es-ES_tradnl"/>
        </w:rPr>
        <w:t>Lorenzo Reyes-Bozo, Pablo Higueras,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and Ronaldo Herrera-Urbina. </w:t>
      </w:r>
      <w:r w:rsidRPr="00AC7D64">
        <w:rPr>
          <w:rFonts w:asciiTheme="minorHAnsi" w:eastAsia="Arial Unicode MS" w:hAnsiTheme="minorHAnsi" w:cs="Mangal"/>
          <w:bCs w:val="0"/>
          <w:color w:val="000000" w:themeColor="text1"/>
          <w:sz w:val="20"/>
          <w:szCs w:val="20"/>
          <w:lang w:val="en-US"/>
        </w:rPr>
        <w:t>Congress Energy and Environment Knowledge Week - E2kW. Toledo, Spain 30th-</w:t>
      </w:r>
      <w:proofErr w:type="gramStart"/>
      <w:r w:rsidRPr="00AC7D64">
        <w:rPr>
          <w:rFonts w:asciiTheme="minorHAnsi" w:eastAsia="Arial Unicode MS" w:hAnsiTheme="minorHAnsi" w:cs="Mangal"/>
          <w:bCs w:val="0"/>
          <w:color w:val="000000" w:themeColor="text1"/>
          <w:sz w:val="20"/>
          <w:szCs w:val="20"/>
          <w:lang w:val="en-US"/>
        </w:rPr>
        <w:t>31nd</w:t>
      </w:r>
      <w:proofErr w:type="gramEnd"/>
      <w:r w:rsidRPr="00AC7D64">
        <w:rPr>
          <w:rFonts w:asciiTheme="minorHAnsi" w:eastAsia="Arial Unicode MS" w:hAnsiTheme="minorHAnsi" w:cs="Mangal"/>
          <w:bCs w:val="0"/>
          <w:color w:val="000000" w:themeColor="text1"/>
          <w:sz w:val="20"/>
          <w:szCs w:val="20"/>
          <w:lang w:val="en-US"/>
        </w:rPr>
        <w:t xml:space="preserve"> October, 2014.</w:t>
      </w:r>
    </w:p>
    <w:p w14:paraId="6642F086"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Effect of biosolids and their main components in the concentration of copper </w:t>
      </w:r>
      <w:proofErr w:type="spellStart"/>
      <w:r w:rsidRPr="00AC7D64">
        <w:rPr>
          <w:rFonts w:asciiTheme="minorHAnsi" w:eastAsia="Arial Unicode MS" w:hAnsiTheme="minorHAnsi" w:cs="Mangal"/>
          <w:bCs w:val="0"/>
          <w:color w:val="000000" w:themeColor="text1"/>
          <w:sz w:val="20"/>
          <w:szCs w:val="20"/>
          <w:lang w:val="en-US"/>
        </w:rPr>
        <w:t>sulphide</w:t>
      </w:r>
      <w:proofErr w:type="spellEnd"/>
      <w:r w:rsidRPr="00AC7D64">
        <w:rPr>
          <w:rFonts w:asciiTheme="minorHAnsi" w:eastAsia="Arial Unicode MS" w:hAnsiTheme="minorHAnsi" w:cs="Mangal"/>
          <w:bCs w:val="0"/>
          <w:color w:val="000000" w:themeColor="text1"/>
          <w:sz w:val="20"/>
          <w:szCs w:val="20"/>
          <w:lang w:val="en-US"/>
        </w:rPr>
        <w:t xml:space="preserve"> ores. </w:t>
      </w:r>
      <w:r w:rsidRPr="00AC7D64">
        <w:rPr>
          <w:rFonts w:asciiTheme="minorHAnsi" w:eastAsia="Arial Unicode MS" w:hAnsiTheme="minorHAnsi" w:cs="Mangal"/>
          <w:bCs w:val="0"/>
          <w:color w:val="000000" w:themeColor="text1"/>
          <w:sz w:val="20"/>
          <w:szCs w:val="20"/>
          <w:lang w:val="es-ES_tradnl"/>
        </w:rPr>
        <w:t>Lorenzo Reyes-Bozo,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Pablo Higueras and Ronaldo Herrera-Urbina. </w:t>
      </w:r>
      <w:r w:rsidRPr="00AC7D64">
        <w:rPr>
          <w:rFonts w:asciiTheme="minorHAnsi" w:eastAsia="Arial Unicode MS" w:hAnsiTheme="minorHAnsi" w:cs="Mangal"/>
          <w:bCs w:val="0"/>
          <w:color w:val="000000" w:themeColor="text1"/>
          <w:sz w:val="20"/>
          <w:szCs w:val="20"/>
          <w:lang w:val="en-US"/>
        </w:rPr>
        <w:t>Proceedings of the XXVII International Mineral Processing Congress, IMPC2014, Chapter 3, pp. 262-27, October 20-24, 2014, Santiago, Chile</w:t>
      </w:r>
    </w:p>
    <w:p w14:paraId="31123898"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Use of Biosolids wastes as Froth Flotation Reagents for Copper </w:t>
      </w:r>
      <w:proofErr w:type="spellStart"/>
      <w:r w:rsidRPr="00AC7D64">
        <w:rPr>
          <w:rFonts w:asciiTheme="minorHAnsi" w:eastAsia="Arial Unicode MS" w:hAnsiTheme="minorHAnsi" w:cs="Mangal"/>
          <w:bCs w:val="0"/>
          <w:color w:val="000000" w:themeColor="text1"/>
          <w:sz w:val="20"/>
          <w:szCs w:val="20"/>
          <w:lang w:val="en-US"/>
        </w:rPr>
        <w:t>Sulphides</w:t>
      </w:r>
      <w:proofErr w:type="spellEnd"/>
      <w:r w:rsidRPr="00AC7D64">
        <w:rPr>
          <w:rFonts w:asciiTheme="minorHAnsi" w:eastAsia="Arial Unicode MS" w:hAnsiTheme="minorHAnsi" w:cs="Mangal"/>
          <w:bCs w:val="0"/>
          <w:color w:val="000000" w:themeColor="text1"/>
          <w:sz w:val="20"/>
          <w:szCs w:val="20"/>
          <w:lang w:val="en-US"/>
        </w:rPr>
        <w:t xml:space="preserve"> Concentration, Lorenzo Reyes-Bozo, Alex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José Luis Salazar, Hector Valdés-Gonzalez, Eduardo </w:t>
      </w:r>
      <w:proofErr w:type="spellStart"/>
      <w:r w:rsidRPr="00AC7D64">
        <w:rPr>
          <w:rFonts w:asciiTheme="minorHAnsi" w:eastAsia="Arial Unicode MS" w:hAnsiTheme="minorHAnsi" w:cs="Mangal"/>
          <w:bCs w:val="0"/>
          <w:color w:val="000000" w:themeColor="text1"/>
          <w:sz w:val="20"/>
          <w:szCs w:val="20"/>
          <w:lang w:val="en-US"/>
        </w:rPr>
        <w:t>Vyhmeister</w:t>
      </w:r>
      <w:proofErr w:type="spellEnd"/>
      <w:proofErr w:type="gramStart"/>
      <w:r w:rsidRPr="00AC7D64">
        <w:rPr>
          <w:rFonts w:asciiTheme="minorHAnsi" w:eastAsia="Arial Unicode MS" w:hAnsiTheme="minorHAnsi" w:cs="Mangal"/>
          <w:bCs w:val="0"/>
          <w:color w:val="000000" w:themeColor="text1"/>
          <w:sz w:val="20"/>
          <w:szCs w:val="20"/>
          <w:lang w:val="en-US"/>
        </w:rPr>
        <w:t>, ,</w:t>
      </w:r>
      <w:proofErr w:type="gramEnd"/>
      <w:r w:rsidRPr="00AC7D64">
        <w:rPr>
          <w:rFonts w:asciiTheme="minorHAnsi" w:eastAsia="Arial Unicode MS" w:hAnsiTheme="minorHAnsi" w:cs="Mangal"/>
          <w:bCs w:val="0"/>
          <w:color w:val="000000" w:themeColor="text1"/>
          <w:sz w:val="20"/>
          <w:szCs w:val="20"/>
          <w:lang w:val="en-US"/>
        </w:rPr>
        <w:t xml:space="preserve"> Pablo </w:t>
      </w:r>
      <w:proofErr w:type="spellStart"/>
      <w:r w:rsidRPr="00AC7D64">
        <w:rPr>
          <w:rFonts w:asciiTheme="minorHAnsi" w:eastAsia="Arial Unicode MS" w:hAnsiTheme="minorHAnsi" w:cs="Mangal"/>
          <w:bCs w:val="0"/>
          <w:color w:val="000000" w:themeColor="text1"/>
          <w:sz w:val="20"/>
          <w:szCs w:val="20"/>
          <w:lang w:val="en-US"/>
        </w:rPr>
        <w:t>Higueras</w:t>
      </w:r>
      <w:proofErr w:type="spellEnd"/>
      <w:r w:rsidRPr="00AC7D64">
        <w:rPr>
          <w:rFonts w:asciiTheme="minorHAnsi" w:eastAsia="Arial Unicode MS" w:hAnsiTheme="minorHAnsi" w:cs="Mangal"/>
          <w:bCs w:val="0"/>
          <w:color w:val="000000" w:themeColor="text1"/>
          <w:sz w:val="20"/>
          <w:szCs w:val="20"/>
          <w:lang w:val="en-US"/>
        </w:rPr>
        <w:t xml:space="preserve"> &amp; Ronaldo Herrera-Urbina. The Seventh International Conference, on Environmental Science and </w:t>
      </w:r>
      <w:proofErr w:type="spellStart"/>
      <w:proofErr w:type="gramStart"/>
      <w:r w:rsidRPr="00AC7D64">
        <w:rPr>
          <w:rFonts w:asciiTheme="minorHAnsi" w:eastAsia="Arial Unicode MS" w:hAnsiTheme="minorHAnsi" w:cs="Mangal"/>
          <w:bCs w:val="0"/>
          <w:color w:val="000000" w:themeColor="text1"/>
          <w:sz w:val="20"/>
          <w:szCs w:val="20"/>
          <w:lang w:val="en-US"/>
        </w:rPr>
        <w:t>Technology,June</w:t>
      </w:r>
      <w:proofErr w:type="spellEnd"/>
      <w:proofErr w:type="gramEnd"/>
      <w:r w:rsidRPr="00AC7D64">
        <w:rPr>
          <w:rFonts w:asciiTheme="minorHAnsi" w:eastAsia="Arial Unicode MS" w:hAnsiTheme="minorHAnsi" w:cs="Mangal"/>
          <w:bCs w:val="0"/>
          <w:color w:val="000000" w:themeColor="text1"/>
          <w:sz w:val="20"/>
          <w:szCs w:val="20"/>
          <w:lang w:val="en-US"/>
        </w:rPr>
        <w:t xml:space="preserve"> 9 -13, 2014, Crowne Plaza, Houston, Texas, USA</w:t>
      </w:r>
    </w:p>
    <w:p w14:paraId="2311F8FC" w14:textId="6BA7BAC5"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Sustainability Science and Environmental Education in Engineering Education: The role of video games. Alex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w:t>
      </w:r>
      <w:r w:rsidR="00ED5F8F" w:rsidRPr="00AC7D64">
        <w:rPr>
          <w:rFonts w:asciiTheme="minorHAnsi" w:eastAsia="Arial Unicode MS" w:hAnsiTheme="minorHAnsi" w:cs="Mangal"/>
          <w:bCs w:val="0"/>
          <w:color w:val="000000" w:themeColor="text1"/>
          <w:sz w:val="20"/>
          <w:szCs w:val="20"/>
          <w:lang w:val="en-US"/>
        </w:rPr>
        <w:t>and Lorenzo</w:t>
      </w:r>
      <w:r w:rsidRPr="00AC7D64">
        <w:rPr>
          <w:rFonts w:asciiTheme="minorHAnsi" w:eastAsia="Arial Unicode MS" w:hAnsiTheme="minorHAnsi" w:cs="Mangal"/>
          <w:bCs w:val="0"/>
          <w:color w:val="000000" w:themeColor="text1"/>
          <w:sz w:val="20"/>
          <w:szCs w:val="20"/>
          <w:lang w:val="en-US"/>
        </w:rPr>
        <w:t xml:space="preserve"> Reyes-Bozo. 2014 AESS Conference: "Welcome to the Anthropocene" will be held at PACE University in New York City, NY on June 11-14, 2014.</w:t>
      </w:r>
    </w:p>
    <w:p w14:paraId="0389A641"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Sustentabilidad y Gobernanza, </w:t>
      </w:r>
      <w:proofErr w:type="spellStart"/>
      <w:r w:rsidRPr="00AC7D64">
        <w:rPr>
          <w:rFonts w:asciiTheme="minorHAnsi" w:eastAsia="Arial Unicode MS" w:hAnsiTheme="minorHAnsi" w:cs="Mangal"/>
          <w:bCs w:val="0"/>
          <w:color w:val="000000" w:themeColor="text1"/>
          <w:sz w:val="20"/>
          <w:szCs w:val="20"/>
          <w:lang w:val="es-ES_tradnl"/>
        </w:rPr>
        <w:t>Track</w:t>
      </w:r>
      <w:proofErr w:type="spellEnd"/>
      <w:r w:rsidRPr="00AC7D64">
        <w:rPr>
          <w:rFonts w:asciiTheme="minorHAnsi" w:eastAsia="Arial Unicode MS" w:hAnsiTheme="minorHAnsi" w:cs="Mangal"/>
          <w:bCs w:val="0"/>
          <w:color w:val="000000" w:themeColor="text1"/>
          <w:sz w:val="20"/>
          <w:szCs w:val="20"/>
          <w:lang w:val="es-ES_tradnl"/>
        </w:rPr>
        <w:t xml:space="preserve">: Sustentabilidad como pilar de una sociedad democrática: Visiones desde el Cono Sur para siglo XXI. </w:t>
      </w:r>
      <w:proofErr w:type="spellStart"/>
      <w:r w:rsidRPr="00AC7D64">
        <w:rPr>
          <w:rFonts w:asciiTheme="minorHAnsi" w:eastAsia="Arial Unicode MS" w:hAnsiTheme="minorHAnsi" w:cs="Mangal"/>
          <w:bCs w:val="0"/>
          <w:color w:val="000000" w:themeColor="text1"/>
          <w:sz w:val="20"/>
          <w:szCs w:val="20"/>
          <w:lang w:val="es-ES_tradnl"/>
        </w:rPr>
        <w:t>into</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the</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Track</w:t>
      </w:r>
      <w:proofErr w:type="spellEnd"/>
      <w:r w:rsidRPr="00AC7D64">
        <w:rPr>
          <w:rFonts w:asciiTheme="minorHAnsi" w:eastAsia="Arial Unicode MS" w:hAnsiTheme="minorHAnsi" w:cs="Mangal"/>
          <w:bCs w:val="0"/>
          <w:color w:val="000000" w:themeColor="text1"/>
          <w:sz w:val="20"/>
          <w:szCs w:val="20"/>
          <w:lang w:val="es-ES_tradnl"/>
        </w:rPr>
        <w:t xml:space="preserve">: Culture, </w:t>
      </w:r>
      <w:proofErr w:type="spellStart"/>
      <w:r w:rsidRPr="00AC7D64">
        <w:rPr>
          <w:rFonts w:asciiTheme="minorHAnsi" w:eastAsia="Arial Unicode MS" w:hAnsiTheme="minorHAnsi" w:cs="Mangal"/>
          <w:bCs w:val="0"/>
          <w:color w:val="000000" w:themeColor="text1"/>
          <w:sz w:val="20"/>
          <w:szCs w:val="20"/>
          <w:lang w:val="es-ES_tradnl"/>
        </w:rPr>
        <w:t>Power</w:t>
      </w:r>
      <w:proofErr w:type="spellEnd"/>
      <w:r w:rsidRPr="00AC7D64">
        <w:rPr>
          <w:rFonts w:asciiTheme="minorHAnsi" w:eastAsia="Arial Unicode MS" w:hAnsiTheme="minorHAnsi" w:cs="Mangal"/>
          <w:bCs w:val="0"/>
          <w:color w:val="000000" w:themeColor="text1"/>
          <w:sz w:val="20"/>
          <w:szCs w:val="20"/>
          <w:lang w:val="es-ES_tradnl"/>
        </w:rPr>
        <w:t xml:space="preserve"> and </w:t>
      </w:r>
      <w:proofErr w:type="spellStart"/>
      <w:r w:rsidRPr="00AC7D64">
        <w:rPr>
          <w:rFonts w:asciiTheme="minorHAnsi" w:eastAsia="Arial Unicode MS" w:hAnsiTheme="minorHAnsi" w:cs="Mangal"/>
          <w:bCs w:val="0"/>
          <w:color w:val="000000" w:themeColor="text1"/>
          <w:sz w:val="20"/>
          <w:szCs w:val="20"/>
          <w:lang w:val="es-ES_tradnl"/>
        </w:rPr>
        <w:t>Political</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Subjectivities</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for</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the</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Latin</w:t>
      </w:r>
      <w:proofErr w:type="spellEnd"/>
      <w:r w:rsidRPr="00AC7D64">
        <w:rPr>
          <w:rFonts w:asciiTheme="minorHAnsi" w:eastAsia="Arial Unicode MS" w:hAnsiTheme="minorHAnsi" w:cs="Mangal"/>
          <w:bCs w:val="0"/>
          <w:color w:val="000000" w:themeColor="text1"/>
          <w:sz w:val="20"/>
          <w:szCs w:val="20"/>
          <w:lang w:val="es-ES_tradnl"/>
        </w:rPr>
        <w:t xml:space="preserve"> American </w:t>
      </w:r>
      <w:proofErr w:type="spellStart"/>
      <w:r w:rsidRPr="00AC7D64">
        <w:rPr>
          <w:rFonts w:asciiTheme="minorHAnsi" w:eastAsia="Arial Unicode MS" w:hAnsiTheme="minorHAnsi" w:cs="Mangal"/>
          <w:bCs w:val="0"/>
          <w:color w:val="000000" w:themeColor="text1"/>
          <w:sz w:val="20"/>
          <w:szCs w:val="20"/>
          <w:lang w:val="es-ES_tradnl"/>
        </w:rPr>
        <w:t>Studies</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Association</w:t>
      </w:r>
      <w:proofErr w:type="spellEnd"/>
      <w:r w:rsidRPr="00AC7D64">
        <w:rPr>
          <w:rFonts w:asciiTheme="minorHAnsi" w:eastAsia="Arial Unicode MS" w:hAnsiTheme="minorHAnsi" w:cs="Mangal"/>
          <w:bCs w:val="0"/>
          <w:color w:val="000000" w:themeColor="text1"/>
          <w:sz w:val="20"/>
          <w:szCs w:val="20"/>
          <w:lang w:val="es-ES_tradnl"/>
        </w:rPr>
        <w:t xml:space="preserve"> (LASA). </w:t>
      </w:r>
      <w:r w:rsidRPr="00AC7D64">
        <w:rPr>
          <w:rFonts w:asciiTheme="minorHAnsi" w:eastAsia="Arial Unicode MS" w:hAnsiTheme="minorHAnsi" w:cs="Mangal"/>
          <w:bCs w:val="0"/>
          <w:color w:val="000000" w:themeColor="text1"/>
          <w:sz w:val="20"/>
          <w:szCs w:val="20"/>
          <w:lang w:val="en-US"/>
        </w:rPr>
        <w:t>Congress taking place May 21 –24 in Chicago, IL. Chair</w:t>
      </w:r>
    </w:p>
    <w:p w14:paraId="52BBC2C2"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Emerging Research Issues in Latin American Environmentalism into the Track: Section Presentation (Only Section Chairs) for the LASA2014, Latin American Studies Association (LASA) Congress taking place May 21 –24 in Chicago, IL.</w:t>
      </w:r>
    </w:p>
    <w:p w14:paraId="082B80B2"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Role of biosolids and its main components in the concentration of </w:t>
      </w:r>
      <w:proofErr w:type="spellStart"/>
      <w:r w:rsidRPr="00AC7D64">
        <w:rPr>
          <w:rFonts w:asciiTheme="minorHAnsi" w:eastAsia="Arial Unicode MS" w:hAnsiTheme="minorHAnsi" w:cs="Mangal"/>
          <w:bCs w:val="0"/>
          <w:color w:val="000000" w:themeColor="text1"/>
          <w:sz w:val="20"/>
          <w:szCs w:val="20"/>
          <w:lang w:val="en-US"/>
        </w:rPr>
        <w:t>sulphide</w:t>
      </w:r>
      <w:proofErr w:type="spellEnd"/>
      <w:r w:rsidRPr="00AC7D64">
        <w:rPr>
          <w:rFonts w:asciiTheme="minorHAnsi" w:eastAsia="Arial Unicode MS" w:hAnsiTheme="minorHAnsi" w:cs="Mangal"/>
          <w:bCs w:val="0"/>
          <w:color w:val="000000" w:themeColor="text1"/>
          <w:sz w:val="20"/>
          <w:szCs w:val="20"/>
          <w:lang w:val="en-US"/>
        </w:rPr>
        <w:t xml:space="preserve"> ores. </w:t>
      </w:r>
      <w:r w:rsidRPr="00AC7D64">
        <w:rPr>
          <w:rFonts w:asciiTheme="minorHAnsi" w:eastAsia="Arial Unicode MS" w:hAnsiTheme="minorHAnsi" w:cs="Mangal"/>
          <w:bCs w:val="0"/>
          <w:color w:val="000000" w:themeColor="text1"/>
          <w:sz w:val="20"/>
          <w:szCs w:val="20"/>
          <w:lang w:val="es-ES_tradnl"/>
        </w:rPr>
        <w:t>Lorenzo Reyes-Bozo,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Pablo Higueras, Ronaldo Herrera-Urbina. </w:t>
      </w:r>
      <w:r w:rsidRPr="00AC7D64">
        <w:rPr>
          <w:rFonts w:asciiTheme="minorHAnsi" w:eastAsia="Arial Unicode MS" w:hAnsiTheme="minorHAnsi" w:cs="Mangal"/>
          <w:bCs w:val="0"/>
          <w:color w:val="000000" w:themeColor="text1"/>
          <w:sz w:val="20"/>
          <w:szCs w:val="20"/>
          <w:lang w:val="en-US"/>
        </w:rPr>
        <w:t>XXVII International Mineral Processing Congress – IMPC 2014. 20-24 October, Santiago, Chile</w:t>
      </w:r>
    </w:p>
    <w:p w14:paraId="07F4D594" w14:textId="27A80656"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lastRenderedPageBreak/>
        <w:t xml:space="preserve">A sustainable froth flotation process: A Chilean case study. </w:t>
      </w:r>
      <w:r w:rsidRPr="00AC7D64">
        <w:rPr>
          <w:rFonts w:asciiTheme="minorHAnsi" w:eastAsia="Arial Unicode MS" w:hAnsiTheme="minorHAnsi" w:cs="Mangal"/>
          <w:bCs w:val="0"/>
          <w:color w:val="000000" w:themeColor="text1"/>
          <w:sz w:val="20"/>
          <w:szCs w:val="20"/>
          <w:lang w:val="es-ES_tradnl"/>
        </w:rPr>
        <w:t>Lorenzo Reyes-Bozo, Pablo Higueras,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José Luis Salazar, Héctor Valdés-González Eduardo </w:t>
      </w:r>
      <w:proofErr w:type="spellStart"/>
      <w:r w:rsidRPr="00AC7D64">
        <w:rPr>
          <w:rFonts w:asciiTheme="minorHAnsi" w:eastAsia="Arial Unicode MS" w:hAnsiTheme="minorHAnsi" w:cs="Mangal"/>
          <w:bCs w:val="0"/>
          <w:color w:val="000000" w:themeColor="text1"/>
          <w:sz w:val="20"/>
          <w:szCs w:val="20"/>
          <w:lang w:val="es-ES_tradnl"/>
        </w:rPr>
        <w:t>Vyhmeister</w:t>
      </w:r>
      <w:proofErr w:type="spellEnd"/>
      <w:r w:rsidRPr="00AC7D64">
        <w:rPr>
          <w:rFonts w:asciiTheme="minorHAnsi" w:eastAsia="Arial Unicode MS" w:hAnsiTheme="minorHAnsi" w:cs="Mangal"/>
          <w:bCs w:val="0"/>
          <w:color w:val="000000" w:themeColor="text1"/>
          <w:sz w:val="20"/>
          <w:szCs w:val="20"/>
          <w:lang w:val="es-ES_tradnl"/>
        </w:rPr>
        <w:t xml:space="preserve">, and Ronaldo Herrera-Urbina. </w:t>
      </w:r>
      <w:r w:rsidRPr="00AC7D64">
        <w:rPr>
          <w:rFonts w:asciiTheme="minorHAnsi" w:eastAsia="Arial Unicode MS" w:hAnsiTheme="minorHAnsi" w:cs="Mangal"/>
          <w:bCs w:val="0"/>
          <w:color w:val="000000" w:themeColor="text1"/>
          <w:sz w:val="20"/>
          <w:szCs w:val="20"/>
          <w:lang w:val="en-US"/>
        </w:rPr>
        <w:t xml:space="preserve">Congress Energy and Environment Knowledge Week - E2kW. Toledo, Spain 20th-22nd </w:t>
      </w:r>
      <w:r w:rsidR="00ED5F8F" w:rsidRPr="00AC7D64">
        <w:rPr>
          <w:rFonts w:asciiTheme="minorHAnsi" w:eastAsia="Arial Unicode MS" w:hAnsiTheme="minorHAnsi" w:cs="Mangal"/>
          <w:bCs w:val="0"/>
          <w:color w:val="000000" w:themeColor="text1"/>
          <w:sz w:val="20"/>
          <w:szCs w:val="20"/>
          <w:lang w:val="en-US"/>
        </w:rPr>
        <w:t>November</w:t>
      </w:r>
      <w:r w:rsidRPr="00AC7D64">
        <w:rPr>
          <w:rFonts w:asciiTheme="minorHAnsi" w:eastAsia="Arial Unicode MS" w:hAnsiTheme="minorHAnsi" w:cs="Mangal"/>
          <w:bCs w:val="0"/>
          <w:color w:val="000000" w:themeColor="text1"/>
          <w:sz w:val="20"/>
          <w:szCs w:val="20"/>
          <w:lang w:val="en-US"/>
        </w:rPr>
        <w:t xml:space="preserve"> 2013.</w:t>
      </w:r>
    </w:p>
    <w:p w14:paraId="56B248FC"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Use of biosolids and its main component as </w:t>
      </w:r>
      <w:proofErr w:type="spellStart"/>
      <w:r w:rsidRPr="00AC7D64">
        <w:rPr>
          <w:rFonts w:asciiTheme="minorHAnsi" w:eastAsia="Arial Unicode MS" w:hAnsiTheme="minorHAnsi" w:cs="Mangal"/>
          <w:bCs w:val="0"/>
          <w:color w:val="000000" w:themeColor="text1"/>
          <w:sz w:val="20"/>
          <w:szCs w:val="20"/>
          <w:lang w:val="en-US"/>
        </w:rPr>
        <w:t>frothers</w:t>
      </w:r>
      <w:proofErr w:type="spellEnd"/>
      <w:r w:rsidRPr="00AC7D64">
        <w:rPr>
          <w:rFonts w:asciiTheme="minorHAnsi" w:eastAsia="Arial Unicode MS" w:hAnsiTheme="minorHAnsi" w:cs="Mangal"/>
          <w:bCs w:val="0"/>
          <w:color w:val="000000" w:themeColor="text1"/>
          <w:sz w:val="20"/>
          <w:szCs w:val="20"/>
          <w:lang w:val="en-US"/>
        </w:rPr>
        <w:t xml:space="preserve"> and collectors for the concentration of copper </w:t>
      </w:r>
      <w:proofErr w:type="spellStart"/>
      <w:r w:rsidRPr="00AC7D64">
        <w:rPr>
          <w:rFonts w:asciiTheme="minorHAnsi" w:eastAsia="Arial Unicode MS" w:hAnsiTheme="minorHAnsi" w:cs="Mangal"/>
          <w:bCs w:val="0"/>
          <w:color w:val="000000" w:themeColor="text1"/>
          <w:sz w:val="20"/>
          <w:szCs w:val="20"/>
          <w:lang w:val="en-US"/>
        </w:rPr>
        <w:t>sulphide</w:t>
      </w:r>
      <w:proofErr w:type="spellEnd"/>
      <w:r w:rsidRPr="00AC7D64">
        <w:rPr>
          <w:rFonts w:asciiTheme="minorHAnsi" w:eastAsia="Arial Unicode MS" w:hAnsiTheme="minorHAnsi" w:cs="Mangal"/>
          <w:bCs w:val="0"/>
          <w:color w:val="000000" w:themeColor="text1"/>
          <w:sz w:val="20"/>
          <w:szCs w:val="20"/>
          <w:lang w:val="en-US"/>
        </w:rPr>
        <w:t xml:space="preserve"> ores. </w:t>
      </w:r>
      <w:r w:rsidRPr="00AC7D64">
        <w:rPr>
          <w:rFonts w:asciiTheme="minorHAnsi" w:eastAsia="Arial Unicode MS" w:hAnsiTheme="minorHAnsi" w:cs="Mangal"/>
          <w:bCs w:val="0"/>
          <w:color w:val="000000" w:themeColor="text1"/>
          <w:sz w:val="20"/>
          <w:szCs w:val="20"/>
          <w:lang w:val="es-ES_tradnl"/>
        </w:rPr>
        <w:t>Lorenzo Reyes-Bozo,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Jose</w:t>
      </w:r>
      <w:proofErr w:type="spellEnd"/>
      <w:r w:rsidRPr="00AC7D64">
        <w:rPr>
          <w:rFonts w:asciiTheme="minorHAnsi" w:eastAsia="Arial Unicode MS" w:hAnsiTheme="minorHAnsi" w:cs="Mangal"/>
          <w:bCs w:val="0"/>
          <w:color w:val="000000" w:themeColor="text1"/>
          <w:sz w:val="20"/>
          <w:szCs w:val="20"/>
          <w:lang w:val="es-ES_tradnl"/>
        </w:rPr>
        <w:t xml:space="preserve"> Luis Salazar, Héctor Valdés-González, Eduardo </w:t>
      </w:r>
      <w:proofErr w:type="spellStart"/>
      <w:r w:rsidRPr="00AC7D64">
        <w:rPr>
          <w:rFonts w:asciiTheme="minorHAnsi" w:eastAsia="Arial Unicode MS" w:hAnsiTheme="minorHAnsi" w:cs="Mangal"/>
          <w:bCs w:val="0"/>
          <w:color w:val="000000" w:themeColor="text1"/>
          <w:sz w:val="20"/>
          <w:szCs w:val="20"/>
          <w:lang w:val="es-ES_tradnl"/>
        </w:rPr>
        <w:t>Vyhmeister</w:t>
      </w:r>
      <w:proofErr w:type="spellEnd"/>
      <w:r w:rsidRPr="00AC7D64">
        <w:rPr>
          <w:rFonts w:asciiTheme="minorHAnsi" w:eastAsia="Arial Unicode MS" w:hAnsiTheme="minorHAnsi" w:cs="Mangal"/>
          <w:bCs w:val="0"/>
          <w:color w:val="000000" w:themeColor="text1"/>
          <w:sz w:val="20"/>
          <w:szCs w:val="20"/>
          <w:lang w:val="es-ES_tradnl"/>
        </w:rPr>
        <w:t xml:space="preserve">, Ronaldo Herrera-Urbina. </w:t>
      </w:r>
      <w:r w:rsidRPr="00AC7D64">
        <w:rPr>
          <w:rFonts w:asciiTheme="minorHAnsi" w:eastAsia="Arial Unicode MS" w:hAnsiTheme="minorHAnsi" w:cs="Mangal"/>
          <w:bCs w:val="0"/>
          <w:color w:val="000000" w:themeColor="text1"/>
          <w:sz w:val="20"/>
          <w:szCs w:val="20"/>
          <w:lang w:val="en-US"/>
        </w:rPr>
        <w:t>6th International Conference in Sustainable Minerals in the Minerals Industry (SMIDI2013) 30 June-3 July Minos Island, Greece.</w:t>
      </w:r>
    </w:p>
    <w:p w14:paraId="10A6CA8F" w14:textId="1D499F6A"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Use of biosolids and their components as collector reagent for sulfide ore concentration. </w:t>
      </w:r>
      <w:r w:rsidRPr="00AC7D64">
        <w:rPr>
          <w:rFonts w:asciiTheme="minorHAnsi" w:eastAsia="Arial Unicode MS" w:hAnsiTheme="minorHAnsi" w:cs="Mangal"/>
          <w:bCs w:val="0"/>
          <w:color w:val="000000" w:themeColor="text1"/>
          <w:sz w:val="20"/>
          <w:szCs w:val="20"/>
          <w:lang w:val="es-ES_tradnl"/>
        </w:rPr>
        <w:t>Lorenzo Reyes-Bozo,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Jose</w:t>
      </w:r>
      <w:proofErr w:type="spellEnd"/>
      <w:r w:rsidRPr="00AC7D64">
        <w:rPr>
          <w:rFonts w:asciiTheme="minorHAnsi" w:eastAsia="Arial Unicode MS" w:hAnsiTheme="minorHAnsi" w:cs="Mangal"/>
          <w:bCs w:val="0"/>
          <w:color w:val="000000" w:themeColor="text1"/>
          <w:sz w:val="20"/>
          <w:szCs w:val="20"/>
          <w:lang w:val="es-ES_tradnl"/>
        </w:rPr>
        <w:t xml:space="preserve"> Luis </w:t>
      </w:r>
      <w:proofErr w:type="spellStart"/>
      <w:r w:rsidRPr="00AC7D64">
        <w:rPr>
          <w:rFonts w:asciiTheme="minorHAnsi" w:eastAsia="Arial Unicode MS" w:hAnsiTheme="minorHAnsi" w:cs="Mangal"/>
          <w:bCs w:val="0"/>
          <w:color w:val="000000" w:themeColor="text1"/>
          <w:sz w:val="20"/>
          <w:szCs w:val="20"/>
          <w:lang w:val="es-ES_tradnl"/>
        </w:rPr>
        <w:t>Salazarc</w:t>
      </w:r>
      <w:proofErr w:type="spellEnd"/>
      <w:r w:rsidRPr="00AC7D64">
        <w:rPr>
          <w:rFonts w:asciiTheme="minorHAnsi" w:eastAsia="Arial Unicode MS" w:hAnsiTheme="minorHAnsi" w:cs="Mangal"/>
          <w:bCs w:val="0"/>
          <w:color w:val="000000" w:themeColor="text1"/>
          <w:sz w:val="20"/>
          <w:szCs w:val="20"/>
          <w:lang w:val="es-ES_tradnl"/>
        </w:rPr>
        <w:t xml:space="preserve">, Héctor Valdés-González, Eduardo </w:t>
      </w:r>
      <w:proofErr w:type="spellStart"/>
      <w:r w:rsidRPr="00AC7D64">
        <w:rPr>
          <w:rFonts w:asciiTheme="minorHAnsi" w:eastAsia="Arial Unicode MS" w:hAnsiTheme="minorHAnsi" w:cs="Mangal"/>
          <w:bCs w:val="0"/>
          <w:color w:val="000000" w:themeColor="text1"/>
          <w:sz w:val="20"/>
          <w:szCs w:val="20"/>
          <w:lang w:val="es-ES_tradnl"/>
        </w:rPr>
        <w:t>Vyhmeister</w:t>
      </w:r>
      <w:proofErr w:type="spellEnd"/>
      <w:r w:rsidRPr="00AC7D64">
        <w:rPr>
          <w:rFonts w:asciiTheme="minorHAnsi" w:eastAsia="Arial Unicode MS" w:hAnsiTheme="minorHAnsi" w:cs="Mangal"/>
          <w:bCs w:val="0"/>
          <w:color w:val="000000" w:themeColor="text1"/>
          <w:sz w:val="20"/>
          <w:szCs w:val="20"/>
          <w:lang w:val="es-ES_tradnl"/>
        </w:rPr>
        <w:t xml:space="preserve">, Ronaldo Herrera-Urbina. </w:t>
      </w:r>
      <w:r w:rsidRPr="00AC7D64">
        <w:rPr>
          <w:rFonts w:asciiTheme="minorHAnsi" w:eastAsia="Arial Unicode MS" w:hAnsiTheme="minorHAnsi" w:cs="Mangal"/>
          <w:bCs w:val="0"/>
          <w:color w:val="000000" w:themeColor="text1"/>
          <w:sz w:val="20"/>
          <w:szCs w:val="20"/>
          <w:lang w:val="en-US"/>
        </w:rPr>
        <w:t>Coppe</w:t>
      </w:r>
      <w:r w:rsidR="00CD485B" w:rsidRPr="00AC7D64">
        <w:rPr>
          <w:rFonts w:asciiTheme="minorHAnsi" w:eastAsia="Arial Unicode MS" w:hAnsiTheme="minorHAnsi" w:cs="Mangal"/>
          <w:bCs w:val="0"/>
          <w:color w:val="000000" w:themeColor="text1"/>
          <w:sz w:val="20"/>
          <w:szCs w:val="20"/>
          <w:lang w:val="en-US"/>
        </w:rPr>
        <w:t xml:space="preserve">r 2013 International Conference </w:t>
      </w:r>
      <w:r w:rsidRPr="00AC7D64">
        <w:rPr>
          <w:rFonts w:asciiTheme="minorHAnsi" w:eastAsia="Arial Unicode MS" w:hAnsiTheme="minorHAnsi" w:cs="Mangal"/>
          <w:bCs w:val="0"/>
          <w:color w:val="000000" w:themeColor="text1"/>
          <w:sz w:val="20"/>
          <w:szCs w:val="20"/>
          <w:lang w:val="en-US"/>
        </w:rPr>
        <w:t>24-28 November 2013, Santiago, Chile.</w:t>
      </w:r>
    </w:p>
    <w:p w14:paraId="69B58FB6"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Carbon Footprint in Public Procurement: A methodology for the measurement of carbon footprint in Public Procurement systems. Sinclair, Santiago; Burr, Guillermo.; Loyola, Claudio and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Alex. 5th International Public Procurement Conference, Seattle, August 17-19, 2012 co-host by the Public Procurement Research Center, School of Public Administration, Florida Atlantic University; and the National Institute of Governmental Purchasing</w:t>
      </w:r>
    </w:p>
    <w:p w14:paraId="7557290F"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Environmental indicators and Sustainable Development: A Sustainable Model at City of </w:t>
      </w:r>
      <w:proofErr w:type="spellStart"/>
      <w:r w:rsidRPr="00AC7D64">
        <w:rPr>
          <w:rFonts w:asciiTheme="minorHAnsi" w:eastAsia="Arial Unicode MS" w:hAnsiTheme="minorHAnsi" w:cs="Mangal"/>
          <w:bCs w:val="0"/>
          <w:color w:val="000000" w:themeColor="text1"/>
          <w:sz w:val="20"/>
          <w:szCs w:val="20"/>
          <w:lang w:val="en-US"/>
        </w:rPr>
        <w:t>Peñalolen</w:t>
      </w:r>
      <w:proofErr w:type="spellEnd"/>
      <w:r w:rsidRPr="00AC7D64">
        <w:rPr>
          <w:rFonts w:asciiTheme="minorHAnsi" w:eastAsia="Arial Unicode MS" w:hAnsiTheme="minorHAnsi" w:cs="Mangal"/>
          <w:bCs w:val="0"/>
          <w:color w:val="000000" w:themeColor="text1"/>
          <w:sz w:val="20"/>
          <w:szCs w:val="20"/>
          <w:lang w:val="en-US"/>
        </w:rPr>
        <w:t xml:space="preserve">, Santiago, Chile. </w:t>
      </w:r>
      <w:r w:rsidRPr="00AC7D64">
        <w:rPr>
          <w:rFonts w:asciiTheme="minorHAnsi" w:eastAsia="Arial Unicode MS" w:hAnsiTheme="minorHAnsi" w:cs="Mangal"/>
          <w:bCs w:val="0"/>
          <w:color w:val="000000" w:themeColor="text1"/>
          <w:sz w:val="20"/>
          <w:szCs w:val="20"/>
          <w:lang w:val="es-ES_tradnl"/>
        </w:rPr>
        <w:t>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María José Rivero, Felipe Pacheco, Matías </w:t>
      </w:r>
      <w:proofErr w:type="spellStart"/>
      <w:r w:rsidRPr="00AC7D64">
        <w:rPr>
          <w:rFonts w:asciiTheme="minorHAnsi" w:eastAsia="Arial Unicode MS" w:hAnsiTheme="minorHAnsi" w:cs="Mangal"/>
          <w:bCs w:val="0"/>
          <w:color w:val="000000" w:themeColor="text1"/>
          <w:sz w:val="20"/>
          <w:szCs w:val="20"/>
          <w:lang w:val="es-ES_tradnl"/>
        </w:rPr>
        <w:t>Faundes</w:t>
      </w:r>
      <w:proofErr w:type="spellEnd"/>
      <w:r w:rsidRPr="00AC7D64">
        <w:rPr>
          <w:rFonts w:asciiTheme="minorHAnsi" w:eastAsia="Arial Unicode MS" w:hAnsiTheme="minorHAnsi" w:cs="Mangal"/>
          <w:bCs w:val="0"/>
          <w:color w:val="000000" w:themeColor="text1"/>
          <w:sz w:val="20"/>
          <w:szCs w:val="20"/>
          <w:lang w:val="es-ES_tradnl"/>
        </w:rPr>
        <w:t xml:space="preserve">, Lorenzo Reyes-Bozo and Ricardo Cofré. </w:t>
      </w:r>
      <w:r w:rsidRPr="00AC7D64">
        <w:rPr>
          <w:rFonts w:asciiTheme="minorHAnsi" w:eastAsia="Arial Unicode MS" w:hAnsiTheme="minorHAnsi" w:cs="Mangal"/>
          <w:bCs w:val="0"/>
          <w:color w:val="000000" w:themeColor="text1"/>
          <w:sz w:val="20"/>
          <w:szCs w:val="20"/>
          <w:lang w:val="en-US"/>
        </w:rPr>
        <w:t xml:space="preserve">ISWA World Congress 2012 World Congress of International Solid Waste Association, September 17-19, Florence, Italy. </w:t>
      </w:r>
    </w:p>
    <w:p w14:paraId="2BCF0C87"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Rougher Flotation of Copper Sulfide Ore using Biosolids and </w:t>
      </w:r>
      <w:proofErr w:type="spellStart"/>
      <w:r w:rsidRPr="00AC7D64">
        <w:rPr>
          <w:rFonts w:asciiTheme="minorHAnsi" w:eastAsia="Arial Unicode MS" w:hAnsiTheme="minorHAnsi" w:cs="Mangal"/>
          <w:bCs w:val="0"/>
          <w:color w:val="000000" w:themeColor="text1"/>
          <w:sz w:val="20"/>
          <w:szCs w:val="20"/>
          <w:lang w:val="en-US"/>
        </w:rPr>
        <w:t>Humic</w:t>
      </w:r>
      <w:proofErr w:type="spellEnd"/>
      <w:r w:rsidRPr="00AC7D64">
        <w:rPr>
          <w:rFonts w:asciiTheme="minorHAnsi" w:eastAsia="Arial Unicode MS" w:hAnsiTheme="minorHAnsi" w:cs="Mangal"/>
          <w:bCs w:val="0"/>
          <w:color w:val="000000" w:themeColor="text1"/>
          <w:sz w:val="20"/>
          <w:szCs w:val="20"/>
          <w:lang w:val="en-US"/>
        </w:rPr>
        <w:t xml:space="preserve"> Acids. </w:t>
      </w:r>
      <w:r w:rsidRPr="00AC7D64">
        <w:rPr>
          <w:rFonts w:asciiTheme="minorHAnsi" w:eastAsia="Arial Unicode MS" w:hAnsiTheme="minorHAnsi" w:cs="Mangal"/>
          <w:bCs w:val="0"/>
          <w:color w:val="000000" w:themeColor="text1"/>
          <w:sz w:val="20"/>
          <w:szCs w:val="20"/>
          <w:lang w:val="es-ES_tradnl"/>
        </w:rPr>
        <w:t>Lorenzo Reyes-Bozo; Ronaldo Herrera-Urbina;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César Sáez-Navarrete and </w:t>
      </w:r>
      <w:proofErr w:type="spellStart"/>
      <w:r w:rsidRPr="00AC7D64">
        <w:rPr>
          <w:rFonts w:asciiTheme="minorHAnsi" w:eastAsia="Arial Unicode MS" w:hAnsiTheme="minorHAnsi" w:cs="Mangal"/>
          <w:bCs w:val="0"/>
          <w:color w:val="000000" w:themeColor="text1"/>
          <w:sz w:val="20"/>
          <w:szCs w:val="20"/>
          <w:lang w:val="es-ES_tradnl"/>
        </w:rPr>
        <w:t>Rosanna</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Ginocchio</w:t>
      </w:r>
      <w:proofErr w:type="spellEnd"/>
      <w:r w:rsidRPr="00AC7D64">
        <w:rPr>
          <w:rFonts w:asciiTheme="minorHAnsi" w:eastAsia="Arial Unicode MS" w:hAnsiTheme="minorHAnsi" w:cs="Mangal"/>
          <w:bCs w:val="0"/>
          <w:color w:val="000000" w:themeColor="text1"/>
          <w:sz w:val="20"/>
          <w:szCs w:val="20"/>
          <w:lang w:val="es-ES_tradnl"/>
        </w:rPr>
        <w:t xml:space="preserve">. </w:t>
      </w:r>
      <w:r w:rsidRPr="00AC7D64">
        <w:rPr>
          <w:rFonts w:asciiTheme="minorHAnsi" w:eastAsia="Arial Unicode MS" w:hAnsiTheme="minorHAnsi" w:cs="Mangal"/>
          <w:bCs w:val="0"/>
          <w:color w:val="000000" w:themeColor="text1"/>
          <w:sz w:val="20"/>
          <w:szCs w:val="20"/>
          <w:lang w:val="en-US"/>
        </w:rPr>
        <w:t>XXV Interamerican Congress of Chemical Engineering and XVIII Chilean Congress of Chemical Engineering, November 14-17, 2011, Santiago-Chile</w:t>
      </w:r>
    </w:p>
    <w:p w14:paraId="4120560F"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Sustainable Bioremediation and Industrial Ecology model: A sustainable management alternative for mining industry. Reyes-Bozo, Lorenzo &amp;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Alex. International Symposium of the Institute of Mining Engineering: Sustainable Development in the Minerals Industry 14-17 June 2011. Aachen, Germany.</w:t>
      </w:r>
    </w:p>
    <w:p w14:paraId="10924E13"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Conceptual model for technological transfer under a framework of local environmental governance in Chile. Case of Recycling Industry.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Alex &amp; Reyes-Bozo, Lorenzo. Technology Transfer Society (T2S) Annual Conference, The Entrepreneurial University and Academic Enterprise. The Technology Transfer Society at The George Washington University in Washington, DC. USA. November 12 &amp; 13, 2010. </w:t>
      </w:r>
    </w:p>
    <w:p w14:paraId="57C9F376"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Biosolids as foaming reactive in Froth Flotation process.  Reyes-Bozo, Lorenzo;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Alex; Herrera, Miguel and </w:t>
      </w:r>
      <w:proofErr w:type="spellStart"/>
      <w:r w:rsidRPr="00AC7D64">
        <w:rPr>
          <w:rFonts w:asciiTheme="minorHAnsi" w:eastAsia="Arial Unicode MS" w:hAnsiTheme="minorHAnsi" w:cs="Mangal"/>
          <w:bCs w:val="0"/>
          <w:color w:val="000000" w:themeColor="text1"/>
          <w:sz w:val="20"/>
          <w:szCs w:val="20"/>
          <w:lang w:val="en-US"/>
        </w:rPr>
        <w:t>Ginocchio</w:t>
      </w:r>
      <w:proofErr w:type="spellEnd"/>
      <w:r w:rsidRPr="00AC7D64">
        <w:rPr>
          <w:rFonts w:asciiTheme="minorHAnsi" w:eastAsia="Arial Unicode MS" w:hAnsiTheme="minorHAnsi" w:cs="Mangal"/>
          <w:bCs w:val="0"/>
          <w:color w:val="000000" w:themeColor="text1"/>
          <w:sz w:val="20"/>
          <w:szCs w:val="20"/>
          <w:lang w:val="en-US"/>
        </w:rPr>
        <w:t xml:space="preserve">, Rosanna. The </w:t>
      </w:r>
      <w:proofErr w:type="spellStart"/>
      <w:r w:rsidRPr="00AC7D64">
        <w:rPr>
          <w:rFonts w:asciiTheme="minorHAnsi" w:eastAsia="Arial Unicode MS" w:hAnsiTheme="minorHAnsi" w:cs="Mangal"/>
          <w:bCs w:val="0"/>
          <w:color w:val="000000" w:themeColor="text1"/>
          <w:sz w:val="20"/>
          <w:szCs w:val="20"/>
          <w:lang w:val="en-US"/>
        </w:rPr>
        <w:t>Fifith</w:t>
      </w:r>
      <w:proofErr w:type="spellEnd"/>
      <w:r w:rsidRPr="00AC7D64">
        <w:rPr>
          <w:rFonts w:asciiTheme="minorHAnsi" w:eastAsia="Arial Unicode MS" w:hAnsiTheme="minorHAnsi" w:cs="Mangal"/>
          <w:bCs w:val="0"/>
          <w:color w:val="000000" w:themeColor="text1"/>
          <w:sz w:val="20"/>
          <w:szCs w:val="20"/>
          <w:lang w:val="en-US"/>
        </w:rPr>
        <w:t xml:space="preserve"> International Conference on Environmental Science and Technology. American Academy of Sciences. July 12-16, 2010. Houston, Texas, U.S.A. </w:t>
      </w:r>
    </w:p>
    <w:p w14:paraId="798DD76C"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The value on the housing context: Strategies to incorporate green areas in Santiago de Chile. Vargas A., </w:t>
      </w:r>
      <w:proofErr w:type="spellStart"/>
      <w:r w:rsidRPr="00AC7D64">
        <w:rPr>
          <w:rFonts w:asciiTheme="minorHAnsi" w:eastAsia="Arial Unicode MS" w:hAnsiTheme="minorHAnsi" w:cs="Mangal"/>
          <w:bCs w:val="0"/>
          <w:color w:val="000000" w:themeColor="text1"/>
          <w:sz w:val="20"/>
          <w:szCs w:val="20"/>
          <w:lang w:val="en-US"/>
        </w:rPr>
        <w:t>Montecinos</w:t>
      </w:r>
      <w:proofErr w:type="spellEnd"/>
      <w:r w:rsidRPr="00AC7D64">
        <w:rPr>
          <w:rFonts w:asciiTheme="minorHAnsi" w:eastAsia="Arial Unicode MS" w:hAnsiTheme="minorHAnsi" w:cs="Mangal"/>
          <w:bCs w:val="0"/>
          <w:color w:val="000000" w:themeColor="text1"/>
          <w:sz w:val="20"/>
          <w:szCs w:val="20"/>
          <w:lang w:val="en-US"/>
        </w:rPr>
        <w:t xml:space="preserve"> W.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A. 16th Annual International Sustainable Development Research Conference 2010, Hong Kong on 30 May-1 </w:t>
      </w:r>
      <w:proofErr w:type="gramStart"/>
      <w:r w:rsidRPr="00AC7D64">
        <w:rPr>
          <w:rFonts w:asciiTheme="minorHAnsi" w:eastAsia="Arial Unicode MS" w:hAnsiTheme="minorHAnsi" w:cs="Mangal"/>
          <w:bCs w:val="0"/>
          <w:color w:val="000000" w:themeColor="text1"/>
          <w:sz w:val="20"/>
          <w:szCs w:val="20"/>
          <w:lang w:val="en-US"/>
        </w:rPr>
        <w:t>June,</w:t>
      </w:r>
      <w:proofErr w:type="gramEnd"/>
      <w:r w:rsidRPr="00AC7D64">
        <w:rPr>
          <w:rFonts w:asciiTheme="minorHAnsi" w:eastAsia="Arial Unicode MS" w:hAnsiTheme="minorHAnsi" w:cs="Mangal"/>
          <w:bCs w:val="0"/>
          <w:color w:val="000000" w:themeColor="text1"/>
          <w:sz w:val="20"/>
          <w:szCs w:val="20"/>
          <w:lang w:val="en-US"/>
        </w:rPr>
        <w:t xml:space="preserve"> 2010. </w:t>
      </w:r>
    </w:p>
    <w:p w14:paraId="518E371B" w14:textId="3BF3B1F1"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Sustainability Science and Environmental Education in Higher Education: A model for </w:t>
      </w:r>
      <w:r w:rsidR="00ED5F8F" w:rsidRPr="00AC7D64">
        <w:rPr>
          <w:rFonts w:asciiTheme="minorHAnsi" w:eastAsia="Arial Unicode MS" w:hAnsiTheme="minorHAnsi" w:cs="Mangal"/>
          <w:bCs w:val="0"/>
          <w:color w:val="000000" w:themeColor="text1"/>
          <w:sz w:val="20"/>
          <w:szCs w:val="20"/>
          <w:lang w:val="en-US"/>
        </w:rPr>
        <w:t>Chile.</w:t>
      </w:r>
      <w:r w:rsidRPr="00AC7D64">
        <w:rPr>
          <w:rFonts w:asciiTheme="minorHAnsi" w:eastAsia="Arial Unicode MS" w:hAnsiTheme="minorHAnsi" w:cs="Mangal"/>
          <w:bCs w:val="0"/>
          <w:color w:val="000000" w:themeColor="text1"/>
          <w:sz w:val="20"/>
          <w:szCs w:val="20"/>
          <w:lang w:val="en-US"/>
        </w:rPr>
        <w:t xml:space="preserve"> A. Godoy-</w:t>
      </w:r>
      <w:proofErr w:type="spellStart"/>
      <w:r w:rsidRPr="00AC7D64">
        <w:rPr>
          <w:rFonts w:asciiTheme="minorHAnsi" w:eastAsia="Arial Unicode MS" w:hAnsiTheme="minorHAnsi" w:cs="Mangal"/>
          <w:bCs w:val="0"/>
          <w:color w:val="000000" w:themeColor="text1"/>
          <w:sz w:val="20"/>
          <w:szCs w:val="20"/>
          <w:lang w:val="en-US"/>
        </w:rPr>
        <w:t>Faúndez</w:t>
      </w:r>
      <w:proofErr w:type="spellEnd"/>
      <w:r w:rsidRPr="00AC7D64">
        <w:rPr>
          <w:rFonts w:asciiTheme="minorHAnsi" w:eastAsia="Arial Unicode MS" w:hAnsiTheme="minorHAnsi" w:cs="Mangal"/>
          <w:bCs w:val="0"/>
          <w:color w:val="000000" w:themeColor="text1"/>
          <w:sz w:val="20"/>
          <w:szCs w:val="20"/>
          <w:lang w:val="en-US"/>
        </w:rPr>
        <w:t xml:space="preserve">, L. Reyes-Bozo and M. F. </w:t>
      </w:r>
      <w:proofErr w:type="spellStart"/>
      <w:r w:rsidRPr="00AC7D64">
        <w:rPr>
          <w:rFonts w:asciiTheme="minorHAnsi" w:eastAsia="Arial Unicode MS" w:hAnsiTheme="minorHAnsi" w:cs="Mangal"/>
          <w:bCs w:val="0"/>
          <w:color w:val="000000" w:themeColor="text1"/>
          <w:sz w:val="20"/>
          <w:szCs w:val="20"/>
          <w:lang w:val="en-US"/>
        </w:rPr>
        <w:t>Budinich</w:t>
      </w:r>
      <w:proofErr w:type="spellEnd"/>
      <w:r w:rsidRPr="00AC7D64">
        <w:rPr>
          <w:rFonts w:asciiTheme="minorHAnsi" w:eastAsia="Arial Unicode MS" w:hAnsiTheme="minorHAnsi" w:cs="Mangal"/>
          <w:bCs w:val="0"/>
          <w:color w:val="000000" w:themeColor="text1"/>
          <w:sz w:val="20"/>
          <w:szCs w:val="20"/>
          <w:lang w:val="en-US"/>
        </w:rPr>
        <w:t>. Earth Charter Day Academic Conference 2009, Eindhoven, the Netherlands, July 2-5, 2009.</w:t>
      </w:r>
    </w:p>
    <w:p w14:paraId="57E4DDCD" w14:textId="22564FA9"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Environmental Leadership Model and Public Affairs: Relation Mining Industry-University in Bioremediation of Desert Soils at Atacama Desert. </w:t>
      </w:r>
      <w:r w:rsidRPr="00AC7D64">
        <w:rPr>
          <w:rFonts w:asciiTheme="minorHAnsi" w:eastAsia="Arial Unicode MS" w:hAnsiTheme="minorHAnsi" w:cs="Mangal"/>
          <w:bCs w:val="0"/>
          <w:color w:val="000000" w:themeColor="text1"/>
          <w:sz w:val="20"/>
          <w:szCs w:val="20"/>
          <w:lang w:val="es-ES_tradnl"/>
        </w:rPr>
        <w:t>A.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L. </w:t>
      </w:r>
      <w:proofErr w:type="spellStart"/>
      <w:r w:rsidRPr="00AC7D64">
        <w:rPr>
          <w:rFonts w:asciiTheme="minorHAnsi" w:eastAsia="Arial Unicode MS" w:hAnsiTheme="minorHAnsi" w:cs="Mangal"/>
          <w:bCs w:val="0"/>
          <w:color w:val="000000" w:themeColor="text1"/>
          <w:sz w:val="20"/>
          <w:szCs w:val="20"/>
          <w:lang w:val="es-ES_tradnl"/>
        </w:rPr>
        <w:t>Reyez</w:t>
      </w:r>
      <w:proofErr w:type="spellEnd"/>
      <w:r w:rsidRPr="00AC7D64">
        <w:rPr>
          <w:rFonts w:asciiTheme="minorHAnsi" w:eastAsia="Arial Unicode MS" w:hAnsiTheme="minorHAnsi" w:cs="Mangal"/>
          <w:bCs w:val="0"/>
          <w:color w:val="000000" w:themeColor="text1"/>
          <w:sz w:val="20"/>
          <w:szCs w:val="20"/>
          <w:lang w:val="es-ES_tradnl"/>
        </w:rPr>
        <w:t xml:space="preserve">-Bozo, B. </w:t>
      </w:r>
      <w:proofErr w:type="spellStart"/>
      <w:r w:rsidRPr="00AC7D64">
        <w:rPr>
          <w:rFonts w:asciiTheme="minorHAnsi" w:eastAsia="Arial Unicode MS" w:hAnsiTheme="minorHAnsi" w:cs="Mangal"/>
          <w:bCs w:val="0"/>
          <w:color w:val="000000" w:themeColor="text1"/>
          <w:sz w:val="20"/>
          <w:szCs w:val="20"/>
          <w:lang w:val="es-ES_tradnl"/>
        </w:rPr>
        <w:t>Antizar</w:t>
      </w:r>
      <w:proofErr w:type="spellEnd"/>
      <w:r w:rsidRPr="00AC7D64">
        <w:rPr>
          <w:rFonts w:asciiTheme="minorHAnsi" w:eastAsia="Arial Unicode MS" w:hAnsiTheme="minorHAnsi" w:cs="Mangal"/>
          <w:bCs w:val="0"/>
          <w:color w:val="000000" w:themeColor="text1"/>
          <w:sz w:val="20"/>
          <w:szCs w:val="20"/>
          <w:lang w:val="es-ES_tradnl"/>
        </w:rPr>
        <w:t>-</w:t>
      </w:r>
      <w:r w:rsidR="00ED5F8F" w:rsidRPr="00AC7D64">
        <w:rPr>
          <w:rFonts w:asciiTheme="minorHAnsi" w:eastAsia="Arial Unicode MS" w:hAnsiTheme="minorHAnsi" w:cs="Mangal"/>
          <w:bCs w:val="0"/>
          <w:color w:val="000000" w:themeColor="text1"/>
          <w:sz w:val="20"/>
          <w:szCs w:val="20"/>
          <w:lang w:val="es-ES_tradnl"/>
        </w:rPr>
        <w:t>Ladislao and</w:t>
      </w:r>
      <w:r w:rsidRPr="00AC7D64">
        <w:rPr>
          <w:rFonts w:asciiTheme="minorHAnsi" w:eastAsia="Arial Unicode MS" w:hAnsiTheme="minorHAnsi" w:cs="Mangal"/>
          <w:bCs w:val="0"/>
          <w:color w:val="000000" w:themeColor="text1"/>
          <w:sz w:val="20"/>
          <w:szCs w:val="20"/>
          <w:lang w:val="es-ES_tradnl"/>
        </w:rPr>
        <w:t xml:space="preserve"> C. Sáez-Navarrete. </w:t>
      </w:r>
      <w:r w:rsidRPr="00AC7D64">
        <w:rPr>
          <w:rFonts w:asciiTheme="minorHAnsi" w:eastAsia="Arial Unicode MS" w:hAnsiTheme="minorHAnsi" w:cs="Mangal"/>
          <w:bCs w:val="0"/>
          <w:color w:val="000000" w:themeColor="text1"/>
          <w:sz w:val="20"/>
          <w:szCs w:val="20"/>
          <w:lang w:val="en-US"/>
        </w:rPr>
        <w:t xml:space="preserve">Securing the Future. Mining and Metal &amp; Environment in a Sustainable Society and 8th International Conference on Acid Rock Drainage. Skelleftea, Sweden, June 22-29, 2009. </w:t>
      </w:r>
    </w:p>
    <w:p w14:paraId="021DD6E5"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Differential metabolic changes in microbial communities, explain the bioremediation of organic contaminants in the Atacama Desert (Chile).  </w:t>
      </w:r>
      <w:r w:rsidRPr="00AC7D64">
        <w:rPr>
          <w:rFonts w:asciiTheme="minorHAnsi" w:eastAsia="Arial Unicode MS" w:hAnsiTheme="minorHAnsi" w:cs="Mangal"/>
          <w:bCs w:val="0"/>
          <w:color w:val="000000" w:themeColor="text1"/>
          <w:sz w:val="20"/>
          <w:szCs w:val="20"/>
          <w:lang w:val="es-ES_tradnl"/>
        </w:rPr>
        <w:t>A.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L. </w:t>
      </w:r>
      <w:proofErr w:type="spellStart"/>
      <w:r w:rsidRPr="00AC7D64">
        <w:rPr>
          <w:rFonts w:asciiTheme="minorHAnsi" w:eastAsia="Arial Unicode MS" w:hAnsiTheme="minorHAnsi" w:cs="Mangal"/>
          <w:bCs w:val="0"/>
          <w:color w:val="000000" w:themeColor="text1"/>
          <w:sz w:val="20"/>
          <w:szCs w:val="20"/>
          <w:lang w:val="es-ES_tradnl"/>
        </w:rPr>
        <w:t>Reyez</w:t>
      </w:r>
      <w:proofErr w:type="spellEnd"/>
      <w:r w:rsidRPr="00AC7D64">
        <w:rPr>
          <w:rFonts w:asciiTheme="minorHAnsi" w:eastAsia="Arial Unicode MS" w:hAnsiTheme="minorHAnsi" w:cs="Mangal"/>
          <w:bCs w:val="0"/>
          <w:color w:val="000000" w:themeColor="text1"/>
          <w:sz w:val="20"/>
          <w:szCs w:val="20"/>
          <w:lang w:val="es-ES_tradnl"/>
        </w:rPr>
        <w:t xml:space="preserve">-Bozo, C. Sáez-Navarrete, B. </w:t>
      </w:r>
      <w:proofErr w:type="spellStart"/>
      <w:r w:rsidRPr="00AC7D64">
        <w:rPr>
          <w:rFonts w:asciiTheme="minorHAnsi" w:eastAsia="Arial Unicode MS" w:hAnsiTheme="minorHAnsi" w:cs="Mangal"/>
          <w:bCs w:val="0"/>
          <w:color w:val="000000" w:themeColor="text1"/>
          <w:sz w:val="20"/>
          <w:szCs w:val="20"/>
          <w:lang w:val="es-ES_tradnl"/>
        </w:rPr>
        <w:t>Antizar</w:t>
      </w:r>
      <w:proofErr w:type="spellEnd"/>
      <w:r w:rsidRPr="00AC7D64">
        <w:rPr>
          <w:rFonts w:asciiTheme="minorHAnsi" w:eastAsia="Arial Unicode MS" w:hAnsiTheme="minorHAnsi" w:cs="Mangal"/>
          <w:bCs w:val="0"/>
          <w:color w:val="000000" w:themeColor="text1"/>
          <w:sz w:val="20"/>
          <w:szCs w:val="20"/>
          <w:lang w:val="es-ES_tradnl"/>
        </w:rPr>
        <w:t xml:space="preserve">-Ladislao. </w:t>
      </w:r>
      <w:r w:rsidRPr="00AC7D64">
        <w:rPr>
          <w:rFonts w:asciiTheme="minorHAnsi" w:eastAsia="Arial Unicode MS" w:hAnsiTheme="minorHAnsi" w:cs="Mangal"/>
          <w:bCs w:val="0"/>
          <w:color w:val="000000" w:themeColor="text1"/>
          <w:sz w:val="20"/>
          <w:szCs w:val="20"/>
          <w:lang w:val="en-US"/>
        </w:rPr>
        <w:t>4th European Bioremediation Conference, September 3 to 6, 2008, Chania, Crete, Greece.</w:t>
      </w:r>
    </w:p>
    <w:p w14:paraId="4DC9C55D"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Differential changes in microbial communities during bioremediation of fuel contaminated desert mining soils in the Atacama Desert. </w:t>
      </w:r>
      <w:r w:rsidRPr="00AC7D64">
        <w:rPr>
          <w:rFonts w:asciiTheme="minorHAnsi" w:eastAsia="Arial Unicode MS" w:hAnsiTheme="minorHAnsi" w:cs="Mangal"/>
          <w:bCs w:val="0"/>
          <w:color w:val="000000" w:themeColor="text1"/>
          <w:sz w:val="20"/>
          <w:szCs w:val="20"/>
          <w:lang w:val="es-ES_tradnl"/>
        </w:rPr>
        <w:t>A.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B. </w:t>
      </w:r>
      <w:proofErr w:type="spellStart"/>
      <w:r w:rsidRPr="00AC7D64">
        <w:rPr>
          <w:rFonts w:asciiTheme="minorHAnsi" w:eastAsia="Arial Unicode MS" w:hAnsiTheme="minorHAnsi" w:cs="Mangal"/>
          <w:bCs w:val="0"/>
          <w:color w:val="000000" w:themeColor="text1"/>
          <w:sz w:val="20"/>
          <w:szCs w:val="20"/>
          <w:lang w:val="es-ES_tradnl"/>
        </w:rPr>
        <w:t>Antizar</w:t>
      </w:r>
      <w:proofErr w:type="spellEnd"/>
      <w:r w:rsidRPr="00AC7D64">
        <w:rPr>
          <w:rFonts w:asciiTheme="minorHAnsi" w:eastAsia="Arial Unicode MS" w:hAnsiTheme="minorHAnsi" w:cs="Mangal"/>
          <w:bCs w:val="0"/>
          <w:color w:val="000000" w:themeColor="text1"/>
          <w:sz w:val="20"/>
          <w:szCs w:val="20"/>
          <w:lang w:val="es-ES_tradnl"/>
        </w:rPr>
        <w:t xml:space="preserve">-Ladislao, L. Reyes-Bozo, C. Sáez-Navarrete. </w:t>
      </w:r>
      <w:r w:rsidRPr="00AC7D64">
        <w:rPr>
          <w:rFonts w:asciiTheme="minorHAnsi" w:eastAsia="Arial Unicode MS" w:hAnsiTheme="minorHAnsi" w:cs="Mangal"/>
          <w:bCs w:val="0"/>
          <w:color w:val="000000" w:themeColor="text1"/>
          <w:sz w:val="20"/>
          <w:szCs w:val="20"/>
          <w:lang w:val="en-US"/>
        </w:rPr>
        <w:t xml:space="preserve">108th General Meeting in Boston 1-5 June 2008. The American Society for Microbiology </w:t>
      </w:r>
    </w:p>
    <w:p w14:paraId="50A56724"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Bioremediation of TOCs present in Fuel-contaminated Desert Mining Soil and Sawdust in the Atacama Region (Chile). </w:t>
      </w:r>
      <w:r w:rsidRPr="00AC7D64">
        <w:rPr>
          <w:rFonts w:asciiTheme="minorHAnsi" w:eastAsia="Arial Unicode MS" w:hAnsiTheme="minorHAnsi" w:cs="Mangal"/>
          <w:bCs w:val="0"/>
          <w:color w:val="000000" w:themeColor="text1"/>
          <w:sz w:val="20"/>
          <w:szCs w:val="20"/>
          <w:lang w:val="es-ES_tradnl"/>
        </w:rPr>
        <w:t>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Blanca </w:t>
      </w:r>
      <w:proofErr w:type="spellStart"/>
      <w:r w:rsidRPr="00AC7D64">
        <w:rPr>
          <w:rFonts w:asciiTheme="minorHAnsi" w:eastAsia="Arial Unicode MS" w:hAnsiTheme="minorHAnsi" w:cs="Mangal"/>
          <w:bCs w:val="0"/>
          <w:color w:val="000000" w:themeColor="text1"/>
          <w:sz w:val="20"/>
          <w:szCs w:val="20"/>
          <w:lang w:val="es-ES_tradnl"/>
        </w:rPr>
        <w:t>Antizar</w:t>
      </w:r>
      <w:proofErr w:type="spellEnd"/>
      <w:r w:rsidRPr="00AC7D64">
        <w:rPr>
          <w:rFonts w:asciiTheme="minorHAnsi" w:eastAsia="Arial Unicode MS" w:hAnsiTheme="minorHAnsi" w:cs="Mangal"/>
          <w:bCs w:val="0"/>
          <w:color w:val="000000" w:themeColor="text1"/>
          <w:sz w:val="20"/>
          <w:szCs w:val="20"/>
          <w:lang w:val="es-ES_tradnl"/>
        </w:rPr>
        <w:t xml:space="preserve">-Ladislao; Lorenzo Reyes-Bozo and César Sáez-Navarrete. </w:t>
      </w:r>
      <w:r w:rsidRPr="00AC7D64">
        <w:rPr>
          <w:rFonts w:asciiTheme="minorHAnsi" w:eastAsia="Arial Unicode MS" w:hAnsiTheme="minorHAnsi" w:cs="Mangal"/>
          <w:bCs w:val="0"/>
          <w:color w:val="000000" w:themeColor="text1"/>
          <w:sz w:val="20"/>
          <w:szCs w:val="20"/>
          <w:lang w:val="en-US"/>
        </w:rPr>
        <w:t>The 23rd Annual International Conference on Soils, Sediments &amp; Water October 15-18, 2007 University of Massachusetts at Amherst. Proceedings of the Annual International Conference on Soils, Sediments, Water and Energy. Volume 13, Issue 1 Article 4. ISBN-10: 0-9787640-2-1 ISBN-13: 978-0-9787640-2-1</w:t>
      </w:r>
    </w:p>
    <w:p w14:paraId="74729F33" w14:textId="1B2D1805"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Bioremediation of oil-contaminated desert mining soil in the Atacama region (Chile): </w:t>
      </w:r>
      <w:r w:rsidR="00ED5F8F" w:rsidRPr="00AC7D64">
        <w:rPr>
          <w:rFonts w:asciiTheme="minorHAnsi" w:eastAsia="Arial Unicode MS" w:hAnsiTheme="minorHAnsi" w:cs="Mangal"/>
          <w:bCs w:val="0"/>
          <w:color w:val="000000" w:themeColor="text1"/>
          <w:sz w:val="20"/>
          <w:szCs w:val="20"/>
          <w:lang w:val="en-US"/>
        </w:rPr>
        <w:t>Ph. D</w:t>
      </w:r>
      <w:r w:rsidRPr="00AC7D64">
        <w:rPr>
          <w:rFonts w:asciiTheme="minorHAnsi" w:eastAsia="Arial Unicode MS" w:hAnsiTheme="minorHAnsi" w:cs="Mangal"/>
          <w:bCs w:val="0"/>
          <w:color w:val="000000" w:themeColor="text1"/>
          <w:sz w:val="20"/>
          <w:szCs w:val="20"/>
          <w:lang w:val="en-US"/>
        </w:rPr>
        <w:t xml:space="preserve"> thesis, a tool for environmental management. </w:t>
      </w:r>
      <w:r w:rsidRPr="00AC7D64">
        <w:rPr>
          <w:rFonts w:asciiTheme="minorHAnsi" w:eastAsia="Arial Unicode MS" w:hAnsiTheme="minorHAnsi" w:cs="Mangal"/>
          <w:bCs w:val="0"/>
          <w:color w:val="000000" w:themeColor="text1"/>
          <w:sz w:val="20"/>
          <w:szCs w:val="20"/>
          <w:lang w:val="es-ES_tradnl"/>
        </w:rPr>
        <w:t>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Blanca </w:t>
      </w:r>
      <w:proofErr w:type="spellStart"/>
      <w:r w:rsidRPr="00AC7D64">
        <w:rPr>
          <w:rFonts w:asciiTheme="minorHAnsi" w:eastAsia="Arial Unicode MS" w:hAnsiTheme="minorHAnsi" w:cs="Mangal"/>
          <w:bCs w:val="0"/>
          <w:color w:val="000000" w:themeColor="text1"/>
          <w:sz w:val="20"/>
          <w:szCs w:val="20"/>
          <w:lang w:val="es-ES_tradnl"/>
        </w:rPr>
        <w:t>Antizar-Lalislao</w:t>
      </w:r>
      <w:proofErr w:type="spellEnd"/>
      <w:r w:rsidRPr="00AC7D64">
        <w:rPr>
          <w:rFonts w:asciiTheme="minorHAnsi" w:eastAsia="Arial Unicode MS" w:hAnsiTheme="minorHAnsi" w:cs="Mangal"/>
          <w:bCs w:val="0"/>
          <w:color w:val="000000" w:themeColor="text1"/>
          <w:sz w:val="20"/>
          <w:szCs w:val="20"/>
          <w:lang w:val="es-ES_tradnl"/>
        </w:rPr>
        <w:t xml:space="preserve">; Lorenzo Reyes-Bozo; Andrés </w:t>
      </w:r>
      <w:proofErr w:type="spellStart"/>
      <w:r w:rsidRPr="00AC7D64">
        <w:rPr>
          <w:rFonts w:asciiTheme="minorHAnsi" w:eastAsia="Arial Unicode MS" w:hAnsiTheme="minorHAnsi" w:cs="Mangal"/>
          <w:bCs w:val="0"/>
          <w:color w:val="000000" w:themeColor="text1"/>
          <w:sz w:val="20"/>
          <w:szCs w:val="20"/>
          <w:lang w:val="es-ES_tradnl"/>
        </w:rPr>
        <w:lastRenderedPageBreak/>
        <w:t>Camaño</w:t>
      </w:r>
      <w:proofErr w:type="spellEnd"/>
      <w:r w:rsidRPr="00AC7D64">
        <w:rPr>
          <w:rFonts w:asciiTheme="minorHAnsi" w:eastAsia="Arial Unicode MS" w:hAnsiTheme="minorHAnsi" w:cs="Mangal"/>
          <w:bCs w:val="0"/>
          <w:color w:val="000000" w:themeColor="text1"/>
          <w:sz w:val="20"/>
          <w:szCs w:val="20"/>
          <w:lang w:val="es-ES_tradnl"/>
        </w:rPr>
        <w:t xml:space="preserve"> Moreno and César Sáez-Navarrete. </w:t>
      </w:r>
      <w:r w:rsidRPr="00AC7D64">
        <w:rPr>
          <w:rFonts w:asciiTheme="minorHAnsi" w:eastAsia="Arial Unicode MS" w:hAnsiTheme="minorHAnsi" w:cs="Mangal"/>
          <w:bCs w:val="0"/>
          <w:color w:val="000000" w:themeColor="text1"/>
          <w:sz w:val="20"/>
          <w:szCs w:val="20"/>
          <w:lang w:val="en-US"/>
        </w:rPr>
        <w:t>Proceeding of the Second International Seminar on Mine Closure. 16-19 October 2007, Santiago, Chile. ISBN 978-0-0984185-0-7.</w:t>
      </w:r>
    </w:p>
    <w:p w14:paraId="6C526089"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Phenomenological modelling of bioremediation systems for hydrocarbons-contaminated Chilean desert soils. </w:t>
      </w:r>
      <w:r w:rsidRPr="00AC7D64">
        <w:rPr>
          <w:rFonts w:asciiTheme="minorHAnsi" w:eastAsia="Arial Unicode MS" w:hAnsiTheme="minorHAnsi" w:cs="Mangal"/>
          <w:bCs w:val="0"/>
          <w:color w:val="000000" w:themeColor="text1"/>
          <w:sz w:val="20"/>
          <w:szCs w:val="20"/>
          <w:lang w:val="es-ES_tradnl"/>
        </w:rPr>
        <w:t>Sáez-Navarrete César, Reyes-Bozo Lorenzo,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Alex. VI LABS- </w:t>
      </w:r>
      <w:proofErr w:type="spellStart"/>
      <w:r w:rsidRPr="00AC7D64">
        <w:rPr>
          <w:rFonts w:asciiTheme="minorHAnsi" w:eastAsia="Arial Unicode MS" w:hAnsiTheme="minorHAnsi" w:cs="Mangal"/>
          <w:bCs w:val="0"/>
          <w:color w:val="000000" w:themeColor="text1"/>
          <w:sz w:val="20"/>
          <w:szCs w:val="20"/>
          <w:lang w:val="es-ES_tradnl"/>
        </w:rPr>
        <w:t>Latin</w:t>
      </w:r>
      <w:proofErr w:type="spellEnd"/>
      <w:r w:rsidRPr="00AC7D64">
        <w:rPr>
          <w:rFonts w:asciiTheme="minorHAnsi" w:eastAsia="Arial Unicode MS" w:hAnsiTheme="minorHAnsi" w:cs="Mangal"/>
          <w:bCs w:val="0"/>
          <w:color w:val="000000" w:themeColor="text1"/>
          <w:sz w:val="20"/>
          <w:szCs w:val="20"/>
          <w:lang w:val="es-ES_tradnl"/>
        </w:rPr>
        <w:t xml:space="preserve"> American </w:t>
      </w:r>
      <w:proofErr w:type="spellStart"/>
      <w:r w:rsidRPr="00AC7D64">
        <w:rPr>
          <w:rFonts w:asciiTheme="minorHAnsi" w:eastAsia="Arial Unicode MS" w:hAnsiTheme="minorHAnsi" w:cs="Mangal"/>
          <w:bCs w:val="0"/>
          <w:color w:val="000000" w:themeColor="text1"/>
          <w:sz w:val="20"/>
          <w:szCs w:val="20"/>
          <w:lang w:val="es-ES_tradnl"/>
        </w:rPr>
        <w:t>Biodegradation</w:t>
      </w:r>
      <w:proofErr w:type="spellEnd"/>
      <w:r w:rsidRPr="00AC7D64">
        <w:rPr>
          <w:rFonts w:asciiTheme="minorHAnsi" w:eastAsia="Arial Unicode MS" w:hAnsiTheme="minorHAnsi" w:cs="Mangal"/>
          <w:bCs w:val="0"/>
          <w:color w:val="000000" w:themeColor="text1"/>
          <w:sz w:val="20"/>
          <w:szCs w:val="20"/>
          <w:lang w:val="es-ES_tradnl"/>
        </w:rPr>
        <w:t xml:space="preserve"> and </w:t>
      </w:r>
      <w:proofErr w:type="spellStart"/>
      <w:r w:rsidRPr="00AC7D64">
        <w:rPr>
          <w:rFonts w:asciiTheme="minorHAnsi" w:eastAsia="Arial Unicode MS" w:hAnsiTheme="minorHAnsi" w:cs="Mangal"/>
          <w:bCs w:val="0"/>
          <w:color w:val="000000" w:themeColor="text1"/>
          <w:sz w:val="20"/>
          <w:szCs w:val="20"/>
          <w:lang w:val="es-ES_tradnl"/>
        </w:rPr>
        <w:t>Biodeterioration</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Symposium</w:t>
      </w:r>
      <w:proofErr w:type="spellEnd"/>
      <w:r w:rsidRPr="00AC7D64">
        <w:rPr>
          <w:rFonts w:asciiTheme="minorHAnsi" w:eastAsia="Arial Unicode MS" w:hAnsiTheme="minorHAnsi" w:cs="Mangal"/>
          <w:bCs w:val="0"/>
          <w:color w:val="000000" w:themeColor="text1"/>
          <w:sz w:val="20"/>
          <w:szCs w:val="20"/>
          <w:lang w:val="es-ES_tradnl"/>
        </w:rPr>
        <w:t xml:space="preserve">. “Biotecnología, agricultura y ambiente en el Siglo XXI”.  </w:t>
      </w:r>
      <w:r w:rsidRPr="00AC7D64">
        <w:rPr>
          <w:rFonts w:asciiTheme="minorHAnsi" w:eastAsia="Arial Unicode MS" w:hAnsiTheme="minorHAnsi" w:cs="Mangal"/>
          <w:bCs w:val="0"/>
          <w:color w:val="000000" w:themeColor="text1"/>
          <w:sz w:val="20"/>
          <w:szCs w:val="20"/>
          <w:lang w:val="en-US"/>
        </w:rPr>
        <w:t>Bogotá, Colombia, May 1-4, 2007, International Biodeterioration &amp; Biodegradation 62 (2008) 11-11</w:t>
      </w:r>
    </w:p>
    <w:p w14:paraId="2F4E4F19"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n-US"/>
        </w:rPr>
        <w:t xml:space="preserve">An exploratory study of peat and sawdust as enhancers in the biodegradation of n-dodecane”. </w:t>
      </w:r>
      <w:r w:rsidRPr="00AC7D64">
        <w:rPr>
          <w:rFonts w:asciiTheme="minorHAnsi" w:eastAsia="Arial Unicode MS" w:hAnsiTheme="minorHAnsi" w:cs="Mangal"/>
          <w:bCs w:val="0"/>
          <w:color w:val="000000" w:themeColor="text1"/>
          <w:sz w:val="20"/>
          <w:szCs w:val="20"/>
          <w:lang w:val="es-ES_tradnl"/>
        </w:rPr>
        <w:t>Sáez-Navarrete César; Reyes-Bozo Lorenzo y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Alex. XXX Congreso de la Asociación Interamericana de Ingeniería Sanitaria y Ambiental, 26 al 30 de </w:t>
      </w:r>
      <w:proofErr w:type="gramStart"/>
      <w:r w:rsidRPr="00AC7D64">
        <w:rPr>
          <w:rFonts w:asciiTheme="minorHAnsi" w:eastAsia="Arial Unicode MS" w:hAnsiTheme="minorHAnsi" w:cs="Mangal"/>
          <w:bCs w:val="0"/>
          <w:color w:val="000000" w:themeColor="text1"/>
          <w:sz w:val="20"/>
          <w:szCs w:val="20"/>
          <w:lang w:val="es-ES_tradnl"/>
        </w:rPr>
        <w:t>Noviembre</w:t>
      </w:r>
      <w:proofErr w:type="gramEnd"/>
      <w:r w:rsidRPr="00AC7D64">
        <w:rPr>
          <w:rFonts w:asciiTheme="minorHAnsi" w:eastAsia="Arial Unicode MS" w:hAnsiTheme="minorHAnsi" w:cs="Mangal"/>
          <w:bCs w:val="0"/>
          <w:color w:val="000000" w:themeColor="text1"/>
          <w:sz w:val="20"/>
          <w:szCs w:val="20"/>
          <w:lang w:val="es-ES_tradnl"/>
        </w:rPr>
        <w:t xml:space="preserve"> de 2006, Punta del Este – Uruguay.</w:t>
      </w:r>
    </w:p>
    <w:p w14:paraId="6A3D3823"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Bioventing of soils in the </w:t>
      </w:r>
      <w:proofErr w:type="spellStart"/>
      <w:r w:rsidRPr="00AC7D64">
        <w:rPr>
          <w:rFonts w:asciiTheme="minorHAnsi" w:eastAsia="Arial Unicode MS" w:hAnsiTheme="minorHAnsi" w:cs="Mangal"/>
          <w:bCs w:val="0"/>
          <w:color w:val="000000" w:themeColor="text1"/>
          <w:sz w:val="20"/>
          <w:szCs w:val="20"/>
          <w:lang w:val="en-US"/>
        </w:rPr>
        <w:t>atacama</w:t>
      </w:r>
      <w:proofErr w:type="spellEnd"/>
      <w:r w:rsidRPr="00AC7D64">
        <w:rPr>
          <w:rFonts w:asciiTheme="minorHAnsi" w:eastAsia="Arial Unicode MS" w:hAnsiTheme="minorHAnsi" w:cs="Mangal"/>
          <w:bCs w:val="0"/>
          <w:color w:val="000000" w:themeColor="text1"/>
          <w:sz w:val="20"/>
          <w:szCs w:val="20"/>
          <w:lang w:val="en-US"/>
        </w:rPr>
        <w:t xml:space="preserve"> desert contaminated with organic pollutants in closed system: changes in the microbial communities. </w:t>
      </w:r>
      <w:r w:rsidRPr="00AC7D64">
        <w:rPr>
          <w:rFonts w:asciiTheme="minorHAnsi" w:eastAsia="Arial Unicode MS" w:hAnsiTheme="minorHAnsi" w:cs="Mangal"/>
          <w:bCs w:val="0"/>
          <w:color w:val="000000" w:themeColor="text1"/>
          <w:sz w:val="20"/>
          <w:szCs w:val="20"/>
          <w:lang w:val="es-ES_tradnl"/>
        </w:rPr>
        <w:t>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Alex; Reyes-Bozo Lorenzo and Sáez-Navarrete César. </w:t>
      </w:r>
      <w:r w:rsidRPr="00AC7D64">
        <w:rPr>
          <w:rFonts w:asciiTheme="minorHAnsi" w:eastAsia="Arial Unicode MS" w:hAnsiTheme="minorHAnsi" w:cs="Mangal"/>
          <w:bCs w:val="0"/>
          <w:color w:val="000000" w:themeColor="text1"/>
          <w:sz w:val="20"/>
          <w:szCs w:val="20"/>
          <w:lang w:val="en-US"/>
        </w:rPr>
        <w:t>11th International Symposium on Microbial Ecology. August 20-25, 2006, Vienna, Austria.</w:t>
      </w:r>
    </w:p>
    <w:p w14:paraId="499F908C"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Removal of VOCs and SVOCs in desert mining soils: preliminary studies. </w:t>
      </w:r>
      <w:r w:rsidRPr="00AC7D64">
        <w:rPr>
          <w:rFonts w:asciiTheme="minorHAnsi" w:eastAsia="Arial Unicode MS" w:hAnsiTheme="minorHAnsi" w:cs="Mangal"/>
          <w:bCs w:val="0"/>
          <w:color w:val="000000" w:themeColor="text1"/>
          <w:sz w:val="20"/>
          <w:szCs w:val="20"/>
          <w:lang w:val="es-ES_tradnl"/>
        </w:rPr>
        <w:t>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Alex; Reyes-Bozo Lorenzo and Sáez-Navarrete César. </w:t>
      </w:r>
      <w:r w:rsidRPr="00AC7D64">
        <w:rPr>
          <w:rFonts w:asciiTheme="minorHAnsi" w:eastAsia="Arial Unicode MS" w:hAnsiTheme="minorHAnsi" w:cs="Mangal"/>
          <w:bCs w:val="0"/>
          <w:color w:val="000000" w:themeColor="text1"/>
          <w:sz w:val="20"/>
          <w:szCs w:val="20"/>
          <w:lang w:val="en-US"/>
        </w:rPr>
        <w:t xml:space="preserve">The Second International Conference on Environmental Science and Technology. American Academy of Sciences. August 19-22, 2006. Houston, Texas, U.S.A. Proceedings of Environmental Science and Technology (II) ISBN-0976885379-ICEST2006-Proceedings-II-Table-of-Contents </w:t>
      </w:r>
    </w:p>
    <w:p w14:paraId="0979320A"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proofErr w:type="spellStart"/>
      <w:proofErr w:type="gramStart"/>
      <w:r w:rsidRPr="00AC7D64">
        <w:rPr>
          <w:rFonts w:asciiTheme="minorHAnsi" w:eastAsia="Arial Unicode MS" w:hAnsiTheme="minorHAnsi" w:cs="Mangal"/>
          <w:bCs w:val="0"/>
          <w:color w:val="000000" w:themeColor="text1"/>
          <w:sz w:val="20"/>
          <w:szCs w:val="20"/>
          <w:lang w:val="en-US"/>
        </w:rPr>
        <w:t>Ph.D</w:t>
      </w:r>
      <w:proofErr w:type="spellEnd"/>
      <w:proofErr w:type="gramEnd"/>
      <w:r w:rsidRPr="00AC7D64">
        <w:rPr>
          <w:rFonts w:asciiTheme="minorHAnsi" w:eastAsia="Arial Unicode MS" w:hAnsiTheme="minorHAnsi" w:cs="Mangal"/>
          <w:bCs w:val="0"/>
          <w:color w:val="000000" w:themeColor="text1"/>
          <w:sz w:val="20"/>
          <w:szCs w:val="20"/>
          <w:lang w:val="en-US"/>
        </w:rPr>
        <w:t xml:space="preserve"> thesis. a tool for environmental management in the mining industry. </w:t>
      </w:r>
      <w:r w:rsidRPr="00AC7D64">
        <w:rPr>
          <w:rFonts w:asciiTheme="minorHAnsi" w:eastAsia="Arial Unicode MS" w:hAnsiTheme="minorHAnsi" w:cs="Mangal"/>
          <w:bCs w:val="0"/>
          <w:color w:val="000000" w:themeColor="text1"/>
          <w:sz w:val="20"/>
          <w:szCs w:val="20"/>
          <w:lang w:val="es-ES_tradnl"/>
        </w:rPr>
        <w:t>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Alex; Reyes-Bozo Lorenzo and Sáez-Navarrete César. </w:t>
      </w:r>
      <w:r w:rsidRPr="00AC7D64">
        <w:rPr>
          <w:rFonts w:asciiTheme="minorHAnsi" w:eastAsia="Arial Unicode MS" w:hAnsiTheme="minorHAnsi" w:cs="Mangal"/>
          <w:bCs w:val="0"/>
          <w:color w:val="000000" w:themeColor="text1"/>
          <w:sz w:val="20"/>
          <w:szCs w:val="20"/>
          <w:lang w:val="en-US"/>
        </w:rPr>
        <w:t xml:space="preserve">The Second International Conference on Environmental Science and Technology. American Academy of Sciences. August 19-22, 2006. Houston, Texas, U.S.A. Proceedings of Environmental Science and Technology (II) ISBN-0976885379-ICEST2006-Proceedings-II-Table-of-Contents </w:t>
      </w:r>
    </w:p>
    <w:p w14:paraId="098161AF"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s-ES_tradnl"/>
        </w:rPr>
      </w:pPr>
      <w:proofErr w:type="spellStart"/>
      <w:r w:rsidRPr="00AC7D64">
        <w:rPr>
          <w:rFonts w:asciiTheme="minorHAnsi" w:eastAsia="Arial Unicode MS" w:hAnsiTheme="minorHAnsi" w:cs="Mangal"/>
          <w:bCs w:val="0"/>
          <w:color w:val="000000" w:themeColor="text1"/>
          <w:sz w:val="20"/>
          <w:szCs w:val="20"/>
          <w:lang w:val="es-ES_tradnl"/>
        </w:rPr>
        <w:t>Biorremediación</w:t>
      </w:r>
      <w:proofErr w:type="spellEnd"/>
      <w:r w:rsidRPr="00AC7D64">
        <w:rPr>
          <w:rFonts w:asciiTheme="minorHAnsi" w:eastAsia="Arial Unicode MS" w:hAnsiTheme="minorHAnsi" w:cs="Mangal"/>
          <w:bCs w:val="0"/>
          <w:color w:val="000000" w:themeColor="text1"/>
          <w:sz w:val="20"/>
          <w:szCs w:val="20"/>
          <w:lang w:val="es-ES_tradnl"/>
        </w:rPr>
        <w:t xml:space="preserve"> por compostaje en contenedores aireados de suelos desérticos mineros y aserrín: Estudios de laboratorio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Alex, Reyes-Bozo Lorenzo, </w:t>
      </w:r>
      <w:proofErr w:type="spellStart"/>
      <w:r w:rsidRPr="00AC7D64">
        <w:rPr>
          <w:rFonts w:asciiTheme="minorHAnsi" w:eastAsia="Arial Unicode MS" w:hAnsiTheme="minorHAnsi" w:cs="Mangal"/>
          <w:bCs w:val="0"/>
          <w:color w:val="000000" w:themeColor="text1"/>
          <w:sz w:val="20"/>
          <w:szCs w:val="20"/>
          <w:lang w:val="es-ES_tradnl"/>
        </w:rPr>
        <w:t>Camaño</w:t>
      </w:r>
      <w:proofErr w:type="spellEnd"/>
      <w:r w:rsidRPr="00AC7D64">
        <w:rPr>
          <w:rFonts w:asciiTheme="minorHAnsi" w:eastAsia="Arial Unicode MS" w:hAnsiTheme="minorHAnsi" w:cs="Mangal"/>
          <w:bCs w:val="0"/>
          <w:color w:val="000000" w:themeColor="text1"/>
          <w:sz w:val="20"/>
          <w:szCs w:val="20"/>
          <w:lang w:val="es-ES_tradnl"/>
        </w:rPr>
        <w:t xml:space="preserve"> M. Andrés, Sáez-Navarrete. César. VII Congreso SETAC Química y Toxicología Ambiental en América Latina: Desafíos perspectivas y nuevos enfoques Santiago del 16 al 20 de octubre, 2005.</w:t>
      </w:r>
    </w:p>
    <w:p w14:paraId="438D24F4"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s-ES_tradnl"/>
        </w:rPr>
      </w:pPr>
      <w:proofErr w:type="spellStart"/>
      <w:r w:rsidRPr="00AC7D64">
        <w:rPr>
          <w:rFonts w:asciiTheme="minorHAnsi" w:eastAsia="Arial Unicode MS" w:hAnsiTheme="minorHAnsi" w:cs="Mangal"/>
          <w:bCs w:val="0"/>
          <w:color w:val="000000" w:themeColor="text1"/>
          <w:sz w:val="20"/>
          <w:szCs w:val="20"/>
          <w:lang w:val="es-ES_tradnl"/>
        </w:rPr>
        <w:t>Biorremediación</w:t>
      </w:r>
      <w:proofErr w:type="spellEnd"/>
      <w:r w:rsidRPr="00AC7D64">
        <w:rPr>
          <w:rFonts w:asciiTheme="minorHAnsi" w:eastAsia="Arial Unicode MS" w:hAnsiTheme="minorHAnsi" w:cs="Mangal"/>
          <w:bCs w:val="0"/>
          <w:color w:val="000000" w:themeColor="text1"/>
          <w:sz w:val="20"/>
          <w:szCs w:val="20"/>
          <w:lang w:val="es-ES_tradnl"/>
        </w:rPr>
        <w:t xml:space="preserve"> aeróbica ex-situ de suelos y aserrines contenidos, contaminados con solventes y aceites en Minera Escondida: Alianza Empresa-Universidad a través de una tesis de doctorado.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Alex, </w:t>
      </w:r>
      <w:proofErr w:type="spellStart"/>
      <w:r w:rsidRPr="00AC7D64">
        <w:rPr>
          <w:rFonts w:asciiTheme="minorHAnsi" w:eastAsia="Arial Unicode MS" w:hAnsiTheme="minorHAnsi" w:cs="Mangal"/>
          <w:bCs w:val="0"/>
          <w:color w:val="000000" w:themeColor="text1"/>
          <w:sz w:val="20"/>
          <w:szCs w:val="20"/>
          <w:lang w:val="es-ES_tradnl"/>
        </w:rPr>
        <w:t>Camaño</w:t>
      </w:r>
      <w:proofErr w:type="spellEnd"/>
      <w:r w:rsidRPr="00AC7D64">
        <w:rPr>
          <w:rFonts w:asciiTheme="minorHAnsi" w:eastAsia="Arial Unicode MS" w:hAnsiTheme="minorHAnsi" w:cs="Mangal"/>
          <w:bCs w:val="0"/>
          <w:color w:val="000000" w:themeColor="text1"/>
          <w:sz w:val="20"/>
          <w:szCs w:val="20"/>
          <w:lang w:val="es-ES_tradnl"/>
        </w:rPr>
        <w:t xml:space="preserve"> M. Andrés, Reyes-Bozo Lorenzo, Sáez-Navarrete César. VII Congreso SETAC Química y Toxicología Ambiental en América Latina: Desafíos perspectivas y nuevos enfoques Santiago del 16 al 20 de octubre, 2005.</w:t>
      </w:r>
    </w:p>
    <w:p w14:paraId="18CF8F31"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s-ES_tradnl"/>
        </w:rPr>
      </w:pPr>
      <w:proofErr w:type="spellStart"/>
      <w:r w:rsidRPr="00AC7D64">
        <w:rPr>
          <w:rFonts w:asciiTheme="minorHAnsi" w:eastAsia="Arial Unicode MS" w:hAnsiTheme="minorHAnsi" w:cs="Mangal"/>
          <w:bCs w:val="0"/>
          <w:color w:val="000000" w:themeColor="text1"/>
          <w:sz w:val="20"/>
          <w:szCs w:val="20"/>
          <w:lang w:val="es-ES_tradnl"/>
        </w:rPr>
        <w:t>Biorremediación</w:t>
      </w:r>
      <w:proofErr w:type="spellEnd"/>
      <w:r w:rsidRPr="00AC7D64">
        <w:rPr>
          <w:rFonts w:asciiTheme="minorHAnsi" w:eastAsia="Arial Unicode MS" w:hAnsiTheme="minorHAnsi" w:cs="Mangal"/>
          <w:bCs w:val="0"/>
          <w:color w:val="000000" w:themeColor="text1"/>
          <w:sz w:val="20"/>
          <w:szCs w:val="20"/>
          <w:lang w:val="es-ES_tradnl"/>
        </w:rPr>
        <w:t xml:space="preserve"> de contaminantes orgánicos complejos en suelos desérticos mineros y aserrín mediante en reactores aireados: Cuantificación de cinéticas </w:t>
      </w:r>
      <w:proofErr w:type="spellStart"/>
      <w:r w:rsidRPr="00AC7D64">
        <w:rPr>
          <w:rFonts w:asciiTheme="minorHAnsi" w:eastAsia="Arial Unicode MS" w:hAnsiTheme="minorHAnsi" w:cs="Mangal"/>
          <w:bCs w:val="0"/>
          <w:color w:val="000000" w:themeColor="text1"/>
          <w:sz w:val="20"/>
          <w:szCs w:val="20"/>
          <w:lang w:val="es-ES_tradnl"/>
        </w:rPr>
        <w:t>degradativas</w:t>
      </w:r>
      <w:proofErr w:type="spellEnd"/>
      <w:r w:rsidRPr="00AC7D64">
        <w:rPr>
          <w:rFonts w:asciiTheme="minorHAnsi" w:eastAsia="Arial Unicode MS" w:hAnsiTheme="minorHAnsi" w:cs="Mangal"/>
          <w:bCs w:val="0"/>
          <w:color w:val="000000" w:themeColor="text1"/>
          <w:sz w:val="20"/>
          <w:szCs w:val="20"/>
          <w:lang w:val="es-ES_tradnl"/>
        </w:rPr>
        <w:t>. Reyes-Bozo Lorenzo,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Alex, </w:t>
      </w:r>
      <w:proofErr w:type="spellStart"/>
      <w:r w:rsidRPr="00AC7D64">
        <w:rPr>
          <w:rFonts w:asciiTheme="minorHAnsi" w:eastAsia="Arial Unicode MS" w:hAnsiTheme="minorHAnsi" w:cs="Mangal"/>
          <w:bCs w:val="0"/>
          <w:color w:val="000000" w:themeColor="text1"/>
          <w:sz w:val="20"/>
          <w:szCs w:val="20"/>
          <w:lang w:val="es-ES_tradnl"/>
        </w:rPr>
        <w:t>Camaño</w:t>
      </w:r>
      <w:proofErr w:type="spellEnd"/>
      <w:r w:rsidRPr="00AC7D64">
        <w:rPr>
          <w:rFonts w:asciiTheme="minorHAnsi" w:eastAsia="Arial Unicode MS" w:hAnsiTheme="minorHAnsi" w:cs="Mangal"/>
          <w:bCs w:val="0"/>
          <w:color w:val="000000" w:themeColor="text1"/>
          <w:sz w:val="20"/>
          <w:szCs w:val="20"/>
          <w:lang w:val="es-ES_tradnl"/>
        </w:rPr>
        <w:t xml:space="preserve"> M. Andrés*, Sáez-Navarrete César. VII Congreso SETAC Química y Toxicología Ambiental en América Latina: Desafíos perspectivas y nuevos enfoques Santiago del 16 al 20 de octubre, 2005.</w:t>
      </w:r>
    </w:p>
    <w:p w14:paraId="6DB50983"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s-ES_tradnl"/>
        </w:rPr>
        <w:t>Velocidades de (</w:t>
      </w:r>
      <w:proofErr w:type="spellStart"/>
      <w:r w:rsidRPr="00AC7D64">
        <w:rPr>
          <w:rFonts w:asciiTheme="minorHAnsi" w:eastAsia="Arial Unicode MS" w:hAnsiTheme="minorHAnsi" w:cs="Mangal"/>
          <w:bCs w:val="0"/>
          <w:color w:val="000000" w:themeColor="text1"/>
          <w:sz w:val="20"/>
          <w:szCs w:val="20"/>
          <w:lang w:val="es-ES_tradnl"/>
        </w:rPr>
        <w:t>bio</w:t>
      </w:r>
      <w:proofErr w:type="spellEnd"/>
      <w:r w:rsidRPr="00AC7D64">
        <w:rPr>
          <w:rFonts w:asciiTheme="minorHAnsi" w:eastAsia="Arial Unicode MS" w:hAnsiTheme="minorHAnsi" w:cs="Mangal"/>
          <w:bCs w:val="0"/>
          <w:color w:val="000000" w:themeColor="text1"/>
          <w:sz w:val="20"/>
          <w:szCs w:val="20"/>
          <w:lang w:val="es-ES_tradnl"/>
        </w:rPr>
        <w:t xml:space="preserve">)degradación en procesos de </w:t>
      </w:r>
      <w:proofErr w:type="spellStart"/>
      <w:r w:rsidRPr="00AC7D64">
        <w:rPr>
          <w:rFonts w:asciiTheme="minorHAnsi" w:eastAsia="Arial Unicode MS" w:hAnsiTheme="minorHAnsi" w:cs="Mangal"/>
          <w:bCs w:val="0"/>
          <w:color w:val="000000" w:themeColor="text1"/>
          <w:sz w:val="20"/>
          <w:szCs w:val="20"/>
          <w:lang w:val="es-ES_tradnl"/>
        </w:rPr>
        <w:t>bioventilación</w:t>
      </w:r>
      <w:proofErr w:type="spellEnd"/>
      <w:r w:rsidRPr="00AC7D64">
        <w:rPr>
          <w:rFonts w:asciiTheme="minorHAnsi" w:eastAsia="Arial Unicode MS" w:hAnsiTheme="minorHAnsi" w:cs="Mangal"/>
          <w:bCs w:val="0"/>
          <w:color w:val="000000" w:themeColor="text1"/>
          <w:sz w:val="20"/>
          <w:szCs w:val="20"/>
          <w:lang w:val="es-ES_tradnl"/>
        </w:rPr>
        <w:t xml:space="preserve"> de mezclas suelo-aserrín contaminados con hidrocarburos complejos. Lorenzo Reyes-Bozo, Alex Godoy-</w:t>
      </w:r>
      <w:proofErr w:type="spellStart"/>
      <w:r w:rsidRPr="00AC7D64">
        <w:rPr>
          <w:rFonts w:asciiTheme="minorHAnsi" w:eastAsia="Arial Unicode MS" w:hAnsiTheme="minorHAnsi" w:cs="Mangal"/>
          <w:bCs w:val="0"/>
          <w:color w:val="000000" w:themeColor="text1"/>
          <w:sz w:val="20"/>
          <w:szCs w:val="20"/>
          <w:lang w:val="es-ES_tradnl"/>
        </w:rPr>
        <w:t>Faúndez</w:t>
      </w:r>
      <w:proofErr w:type="spellEnd"/>
      <w:r w:rsidRPr="00AC7D64">
        <w:rPr>
          <w:rFonts w:asciiTheme="minorHAnsi" w:eastAsia="Arial Unicode MS" w:hAnsiTheme="minorHAnsi" w:cs="Mangal"/>
          <w:bCs w:val="0"/>
          <w:color w:val="000000" w:themeColor="text1"/>
          <w:sz w:val="20"/>
          <w:szCs w:val="20"/>
          <w:lang w:val="es-ES_tradnl"/>
        </w:rPr>
        <w:t xml:space="preserve">, Andrés Camaño1, César Sáez-Navarrete. XVI Congreso Chileno de Ingeniería Química, 1- 4 de </w:t>
      </w:r>
      <w:proofErr w:type="gramStart"/>
      <w:r w:rsidRPr="00AC7D64">
        <w:rPr>
          <w:rFonts w:asciiTheme="minorHAnsi" w:eastAsia="Arial Unicode MS" w:hAnsiTheme="minorHAnsi" w:cs="Mangal"/>
          <w:bCs w:val="0"/>
          <w:color w:val="000000" w:themeColor="text1"/>
          <w:sz w:val="20"/>
          <w:szCs w:val="20"/>
          <w:lang w:val="es-ES_tradnl"/>
        </w:rPr>
        <w:t>Noviembre</w:t>
      </w:r>
      <w:proofErr w:type="gramEnd"/>
      <w:r w:rsidRPr="00AC7D64">
        <w:rPr>
          <w:rFonts w:asciiTheme="minorHAnsi" w:eastAsia="Arial Unicode MS" w:hAnsiTheme="minorHAnsi" w:cs="Mangal"/>
          <w:bCs w:val="0"/>
          <w:color w:val="000000" w:themeColor="text1"/>
          <w:sz w:val="20"/>
          <w:szCs w:val="20"/>
          <w:lang w:val="es-ES_tradnl"/>
        </w:rPr>
        <w:t xml:space="preserve"> de 2005, Universidad de la Frontera, Temuco Chile.</w:t>
      </w:r>
    </w:p>
    <w:p w14:paraId="553AE811"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Degradación de </w:t>
      </w:r>
      <w:proofErr w:type="spellStart"/>
      <w:r w:rsidRPr="00AC7D64">
        <w:rPr>
          <w:rFonts w:asciiTheme="minorHAnsi" w:eastAsia="Arial Unicode MS" w:hAnsiTheme="minorHAnsi" w:cs="Mangal"/>
          <w:bCs w:val="0"/>
          <w:color w:val="000000" w:themeColor="text1"/>
          <w:sz w:val="20"/>
          <w:szCs w:val="20"/>
          <w:lang w:val="es-ES_tradnl"/>
        </w:rPr>
        <w:t>COVs</w:t>
      </w:r>
      <w:proofErr w:type="spellEnd"/>
      <w:r w:rsidRPr="00AC7D64">
        <w:rPr>
          <w:rFonts w:asciiTheme="minorHAnsi" w:eastAsia="Arial Unicode MS" w:hAnsiTheme="minorHAnsi" w:cs="Mangal"/>
          <w:bCs w:val="0"/>
          <w:color w:val="000000" w:themeColor="text1"/>
          <w:sz w:val="20"/>
          <w:szCs w:val="20"/>
          <w:lang w:val="es-ES_tradnl"/>
        </w:rPr>
        <w:t xml:space="preserve"> y </w:t>
      </w:r>
      <w:proofErr w:type="spellStart"/>
      <w:r w:rsidRPr="00AC7D64">
        <w:rPr>
          <w:rFonts w:asciiTheme="minorHAnsi" w:eastAsia="Arial Unicode MS" w:hAnsiTheme="minorHAnsi" w:cs="Mangal"/>
          <w:bCs w:val="0"/>
          <w:color w:val="000000" w:themeColor="text1"/>
          <w:sz w:val="20"/>
          <w:szCs w:val="20"/>
          <w:lang w:val="es-ES_tradnl"/>
        </w:rPr>
        <w:t>COSVs</w:t>
      </w:r>
      <w:proofErr w:type="spellEnd"/>
      <w:r w:rsidRPr="00AC7D64">
        <w:rPr>
          <w:rFonts w:asciiTheme="minorHAnsi" w:eastAsia="Arial Unicode MS" w:hAnsiTheme="minorHAnsi" w:cs="Mangal"/>
          <w:bCs w:val="0"/>
          <w:color w:val="000000" w:themeColor="text1"/>
          <w:sz w:val="20"/>
          <w:szCs w:val="20"/>
          <w:lang w:val="es-ES_tradnl"/>
        </w:rPr>
        <w:t xml:space="preserve"> por </w:t>
      </w:r>
      <w:proofErr w:type="spellStart"/>
      <w:r w:rsidRPr="00AC7D64">
        <w:rPr>
          <w:rFonts w:asciiTheme="minorHAnsi" w:eastAsia="Arial Unicode MS" w:hAnsiTheme="minorHAnsi" w:cs="Mangal"/>
          <w:bCs w:val="0"/>
          <w:color w:val="000000" w:themeColor="text1"/>
          <w:sz w:val="20"/>
          <w:szCs w:val="20"/>
          <w:lang w:val="es-ES_tradnl"/>
        </w:rPr>
        <w:t>bioventilación</w:t>
      </w:r>
      <w:proofErr w:type="spellEnd"/>
      <w:r w:rsidRPr="00AC7D64">
        <w:rPr>
          <w:rFonts w:asciiTheme="minorHAnsi" w:eastAsia="Arial Unicode MS" w:hAnsiTheme="minorHAnsi" w:cs="Mangal"/>
          <w:bCs w:val="0"/>
          <w:color w:val="000000" w:themeColor="text1"/>
          <w:sz w:val="20"/>
          <w:szCs w:val="20"/>
          <w:lang w:val="es-ES_tradnl"/>
        </w:rPr>
        <w:t xml:space="preserve"> de mezclas suelos desérticos-aserrín, contaminados con mezclas de hidrocarburos: Cambios en las comunidades microbianas. Godoy F. Alex, Reyes B. Lorenzo, </w:t>
      </w:r>
      <w:proofErr w:type="spellStart"/>
      <w:r w:rsidRPr="00AC7D64">
        <w:rPr>
          <w:rFonts w:asciiTheme="minorHAnsi" w:eastAsia="Arial Unicode MS" w:hAnsiTheme="minorHAnsi" w:cs="Mangal"/>
          <w:bCs w:val="0"/>
          <w:color w:val="000000" w:themeColor="text1"/>
          <w:sz w:val="20"/>
          <w:szCs w:val="20"/>
          <w:lang w:val="es-ES_tradnl"/>
        </w:rPr>
        <w:t>Camaño</w:t>
      </w:r>
      <w:proofErr w:type="spellEnd"/>
      <w:r w:rsidRPr="00AC7D64">
        <w:rPr>
          <w:rFonts w:asciiTheme="minorHAnsi" w:eastAsia="Arial Unicode MS" w:hAnsiTheme="minorHAnsi" w:cs="Mangal"/>
          <w:bCs w:val="0"/>
          <w:color w:val="000000" w:themeColor="text1"/>
          <w:sz w:val="20"/>
          <w:szCs w:val="20"/>
          <w:lang w:val="es-ES_tradnl"/>
        </w:rPr>
        <w:t xml:space="preserve"> M. Andrés, Sáez-Navarrete. César. XXVI Congreso Chileno de Microbiología Valparaíso, 1, 2 y 3 de </w:t>
      </w:r>
      <w:proofErr w:type="gramStart"/>
      <w:r w:rsidRPr="00AC7D64">
        <w:rPr>
          <w:rFonts w:asciiTheme="minorHAnsi" w:eastAsia="Arial Unicode MS" w:hAnsiTheme="minorHAnsi" w:cs="Mangal"/>
          <w:bCs w:val="0"/>
          <w:color w:val="000000" w:themeColor="text1"/>
          <w:sz w:val="20"/>
          <w:szCs w:val="20"/>
          <w:lang w:val="es-ES_tradnl"/>
        </w:rPr>
        <w:t>Diciembre</w:t>
      </w:r>
      <w:proofErr w:type="gramEnd"/>
      <w:r w:rsidRPr="00AC7D64">
        <w:rPr>
          <w:rFonts w:asciiTheme="minorHAnsi" w:eastAsia="Arial Unicode MS" w:hAnsiTheme="minorHAnsi" w:cs="Mangal"/>
          <w:bCs w:val="0"/>
          <w:color w:val="000000" w:themeColor="text1"/>
          <w:sz w:val="20"/>
          <w:szCs w:val="20"/>
          <w:lang w:val="es-ES_tradnl"/>
        </w:rPr>
        <w:t xml:space="preserve">, 2004. </w:t>
      </w:r>
      <w:r w:rsidRPr="00AC7D64">
        <w:rPr>
          <w:rFonts w:asciiTheme="minorHAnsi" w:eastAsia="Arial Unicode MS" w:hAnsiTheme="minorHAnsi" w:cs="Mangal"/>
          <w:bCs w:val="0"/>
          <w:color w:val="000000" w:themeColor="text1"/>
          <w:sz w:val="20"/>
          <w:szCs w:val="20"/>
          <w:lang w:val="en-US"/>
        </w:rPr>
        <w:t xml:space="preserve">Sociedad de </w:t>
      </w:r>
      <w:proofErr w:type="spellStart"/>
      <w:r w:rsidRPr="00AC7D64">
        <w:rPr>
          <w:rFonts w:asciiTheme="minorHAnsi" w:eastAsia="Arial Unicode MS" w:hAnsiTheme="minorHAnsi" w:cs="Mangal"/>
          <w:bCs w:val="0"/>
          <w:color w:val="000000" w:themeColor="text1"/>
          <w:sz w:val="20"/>
          <w:szCs w:val="20"/>
          <w:lang w:val="en-US"/>
        </w:rPr>
        <w:t>Microbiología</w:t>
      </w:r>
      <w:proofErr w:type="spellEnd"/>
      <w:r w:rsidRPr="00AC7D64">
        <w:rPr>
          <w:rFonts w:asciiTheme="minorHAnsi" w:eastAsia="Arial Unicode MS" w:hAnsiTheme="minorHAnsi" w:cs="Mangal"/>
          <w:bCs w:val="0"/>
          <w:color w:val="000000" w:themeColor="text1"/>
          <w:sz w:val="20"/>
          <w:szCs w:val="20"/>
          <w:lang w:val="en-US"/>
        </w:rPr>
        <w:t xml:space="preserve"> de Chile.</w:t>
      </w:r>
    </w:p>
    <w:p w14:paraId="4FE5A938" w14:textId="7B45DEB6"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s-ES_tradnl"/>
        </w:rPr>
        <w:t xml:space="preserve">Efecto del cambio de porosidad en la biodegradación de </w:t>
      </w:r>
      <w:proofErr w:type="spellStart"/>
      <w:r w:rsidRPr="00AC7D64">
        <w:rPr>
          <w:rFonts w:asciiTheme="minorHAnsi" w:eastAsia="Arial Unicode MS" w:hAnsiTheme="minorHAnsi" w:cs="Mangal"/>
          <w:bCs w:val="0"/>
          <w:color w:val="000000" w:themeColor="text1"/>
          <w:sz w:val="20"/>
          <w:szCs w:val="20"/>
          <w:lang w:val="es-ES_tradnl"/>
        </w:rPr>
        <w:t>COVs</w:t>
      </w:r>
      <w:proofErr w:type="spellEnd"/>
      <w:r w:rsidRPr="00AC7D64">
        <w:rPr>
          <w:rFonts w:asciiTheme="minorHAnsi" w:eastAsia="Arial Unicode MS" w:hAnsiTheme="minorHAnsi" w:cs="Mangal"/>
          <w:bCs w:val="0"/>
          <w:color w:val="000000" w:themeColor="text1"/>
          <w:sz w:val="20"/>
          <w:szCs w:val="20"/>
          <w:lang w:val="es-ES_tradnl"/>
        </w:rPr>
        <w:t xml:space="preserve"> y </w:t>
      </w:r>
      <w:proofErr w:type="spellStart"/>
      <w:r w:rsidRPr="00AC7D64">
        <w:rPr>
          <w:rFonts w:asciiTheme="minorHAnsi" w:eastAsia="Arial Unicode MS" w:hAnsiTheme="minorHAnsi" w:cs="Mangal"/>
          <w:bCs w:val="0"/>
          <w:color w:val="000000" w:themeColor="text1"/>
          <w:sz w:val="20"/>
          <w:szCs w:val="20"/>
          <w:lang w:val="es-ES_tradnl"/>
        </w:rPr>
        <w:t>COSVs</w:t>
      </w:r>
      <w:proofErr w:type="spellEnd"/>
      <w:r w:rsidRPr="00AC7D64">
        <w:rPr>
          <w:rFonts w:asciiTheme="minorHAnsi" w:eastAsia="Arial Unicode MS" w:hAnsiTheme="minorHAnsi" w:cs="Mangal"/>
          <w:bCs w:val="0"/>
          <w:color w:val="000000" w:themeColor="text1"/>
          <w:sz w:val="20"/>
          <w:szCs w:val="20"/>
          <w:lang w:val="es-ES_tradnl"/>
        </w:rPr>
        <w:t xml:space="preserve"> de suelos desérticos contaminados con mezclas de hidrocarburos. Reyes B. Lorenzo, Godoy F. Alex, </w:t>
      </w:r>
      <w:proofErr w:type="spellStart"/>
      <w:r w:rsidRPr="00AC7D64">
        <w:rPr>
          <w:rFonts w:asciiTheme="minorHAnsi" w:eastAsia="Arial Unicode MS" w:hAnsiTheme="minorHAnsi" w:cs="Mangal"/>
          <w:bCs w:val="0"/>
          <w:color w:val="000000" w:themeColor="text1"/>
          <w:sz w:val="20"/>
          <w:szCs w:val="20"/>
          <w:lang w:val="es-ES_tradnl"/>
        </w:rPr>
        <w:t>Camaño</w:t>
      </w:r>
      <w:proofErr w:type="spellEnd"/>
      <w:r w:rsidRPr="00AC7D64">
        <w:rPr>
          <w:rFonts w:asciiTheme="minorHAnsi" w:eastAsia="Arial Unicode MS" w:hAnsiTheme="minorHAnsi" w:cs="Mangal"/>
          <w:bCs w:val="0"/>
          <w:color w:val="000000" w:themeColor="text1"/>
          <w:sz w:val="20"/>
          <w:szCs w:val="20"/>
          <w:lang w:val="es-ES_tradnl"/>
        </w:rPr>
        <w:t xml:space="preserve"> Andrés, Sáez N. César. XXVI Congreso Chileno de Microbiología Valparaíso, 1, 2 y 3 de </w:t>
      </w:r>
      <w:r w:rsidR="00ED5F8F" w:rsidRPr="00AC7D64">
        <w:rPr>
          <w:rFonts w:asciiTheme="minorHAnsi" w:eastAsia="Arial Unicode MS" w:hAnsiTheme="minorHAnsi" w:cs="Mangal"/>
          <w:bCs w:val="0"/>
          <w:color w:val="000000" w:themeColor="text1"/>
          <w:sz w:val="20"/>
          <w:szCs w:val="20"/>
          <w:lang w:val="es-ES_tradnl"/>
        </w:rPr>
        <w:t>diciembre</w:t>
      </w:r>
      <w:r w:rsidRPr="00AC7D64">
        <w:rPr>
          <w:rFonts w:asciiTheme="minorHAnsi" w:eastAsia="Arial Unicode MS" w:hAnsiTheme="minorHAnsi" w:cs="Mangal"/>
          <w:bCs w:val="0"/>
          <w:color w:val="000000" w:themeColor="text1"/>
          <w:sz w:val="20"/>
          <w:szCs w:val="20"/>
          <w:lang w:val="es-ES_tradnl"/>
        </w:rPr>
        <w:t>, 2004. Sociedad de Microbiología de Chile.</w:t>
      </w:r>
    </w:p>
    <w:p w14:paraId="3899A967" w14:textId="77777777" w:rsidR="001764A8" w:rsidRPr="00AC7D64" w:rsidRDefault="001764A8" w:rsidP="00077022">
      <w:pPr>
        <w:pStyle w:val="Fechadesubseccin"/>
        <w:spacing w:before="60" w:after="60"/>
        <w:ind w:left="-851"/>
        <w:contextualSpacing w:val="0"/>
        <w:jc w:val="right"/>
        <w:rPr>
          <w:rFonts w:asciiTheme="minorHAnsi" w:hAnsiTheme="minorHAnsi"/>
          <w:b/>
          <w:bCs w:val="0"/>
          <w:color w:val="000000" w:themeColor="text1"/>
          <w:sz w:val="20"/>
          <w:szCs w:val="20"/>
          <w:lang w:val="en-US"/>
        </w:rPr>
      </w:pPr>
      <w:r w:rsidRPr="00AC7D64">
        <w:rPr>
          <w:rFonts w:asciiTheme="minorHAnsi" w:hAnsiTheme="minorHAnsi"/>
          <w:b/>
          <w:bCs w:val="0"/>
          <w:color w:val="000000" w:themeColor="text1"/>
          <w:sz w:val="20"/>
          <w:szCs w:val="20"/>
          <w:lang w:val="en-US"/>
        </w:rPr>
        <w:t xml:space="preserve">PROCEEDINGS IN ENVIRONMENTAL HEALTH </w:t>
      </w:r>
    </w:p>
    <w:p w14:paraId="7A04A902" w14:textId="0AB65639"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s-ES_tradnl"/>
        </w:rPr>
        <w:t xml:space="preserve">Respuesta T </w:t>
      </w:r>
      <w:proofErr w:type="spellStart"/>
      <w:r w:rsidRPr="00AC7D64">
        <w:rPr>
          <w:rFonts w:asciiTheme="minorHAnsi" w:eastAsia="Arial Unicode MS" w:hAnsiTheme="minorHAnsi" w:cs="Mangal"/>
          <w:bCs w:val="0"/>
          <w:color w:val="000000" w:themeColor="text1"/>
          <w:sz w:val="20"/>
          <w:szCs w:val="20"/>
          <w:lang w:val="es-ES_tradnl"/>
        </w:rPr>
        <w:t>helper</w:t>
      </w:r>
      <w:proofErr w:type="spellEnd"/>
      <w:r w:rsidRPr="00AC7D64">
        <w:rPr>
          <w:rFonts w:asciiTheme="minorHAnsi" w:eastAsia="Arial Unicode MS" w:hAnsiTheme="minorHAnsi" w:cs="Mangal"/>
          <w:bCs w:val="0"/>
          <w:color w:val="000000" w:themeColor="text1"/>
          <w:sz w:val="20"/>
          <w:szCs w:val="20"/>
          <w:lang w:val="es-ES_tradnl"/>
        </w:rPr>
        <w:t xml:space="preserve"> y factores de </w:t>
      </w:r>
      <w:r w:rsidR="00ED5F8F" w:rsidRPr="00AC7D64">
        <w:rPr>
          <w:rFonts w:asciiTheme="minorHAnsi" w:eastAsia="Arial Unicode MS" w:hAnsiTheme="minorHAnsi" w:cs="Mangal"/>
          <w:bCs w:val="0"/>
          <w:color w:val="000000" w:themeColor="text1"/>
          <w:sz w:val="20"/>
          <w:szCs w:val="20"/>
          <w:lang w:val="es-ES_tradnl"/>
        </w:rPr>
        <w:t>virulencia en</w:t>
      </w:r>
      <w:r w:rsidRPr="00AC7D64">
        <w:rPr>
          <w:rFonts w:asciiTheme="minorHAnsi" w:eastAsia="Arial Unicode MS" w:hAnsiTheme="minorHAnsi" w:cs="Mangal"/>
          <w:bCs w:val="0"/>
          <w:color w:val="000000" w:themeColor="text1"/>
          <w:sz w:val="20"/>
          <w:szCs w:val="20"/>
          <w:lang w:val="es-ES_tradnl"/>
        </w:rPr>
        <w:t xml:space="preserve"> pacientes infectados por </w:t>
      </w:r>
      <w:proofErr w:type="spellStart"/>
      <w:r w:rsidRPr="00AC7D64">
        <w:rPr>
          <w:rFonts w:asciiTheme="minorHAnsi" w:eastAsia="Arial Unicode MS" w:hAnsiTheme="minorHAnsi" w:cs="Mangal"/>
          <w:bCs w:val="0"/>
          <w:color w:val="000000" w:themeColor="text1"/>
          <w:sz w:val="20"/>
          <w:szCs w:val="20"/>
          <w:lang w:val="es-ES_tradnl"/>
        </w:rPr>
        <w:t>Helicobacter</w:t>
      </w:r>
      <w:proofErr w:type="spellEnd"/>
      <w:r w:rsidRPr="00AC7D64">
        <w:rPr>
          <w:rFonts w:asciiTheme="minorHAnsi" w:eastAsia="Arial Unicode MS" w:hAnsiTheme="minorHAnsi" w:cs="Mangal"/>
          <w:bCs w:val="0"/>
          <w:color w:val="000000" w:themeColor="text1"/>
          <w:sz w:val="20"/>
          <w:szCs w:val="20"/>
          <w:lang w:val="es-ES_tradnl"/>
        </w:rPr>
        <w:t xml:space="preserve"> pylori en Chile: desarrollo de un modelo predictivo mediante ANÁLISIS de regresión </w:t>
      </w:r>
      <w:proofErr w:type="spellStart"/>
      <w:r w:rsidRPr="00AC7D64">
        <w:rPr>
          <w:rFonts w:asciiTheme="minorHAnsi" w:eastAsia="Arial Unicode MS" w:hAnsiTheme="minorHAnsi" w:cs="Mangal"/>
          <w:bCs w:val="0"/>
          <w:color w:val="000000" w:themeColor="text1"/>
          <w:sz w:val="20"/>
          <w:szCs w:val="20"/>
          <w:lang w:val="es-ES_tradnl"/>
        </w:rPr>
        <w:t>multiple</w:t>
      </w:r>
      <w:proofErr w:type="spellEnd"/>
      <w:r w:rsidRPr="00AC7D64">
        <w:rPr>
          <w:rFonts w:asciiTheme="minorHAnsi" w:eastAsia="Arial Unicode MS" w:hAnsiTheme="minorHAnsi" w:cs="Mangal"/>
          <w:bCs w:val="0"/>
          <w:color w:val="000000" w:themeColor="text1"/>
          <w:sz w:val="20"/>
          <w:szCs w:val="20"/>
          <w:lang w:val="es-ES_tradnl"/>
        </w:rPr>
        <w:t xml:space="preserve">. Serrano C, Valdivia A, Díaz MI, Godoy A, </w:t>
      </w:r>
      <w:proofErr w:type="spellStart"/>
      <w:r w:rsidRPr="00AC7D64">
        <w:rPr>
          <w:rFonts w:asciiTheme="minorHAnsi" w:eastAsia="Arial Unicode MS" w:hAnsiTheme="minorHAnsi" w:cs="Mangal"/>
          <w:bCs w:val="0"/>
          <w:color w:val="000000" w:themeColor="text1"/>
          <w:sz w:val="20"/>
          <w:szCs w:val="20"/>
          <w:lang w:val="es-ES_tradnl"/>
        </w:rPr>
        <w:t>Kirberg</w:t>
      </w:r>
      <w:proofErr w:type="spellEnd"/>
      <w:r w:rsidRPr="00AC7D64">
        <w:rPr>
          <w:rFonts w:asciiTheme="minorHAnsi" w:eastAsia="Arial Unicode MS" w:hAnsiTheme="minorHAnsi" w:cs="Mangal"/>
          <w:bCs w:val="0"/>
          <w:color w:val="000000" w:themeColor="text1"/>
          <w:sz w:val="20"/>
          <w:szCs w:val="20"/>
          <w:lang w:val="es-ES_tradnl"/>
        </w:rPr>
        <w:t xml:space="preserve"> A, </w:t>
      </w:r>
      <w:proofErr w:type="spellStart"/>
      <w:r w:rsidRPr="00AC7D64">
        <w:rPr>
          <w:rFonts w:asciiTheme="minorHAnsi" w:eastAsia="Arial Unicode MS" w:hAnsiTheme="minorHAnsi" w:cs="Mangal"/>
          <w:bCs w:val="0"/>
          <w:color w:val="000000" w:themeColor="text1"/>
          <w:sz w:val="20"/>
          <w:szCs w:val="20"/>
          <w:lang w:val="es-ES_tradnl"/>
        </w:rPr>
        <w:t>Hebel</w:t>
      </w:r>
      <w:proofErr w:type="spellEnd"/>
      <w:r w:rsidRPr="00AC7D64">
        <w:rPr>
          <w:rFonts w:asciiTheme="minorHAnsi" w:eastAsia="Arial Unicode MS" w:hAnsiTheme="minorHAnsi" w:cs="Mangal"/>
          <w:bCs w:val="0"/>
          <w:color w:val="000000" w:themeColor="text1"/>
          <w:sz w:val="20"/>
          <w:szCs w:val="20"/>
          <w:lang w:val="es-ES_tradnl"/>
        </w:rPr>
        <w:t xml:space="preserve"> E, Fierro J, </w:t>
      </w:r>
      <w:proofErr w:type="spellStart"/>
      <w:r w:rsidRPr="00AC7D64">
        <w:rPr>
          <w:rFonts w:asciiTheme="minorHAnsi" w:eastAsia="Arial Unicode MS" w:hAnsiTheme="minorHAnsi" w:cs="Mangal"/>
          <w:bCs w:val="0"/>
          <w:color w:val="000000" w:themeColor="text1"/>
          <w:sz w:val="20"/>
          <w:szCs w:val="20"/>
          <w:lang w:val="es-ES_tradnl"/>
        </w:rPr>
        <w:t>Klapp</w:t>
      </w:r>
      <w:proofErr w:type="spellEnd"/>
      <w:r w:rsidRPr="00AC7D64">
        <w:rPr>
          <w:rFonts w:asciiTheme="minorHAnsi" w:eastAsia="Arial Unicode MS" w:hAnsiTheme="minorHAnsi" w:cs="Mangal"/>
          <w:bCs w:val="0"/>
          <w:color w:val="000000" w:themeColor="text1"/>
          <w:sz w:val="20"/>
          <w:szCs w:val="20"/>
          <w:lang w:val="es-ES_tradnl"/>
        </w:rPr>
        <w:t xml:space="preserve"> G, </w:t>
      </w:r>
      <w:proofErr w:type="spellStart"/>
      <w:r w:rsidRPr="00AC7D64">
        <w:rPr>
          <w:rFonts w:asciiTheme="minorHAnsi" w:eastAsia="Arial Unicode MS" w:hAnsiTheme="minorHAnsi" w:cs="Mangal"/>
          <w:bCs w:val="0"/>
          <w:color w:val="000000" w:themeColor="text1"/>
          <w:sz w:val="20"/>
          <w:szCs w:val="20"/>
          <w:lang w:val="es-ES_tradnl"/>
        </w:rPr>
        <w:t>Rollán</w:t>
      </w:r>
      <w:proofErr w:type="spellEnd"/>
      <w:r w:rsidRPr="00AC7D64">
        <w:rPr>
          <w:rFonts w:asciiTheme="minorHAnsi" w:eastAsia="Arial Unicode MS" w:hAnsiTheme="minorHAnsi" w:cs="Mangal"/>
          <w:bCs w:val="0"/>
          <w:color w:val="000000" w:themeColor="text1"/>
          <w:sz w:val="20"/>
          <w:szCs w:val="20"/>
          <w:lang w:val="es-ES_tradnl"/>
        </w:rPr>
        <w:t xml:space="preserve"> A, Venegas </w:t>
      </w:r>
      <w:r w:rsidR="00ED5F8F" w:rsidRPr="00AC7D64">
        <w:rPr>
          <w:rFonts w:asciiTheme="minorHAnsi" w:eastAsia="Arial Unicode MS" w:hAnsiTheme="minorHAnsi" w:cs="Mangal"/>
          <w:bCs w:val="0"/>
          <w:color w:val="000000" w:themeColor="text1"/>
          <w:sz w:val="20"/>
          <w:szCs w:val="20"/>
          <w:lang w:val="es-ES_tradnl"/>
        </w:rPr>
        <w:t>A, Harris</w:t>
      </w:r>
      <w:r w:rsidRPr="00AC7D64">
        <w:rPr>
          <w:rFonts w:asciiTheme="minorHAnsi" w:eastAsia="Arial Unicode MS" w:hAnsiTheme="minorHAnsi" w:cs="Mangal"/>
          <w:bCs w:val="0"/>
          <w:color w:val="000000" w:themeColor="text1"/>
          <w:sz w:val="20"/>
          <w:szCs w:val="20"/>
          <w:lang w:val="es-ES_tradnl"/>
        </w:rPr>
        <w:t xml:space="preserve"> PR. XVI Congreso Latinoamericano, VII Congreso Iberoamericano y I Congreso Colombiano de Gastroenterología, Hepatología y Nutrición Pediátrica. 22 al 24 de abril de 2005, Cali, Colombia.</w:t>
      </w:r>
    </w:p>
    <w:p w14:paraId="1FD4B4B4" w14:textId="4BE2EF03"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Caracterización molecular de factores de virulencia de </w:t>
      </w:r>
      <w:proofErr w:type="spellStart"/>
      <w:r w:rsidRPr="00AC7D64">
        <w:rPr>
          <w:rFonts w:asciiTheme="minorHAnsi" w:eastAsia="Arial Unicode MS" w:hAnsiTheme="minorHAnsi" w:cs="Mangal"/>
          <w:bCs w:val="0"/>
          <w:color w:val="000000" w:themeColor="text1"/>
          <w:sz w:val="20"/>
          <w:szCs w:val="20"/>
          <w:lang w:val="es-ES_tradnl"/>
        </w:rPr>
        <w:t>Helicobacter</w:t>
      </w:r>
      <w:proofErr w:type="spellEnd"/>
      <w:r w:rsidRPr="00AC7D64">
        <w:rPr>
          <w:rFonts w:asciiTheme="minorHAnsi" w:eastAsia="Arial Unicode MS" w:hAnsiTheme="minorHAnsi" w:cs="Mangal"/>
          <w:bCs w:val="0"/>
          <w:color w:val="000000" w:themeColor="text1"/>
          <w:sz w:val="20"/>
          <w:szCs w:val="20"/>
          <w:lang w:val="es-ES_tradnl"/>
        </w:rPr>
        <w:t xml:space="preserve"> pylori y citoquinas regulatorias en pacientes infectados en Chile: desarrollo de un modelo predictivo. Autores: Valdivia A., Serrano C., Díaz M., Godoy A., </w:t>
      </w:r>
      <w:proofErr w:type="spellStart"/>
      <w:r w:rsidRPr="00AC7D64">
        <w:rPr>
          <w:rFonts w:asciiTheme="minorHAnsi" w:eastAsia="Arial Unicode MS" w:hAnsiTheme="minorHAnsi" w:cs="Mangal"/>
          <w:bCs w:val="0"/>
          <w:color w:val="000000" w:themeColor="text1"/>
          <w:sz w:val="20"/>
          <w:szCs w:val="20"/>
          <w:lang w:val="es-ES_tradnl"/>
        </w:rPr>
        <w:t>Kirberg</w:t>
      </w:r>
      <w:proofErr w:type="spellEnd"/>
      <w:r w:rsidRPr="00AC7D64">
        <w:rPr>
          <w:rFonts w:asciiTheme="minorHAnsi" w:eastAsia="Arial Unicode MS" w:hAnsiTheme="minorHAnsi" w:cs="Mangal"/>
          <w:bCs w:val="0"/>
          <w:color w:val="000000" w:themeColor="text1"/>
          <w:sz w:val="20"/>
          <w:szCs w:val="20"/>
          <w:lang w:val="es-ES_tradnl"/>
        </w:rPr>
        <w:t xml:space="preserve"> A., </w:t>
      </w:r>
      <w:proofErr w:type="spellStart"/>
      <w:r w:rsidRPr="00AC7D64">
        <w:rPr>
          <w:rFonts w:asciiTheme="minorHAnsi" w:eastAsia="Arial Unicode MS" w:hAnsiTheme="minorHAnsi" w:cs="Mangal"/>
          <w:bCs w:val="0"/>
          <w:color w:val="000000" w:themeColor="text1"/>
          <w:sz w:val="20"/>
          <w:szCs w:val="20"/>
          <w:lang w:val="es-ES_tradnl"/>
        </w:rPr>
        <w:t>Hebel</w:t>
      </w:r>
      <w:proofErr w:type="spellEnd"/>
      <w:r w:rsidRPr="00AC7D64">
        <w:rPr>
          <w:rFonts w:asciiTheme="minorHAnsi" w:eastAsia="Arial Unicode MS" w:hAnsiTheme="minorHAnsi" w:cs="Mangal"/>
          <w:bCs w:val="0"/>
          <w:color w:val="000000" w:themeColor="text1"/>
          <w:sz w:val="20"/>
          <w:szCs w:val="20"/>
          <w:lang w:val="es-ES_tradnl"/>
        </w:rPr>
        <w:t xml:space="preserve"> E., Fierro J., </w:t>
      </w:r>
      <w:proofErr w:type="spellStart"/>
      <w:r w:rsidRPr="00AC7D64">
        <w:rPr>
          <w:rFonts w:asciiTheme="minorHAnsi" w:eastAsia="Arial Unicode MS" w:hAnsiTheme="minorHAnsi" w:cs="Mangal"/>
          <w:bCs w:val="0"/>
          <w:color w:val="000000" w:themeColor="text1"/>
          <w:sz w:val="20"/>
          <w:szCs w:val="20"/>
          <w:lang w:val="es-ES_tradnl"/>
        </w:rPr>
        <w:t>Klapp</w:t>
      </w:r>
      <w:proofErr w:type="spellEnd"/>
      <w:r w:rsidRPr="00AC7D64">
        <w:rPr>
          <w:rFonts w:asciiTheme="minorHAnsi" w:eastAsia="Arial Unicode MS" w:hAnsiTheme="minorHAnsi" w:cs="Mangal"/>
          <w:bCs w:val="0"/>
          <w:color w:val="000000" w:themeColor="text1"/>
          <w:sz w:val="20"/>
          <w:szCs w:val="20"/>
          <w:lang w:val="es-ES_tradnl"/>
        </w:rPr>
        <w:t xml:space="preserve"> G., Rollan A., Harris P., Venegas A. XXVI Congreso Chileno de </w:t>
      </w:r>
      <w:proofErr w:type="spellStart"/>
      <w:r w:rsidRPr="00AC7D64">
        <w:rPr>
          <w:rFonts w:asciiTheme="minorHAnsi" w:eastAsia="Arial Unicode MS" w:hAnsiTheme="minorHAnsi" w:cs="Mangal"/>
          <w:bCs w:val="0"/>
          <w:color w:val="000000" w:themeColor="text1"/>
          <w:sz w:val="20"/>
          <w:szCs w:val="20"/>
          <w:lang w:val="es-ES_tradnl"/>
        </w:rPr>
        <w:t>Microbiologia</w:t>
      </w:r>
      <w:proofErr w:type="spellEnd"/>
      <w:r w:rsidRPr="00AC7D64">
        <w:rPr>
          <w:rFonts w:asciiTheme="minorHAnsi" w:eastAsia="Arial Unicode MS" w:hAnsiTheme="minorHAnsi" w:cs="Mangal"/>
          <w:bCs w:val="0"/>
          <w:color w:val="000000" w:themeColor="text1"/>
          <w:sz w:val="20"/>
          <w:szCs w:val="20"/>
          <w:lang w:val="es-ES_tradnl"/>
        </w:rPr>
        <w:t xml:space="preserve"> Valparaíso, 1, 2 y 3 de </w:t>
      </w:r>
      <w:r w:rsidR="00ED5F8F" w:rsidRPr="00AC7D64">
        <w:rPr>
          <w:rFonts w:asciiTheme="minorHAnsi" w:eastAsia="Arial Unicode MS" w:hAnsiTheme="minorHAnsi" w:cs="Mangal"/>
          <w:bCs w:val="0"/>
          <w:color w:val="000000" w:themeColor="text1"/>
          <w:sz w:val="20"/>
          <w:szCs w:val="20"/>
          <w:lang w:val="es-ES_tradnl"/>
        </w:rPr>
        <w:t>diciembre</w:t>
      </w:r>
      <w:r w:rsidRPr="00AC7D64">
        <w:rPr>
          <w:rFonts w:asciiTheme="minorHAnsi" w:eastAsia="Arial Unicode MS" w:hAnsiTheme="minorHAnsi" w:cs="Mangal"/>
          <w:bCs w:val="0"/>
          <w:color w:val="000000" w:themeColor="text1"/>
          <w:sz w:val="20"/>
          <w:szCs w:val="20"/>
          <w:lang w:val="es-ES_tradnl"/>
        </w:rPr>
        <w:t xml:space="preserve">, 2004. </w:t>
      </w:r>
      <w:r w:rsidRPr="00AC7D64">
        <w:rPr>
          <w:rFonts w:asciiTheme="minorHAnsi" w:eastAsia="Arial Unicode MS" w:hAnsiTheme="minorHAnsi" w:cs="Mangal"/>
          <w:bCs w:val="0"/>
          <w:color w:val="000000" w:themeColor="text1"/>
          <w:sz w:val="20"/>
          <w:szCs w:val="20"/>
          <w:lang w:val="en-US"/>
        </w:rPr>
        <w:t xml:space="preserve">Sociedad de </w:t>
      </w:r>
      <w:proofErr w:type="spellStart"/>
      <w:r w:rsidRPr="00AC7D64">
        <w:rPr>
          <w:rFonts w:asciiTheme="minorHAnsi" w:eastAsia="Arial Unicode MS" w:hAnsiTheme="minorHAnsi" w:cs="Mangal"/>
          <w:bCs w:val="0"/>
          <w:color w:val="000000" w:themeColor="text1"/>
          <w:sz w:val="20"/>
          <w:szCs w:val="20"/>
          <w:lang w:val="en-US"/>
        </w:rPr>
        <w:t>Microbiología</w:t>
      </w:r>
      <w:proofErr w:type="spellEnd"/>
      <w:r w:rsidRPr="00AC7D64">
        <w:rPr>
          <w:rFonts w:asciiTheme="minorHAnsi" w:eastAsia="Arial Unicode MS" w:hAnsiTheme="minorHAnsi" w:cs="Mangal"/>
          <w:bCs w:val="0"/>
          <w:color w:val="000000" w:themeColor="text1"/>
          <w:sz w:val="20"/>
          <w:szCs w:val="20"/>
          <w:lang w:val="en-US"/>
        </w:rPr>
        <w:t xml:space="preserve"> de Chile.</w:t>
      </w:r>
    </w:p>
    <w:p w14:paraId="3E252459" w14:textId="56B1B8DE"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s-ES_tradnl"/>
        </w:rPr>
        <w:lastRenderedPageBreak/>
        <w:t xml:space="preserve">Elevación inicial y transitoria de IL-10, pero no de IL-12, en la mucosa gástrica de niños infectados con </w:t>
      </w:r>
      <w:proofErr w:type="spellStart"/>
      <w:r w:rsidRPr="00AC7D64">
        <w:rPr>
          <w:rFonts w:asciiTheme="minorHAnsi" w:eastAsia="Arial Unicode MS" w:hAnsiTheme="minorHAnsi" w:cs="Mangal"/>
          <w:bCs w:val="0"/>
          <w:color w:val="000000" w:themeColor="text1"/>
          <w:sz w:val="20"/>
          <w:szCs w:val="20"/>
          <w:lang w:val="es-ES_tradnl"/>
        </w:rPr>
        <w:t>Helicobacter</w:t>
      </w:r>
      <w:proofErr w:type="spellEnd"/>
      <w:r w:rsidRPr="00AC7D64">
        <w:rPr>
          <w:rFonts w:asciiTheme="minorHAnsi" w:eastAsia="Arial Unicode MS" w:hAnsiTheme="minorHAnsi" w:cs="Mangal"/>
          <w:bCs w:val="0"/>
          <w:color w:val="000000" w:themeColor="text1"/>
          <w:sz w:val="20"/>
          <w:szCs w:val="20"/>
          <w:lang w:val="es-ES_tradnl"/>
        </w:rPr>
        <w:t xml:space="preserve"> pylori. </w:t>
      </w:r>
      <w:proofErr w:type="spellStart"/>
      <w:r w:rsidRPr="00AC7D64">
        <w:rPr>
          <w:rFonts w:asciiTheme="minorHAnsi" w:eastAsia="Arial Unicode MS" w:hAnsiTheme="minorHAnsi" w:cs="Mangal"/>
          <w:bCs w:val="0"/>
          <w:color w:val="000000" w:themeColor="text1"/>
          <w:sz w:val="20"/>
          <w:szCs w:val="20"/>
          <w:lang w:val="es-ES_tradnl"/>
        </w:rPr>
        <w:t>Einisman</w:t>
      </w:r>
      <w:proofErr w:type="spellEnd"/>
      <w:r w:rsidRPr="00AC7D64">
        <w:rPr>
          <w:rFonts w:asciiTheme="minorHAnsi" w:eastAsia="Arial Unicode MS" w:hAnsiTheme="minorHAnsi" w:cs="Mangal"/>
          <w:bCs w:val="0"/>
          <w:color w:val="000000" w:themeColor="text1"/>
          <w:sz w:val="20"/>
          <w:szCs w:val="20"/>
          <w:lang w:val="es-ES_tradnl"/>
        </w:rPr>
        <w:t xml:space="preserve"> H., García D., Riera F., Godoy A., Peña A., </w:t>
      </w:r>
      <w:proofErr w:type="spellStart"/>
      <w:r w:rsidRPr="00AC7D64">
        <w:rPr>
          <w:rFonts w:asciiTheme="minorHAnsi" w:eastAsia="Arial Unicode MS" w:hAnsiTheme="minorHAnsi" w:cs="Mangal"/>
          <w:bCs w:val="0"/>
          <w:color w:val="000000" w:themeColor="text1"/>
          <w:sz w:val="20"/>
          <w:szCs w:val="20"/>
          <w:lang w:val="es-ES_tradnl"/>
        </w:rPr>
        <w:t>Rollán</w:t>
      </w:r>
      <w:proofErr w:type="spellEnd"/>
      <w:r w:rsidRPr="00AC7D64">
        <w:rPr>
          <w:rFonts w:asciiTheme="minorHAnsi" w:eastAsia="Arial Unicode MS" w:hAnsiTheme="minorHAnsi" w:cs="Mangal"/>
          <w:bCs w:val="0"/>
          <w:color w:val="000000" w:themeColor="text1"/>
          <w:sz w:val="20"/>
          <w:szCs w:val="20"/>
          <w:lang w:val="es-ES_tradnl"/>
        </w:rPr>
        <w:t xml:space="preserve"> A., Duarte I., Guiraldes E., Harris P. XXX Congreso Chileno de Gastroenterología, 27-29 de </w:t>
      </w:r>
      <w:r w:rsidR="00ED5F8F" w:rsidRPr="00AC7D64">
        <w:rPr>
          <w:rFonts w:asciiTheme="minorHAnsi" w:eastAsia="Arial Unicode MS" w:hAnsiTheme="minorHAnsi" w:cs="Mangal"/>
          <w:bCs w:val="0"/>
          <w:color w:val="000000" w:themeColor="text1"/>
          <w:sz w:val="20"/>
          <w:szCs w:val="20"/>
          <w:lang w:val="es-ES_tradnl"/>
        </w:rPr>
        <w:t>noviembre</w:t>
      </w:r>
      <w:r w:rsidRPr="00AC7D64">
        <w:rPr>
          <w:rFonts w:asciiTheme="minorHAnsi" w:eastAsia="Arial Unicode MS" w:hAnsiTheme="minorHAnsi" w:cs="Mangal"/>
          <w:bCs w:val="0"/>
          <w:color w:val="000000" w:themeColor="text1"/>
          <w:sz w:val="20"/>
          <w:szCs w:val="20"/>
          <w:lang w:val="es-ES_tradnl"/>
        </w:rPr>
        <w:t xml:space="preserve"> 2003, Viña del Mar, Chile.</w:t>
      </w:r>
    </w:p>
    <w:p w14:paraId="31F044B2"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Respuesta inmune local, edad y patología asociada en pacientes infectados por </w:t>
      </w:r>
      <w:proofErr w:type="spellStart"/>
      <w:r w:rsidRPr="00AC7D64">
        <w:rPr>
          <w:rFonts w:asciiTheme="minorHAnsi" w:eastAsia="Arial Unicode MS" w:hAnsiTheme="minorHAnsi" w:cs="Mangal"/>
          <w:bCs w:val="0"/>
          <w:color w:val="000000" w:themeColor="text1"/>
          <w:sz w:val="20"/>
          <w:szCs w:val="20"/>
          <w:lang w:val="es-ES_tradnl"/>
        </w:rPr>
        <w:t>Helicobacter</w:t>
      </w:r>
      <w:proofErr w:type="spellEnd"/>
      <w:r w:rsidRPr="00AC7D64">
        <w:rPr>
          <w:rFonts w:asciiTheme="minorHAnsi" w:eastAsia="Arial Unicode MS" w:hAnsiTheme="minorHAnsi" w:cs="Mangal"/>
          <w:bCs w:val="0"/>
          <w:color w:val="000000" w:themeColor="text1"/>
          <w:sz w:val="20"/>
          <w:szCs w:val="20"/>
          <w:lang w:val="es-ES_tradnl"/>
        </w:rPr>
        <w:t xml:space="preserve"> pylori. </w:t>
      </w:r>
      <w:proofErr w:type="spellStart"/>
      <w:r w:rsidRPr="00AC7D64">
        <w:rPr>
          <w:rFonts w:asciiTheme="minorHAnsi" w:eastAsia="Arial Unicode MS" w:hAnsiTheme="minorHAnsi" w:cs="Mangal"/>
          <w:bCs w:val="0"/>
          <w:color w:val="000000" w:themeColor="text1"/>
          <w:sz w:val="20"/>
          <w:szCs w:val="20"/>
          <w:lang w:val="es-ES_tradnl"/>
        </w:rPr>
        <w:t>Einisman</w:t>
      </w:r>
      <w:proofErr w:type="spellEnd"/>
      <w:r w:rsidRPr="00AC7D64">
        <w:rPr>
          <w:rFonts w:asciiTheme="minorHAnsi" w:eastAsia="Arial Unicode MS" w:hAnsiTheme="minorHAnsi" w:cs="Mangal"/>
          <w:bCs w:val="0"/>
          <w:color w:val="000000" w:themeColor="text1"/>
          <w:sz w:val="20"/>
          <w:szCs w:val="20"/>
          <w:lang w:val="es-ES_tradnl"/>
        </w:rPr>
        <w:t xml:space="preserve"> H., García D., Arenillas S., Riera F., Godoy A., </w:t>
      </w:r>
      <w:proofErr w:type="spellStart"/>
      <w:r w:rsidRPr="00AC7D64">
        <w:rPr>
          <w:rFonts w:asciiTheme="minorHAnsi" w:eastAsia="Arial Unicode MS" w:hAnsiTheme="minorHAnsi" w:cs="Mangal"/>
          <w:bCs w:val="0"/>
          <w:color w:val="000000" w:themeColor="text1"/>
          <w:sz w:val="20"/>
          <w:szCs w:val="20"/>
          <w:lang w:val="es-ES_tradnl"/>
        </w:rPr>
        <w:t>Zylberberg</w:t>
      </w:r>
      <w:proofErr w:type="spellEnd"/>
      <w:r w:rsidRPr="00AC7D64">
        <w:rPr>
          <w:rFonts w:asciiTheme="minorHAnsi" w:eastAsia="Arial Unicode MS" w:hAnsiTheme="minorHAnsi" w:cs="Mangal"/>
          <w:bCs w:val="0"/>
          <w:color w:val="000000" w:themeColor="text1"/>
          <w:sz w:val="20"/>
          <w:szCs w:val="20"/>
          <w:lang w:val="es-ES_tradnl"/>
        </w:rPr>
        <w:t xml:space="preserve"> A., Peña A., </w:t>
      </w:r>
      <w:proofErr w:type="spellStart"/>
      <w:r w:rsidRPr="00AC7D64">
        <w:rPr>
          <w:rFonts w:asciiTheme="minorHAnsi" w:eastAsia="Arial Unicode MS" w:hAnsiTheme="minorHAnsi" w:cs="Mangal"/>
          <w:bCs w:val="0"/>
          <w:color w:val="000000" w:themeColor="text1"/>
          <w:sz w:val="20"/>
          <w:szCs w:val="20"/>
          <w:lang w:val="es-ES_tradnl"/>
        </w:rPr>
        <w:t>Rollán</w:t>
      </w:r>
      <w:proofErr w:type="spellEnd"/>
      <w:r w:rsidRPr="00AC7D64">
        <w:rPr>
          <w:rFonts w:asciiTheme="minorHAnsi" w:eastAsia="Arial Unicode MS" w:hAnsiTheme="minorHAnsi" w:cs="Mangal"/>
          <w:bCs w:val="0"/>
          <w:color w:val="000000" w:themeColor="text1"/>
          <w:sz w:val="20"/>
          <w:szCs w:val="20"/>
          <w:lang w:val="es-ES_tradnl"/>
        </w:rPr>
        <w:t xml:space="preserve"> A., Duarte I., Guiraldes E. y Harris </w:t>
      </w:r>
      <w:proofErr w:type="gramStart"/>
      <w:r w:rsidRPr="00AC7D64">
        <w:rPr>
          <w:rFonts w:asciiTheme="minorHAnsi" w:eastAsia="Arial Unicode MS" w:hAnsiTheme="minorHAnsi" w:cs="Mangal"/>
          <w:bCs w:val="0"/>
          <w:color w:val="000000" w:themeColor="text1"/>
          <w:sz w:val="20"/>
          <w:szCs w:val="20"/>
          <w:lang w:val="es-ES_tradnl"/>
        </w:rPr>
        <w:t>P..XXIX</w:t>
      </w:r>
      <w:proofErr w:type="gramEnd"/>
      <w:r w:rsidRPr="00AC7D64">
        <w:rPr>
          <w:rFonts w:asciiTheme="minorHAnsi" w:eastAsia="Arial Unicode MS" w:hAnsiTheme="minorHAnsi" w:cs="Mangal"/>
          <w:bCs w:val="0"/>
          <w:color w:val="000000" w:themeColor="text1"/>
          <w:sz w:val="20"/>
          <w:szCs w:val="20"/>
          <w:lang w:val="es-ES_tradnl"/>
        </w:rPr>
        <w:t xml:space="preserve"> Congreso Chileno de Gastroenterología, XIII Congreso Chileno de Endoscopía Digestiva y XI Congreso Chileno de Hepatología, 4-5 de Diciembre 2002, Santiago, Chile. </w:t>
      </w:r>
      <w:proofErr w:type="spellStart"/>
      <w:r w:rsidRPr="00AC7D64">
        <w:rPr>
          <w:rFonts w:asciiTheme="minorHAnsi" w:eastAsia="Arial Unicode MS" w:hAnsiTheme="minorHAnsi" w:cs="Mangal"/>
          <w:bCs w:val="0"/>
          <w:color w:val="000000" w:themeColor="text1"/>
          <w:sz w:val="20"/>
          <w:szCs w:val="20"/>
          <w:lang w:val="en-US"/>
        </w:rPr>
        <w:t>Gastroenterología</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Latinoamericana</w:t>
      </w:r>
      <w:proofErr w:type="spellEnd"/>
      <w:r w:rsidRPr="00AC7D64">
        <w:rPr>
          <w:rFonts w:asciiTheme="minorHAnsi" w:eastAsia="Arial Unicode MS" w:hAnsiTheme="minorHAnsi" w:cs="Mangal"/>
          <w:bCs w:val="0"/>
          <w:color w:val="000000" w:themeColor="text1"/>
          <w:sz w:val="20"/>
          <w:szCs w:val="20"/>
          <w:lang w:val="en-US"/>
        </w:rPr>
        <w:t>, 2002; Vol 13(5): 380.</w:t>
      </w:r>
    </w:p>
    <w:p w14:paraId="69883CC0"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Caracterización serológica de la infección por </w:t>
      </w:r>
      <w:proofErr w:type="spellStart"/>
      <w:r w:rsidRPr="00AC7D64">
        <w:rPr>
          <w:rFonts w:asciiTheme="minorHAnsi" w:eastAsia="Arial Unicode MS" w:hAnsiTheme="minorHAnsi" w:cs="Mangal"/>
          <w:bCs w:val="0"/>
          <w:color w:val="000000" w:themeColor="text1"/>
          <w:sz w:val="20"/>
          <w:szCs w:val="20"/>
          <w:lang w:val="es-ES_tradnl"/>
        </w:rPr>
        <w:t>Helicobacter</w:t>
      </w:r>
      <w:proofErr w:type="spellEnd"/>
      <w:r w:rsidRPr="00AC7D64">
        <w:rPr>
          <w:rFonts w:asciiTheme="minorHAnsi" w:eastAsia="Arial Unicode MS" w:hAnsiTheme="minorHAnsi" w:cs="Mangal"/>
          <w:bCs w:val="0"/>
          <w:color w:val="000000" w:themeColor="text1"/>
          <w:sz w:val="20"/>
          <w:szCs w:val="20"/>
          <w:lang w:val="es-ES_tradnl"/>
        </w:rPr>
        <w:t xml:space="preserve"> pylori en 80 pacientes chilenos con patología </w:t>
      </w:r>
      <w:proofErr w:type="spellStart"/>
      <w:r w:rsidRPr="00AC7D64">
        <w:rPr>
          <w:rFonts w:asciiTheme="minorHAnsi" w:eastAsia="Arial Unicode MS" w:hAnsiTheme="minorHAnsi" w:cs="Mangal"/>
          <w:bCs w:val="0"/>
          <w:color w:val="000000" w:themeColor="text1"/>
          <w:sz w:val="20"/>
          <w:szCs w:val="20"/>
          <w:lang w:val="es-ES_tradnl"/>
        </w:rPr>
        <w:t>gastrica</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Zylberberg</w:t>
      </w:r>
      <w:proofErr w:type="spellEnd"/>
      <w:r w:rsidRPr="00AC7D64">
        <w:rPr>
          <w:rFonts w:asciiTheme="minorHAnsi" w:eastAsia="Arial Unicode MS" w:hAnsiTheme="minorHAnsi" w:cs="Mangal"/>
          <w:bCs w:val="0"/>
          <w:color w:val="000000" w:themeColor="text1"/>
          <w:sz w:val="20"/>
          <w:szCs w:val="20"/>
          <w:lang w:val="es-ES_tradnl"/>
        </w:rPr>
        <w:t xml:space="preserve"> A., García D., </w:t>
      </w:r>
      <w:proofErr w:type="spellStart"/>
      <w:r w:rsidRPr="00AC7D64">
        <w:rPr>
          <w:rFonts w:asciiTheme="minorHAnsi" w:eastAsia="Arial Unicode MS" w:hAnsiTheme="minorHAnsi" w:cs="Mangal"/>
          <w:bCs w:val="0"/>
          <w:color w:val="000000" w:themeColor="text1"/>
          <w:sz w:val="20"/>
          <w:szCs w:val="20"/>
          <w:lang w:val="es-ES_tradnl"/>
        </w:rPr>
        <w:t>Einisman</w:t>
      </w:r>
      <w:proofErr w:type="spellEnd"/>
      <w:r w:rsidRPr="00AC7D64">
        <w:rPr>
          <w:rFonts w:asciiTheme="minorHAnsi" w:eastAsia="Arial Unicode MS" w:hAnsiTheme="minorHAnsi" w:cs="Mangal"/>
          <w:bCs w:val="0"/>
          <w:color w:val="000000" w:themeColor="text1"/>
          <w:sz w:val="20"/>
          <w:szCs w:val="20"/>
          <w:lang w:val="es-ES_tradnl"/>
        </w:rPr>
        <w:t xml:space="preserve"> H., Riera F., Arenillas S., Godoy A., Peña A., </w:t>
      </w:r>
      <w:proofErr w:type="spellStart"/>
      <w:r w:rsidRPr="00AC7D64">
        <w:rPr>
          <w:rFonts w:asciiTheme="minorHAnsi" w:eastAsia="Arial Unicode MS" w:hAnsiTheme="minorHAnsi" w:cs="Mangal"/>
          <w:bCs w:val="0"/>
          <w:color w:val="000000" w:themeColor="text1"/>
          <w:sz w:val="20"/>
          <w:szCs w:val="20"/>
          <w:lang w:val="es-ES_tradnl"/>
        </w:rPr>
        <w:t>Rollán</w:t>
      </w:r>
      <w:proofErr w:type="spellEnd"/>
      <w:r w:rsidRPr="00AC7D64">
        <w:rPr>
          <w:rFonts w:asciiTheme="minorHAnsi" w:eastAsia="Arial Unicode MS" w:hAnsiTheme="minorHAnsi" w:cs="Mangal"/>
          <w:bCs w:val="0"/>
          <w:color w:val="000000" w:themeColor="text1"/>
          <w:sz w:val="20"/>
          <w:szCs w:val="20"/>
          <w:lang w:val="es-ES_tradnl"/>
        </w:rPr>
        <w:t xml:space="preserve"> A., Duarte I., Guiraldes E. y Harris P. XLII Congreso Chileno de Pediatría, 15 de </w:t>
      </w:r>
      <w:proofErr w:type="gramStart"/>
      <w:r w:rsidRPr="00AC7D64">
        <w:rPr>
          <w:rFonts w:asciiTheme="minorHAnsi" w:eastAsia="Arial Unicode MS" w:hAnsiTheme="minorHAnsi" w:cs="Mangal"/>
          <w:bCs w:val="0"/>
          <w:color w:val="000000" w:themeColor="text1"/>
          <w:sz w:val="20"/>
          <w:szCs w:val="20"/>
          <w:lang w:val="es-ES_tradnl"/>
        </w:rPr>
        <w:t>Octubre</w:t>
      </w:r>
      <w:proofErr w:type="gramEnd"/>
      <w:r w:rsidRPr="00AC7D64">
        <w:rPr>
          <w:rFonts w:asciiTheme="minorHAnsi" w:eastAsia="Arial Unicode MS" w:hAnsiTheme="minorHAnsi" w:cs="Mangal"/>
          <w:bCs w:val="0"/>
          <w:color w:val="000000" w:themeColor="text1"/>
          <w:sz w:val="20"/>
          <w:szCs w:val="20"/>
          <w:lang w:val="es-ES_tradnl"/>
        </w:rPr>
        <w:t xml:space="preserve"> al 19 de Octubre del 2002. </w:t>
      </w:r>
      <w:r w:rsidRPr="00AC7D64">
        <w:rPr>
          <w:rFonts w:asciiTheme="minorHAnsi" w:eastAsia="Arial Unicode MS" w:hAnsiTheme="minorHAnsi" w:cs="Mangal"/>
          <w:bCs w:val="0"/>
          <w:color w:val="000000" w:themeColor="text1"/>
          <w:sz w:val="20"/>
          <w:szCs w:val="20"/>
          <w:lang w:val="en-US"/>
        </w:rPr>
        <w:t xml:space="preserve">Arica, Chile Rev </w:t>
      </w:r>
      <w:proofErr w:type="spellStart"/>
      <w:r w:rsidRPr="00AC7D64">
        <w:rPr>
          <w:rFonts w:asciiTheme="minorHAnsi" w:eastAsia="Arial Unicode MS" w:hAnsiTheme="minorHAnsi" w:cs="Mangal"/>
          <w:bCs w:val="0"/>
          <w:color w:val="000000" w:themeColor="text1"/>
          <w:sz w:val="20"/>
          <w:szCs w:val="20"/>
          <w:lang w:val="en-US"/>
        </w:rPr>
        <w:t>Chil</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Pediatr</w:t>
      </w:r>
      <w:proofErr w:type="spellEnd"/>
      <w:r w:rsidRPr="00AC7D64">
        <w:rPr>
          <w:rFonts w:asciiTheme="minorHAnsi" w:eastAsia="Arial Unicode MS" w:hAnsiTheme="minorHAnsi" w:cs="Mangal"/>
          <w:bCs w:val="0"/>
          <w:color w:val="000000" w:themeColor="text1"/>
          <w:sz w:val="20"/>
          <w:szCs w:val="20"/>
          <w:lang w:val="en-US"/>
        </w:rPr>
        <w:t>, 2002;73(S):33.</w:t>
      </w:r>
    </w:p>
    <w:p w14:paraId="2A8F74A8"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“IL-12 and IL-10 expression in gastric mucosa of Helicobacter pylori infected children”. Harris P, </w:t>
      </w:r>
      <w:proofErr w:type="spellStart"/>
      <w:r w:rsidRPr="00AC7D64">
        <w:rPr>
          <w:rFonts w:asciiTheme="minorHAnsi" w:eastAsia="Arial Unicode MS" w:hAnsiTheme="minorHAnsi" w:cs="Mangal"/>
          <w:bCs w:val="0"/>
          <w:color w:val="000000" w:themeColor="text1"/>
          <w:sz w:val="20"/>
          <w:szCs w:val="20"/>
          <w:lang w:val="en-US"/>
        </w:rPr>
        <w:t>Arenillas</w:t>
      </w:r>
      <w:proofErr w:type="spellEnd"/>
      <w:r w:rsidRPr="00AC7D64">
        <w:rPr>
          <w:rFonts w:asciiTheme="minorHAnsi" w:eastAsia="Arial Unicode MS" w:hAnsiTheme="minorHAnsi" w:cs="Mangal"/>
          <w:bCs w:val="0"/>
          <w:color w:val="000000" w:themeColor="text1"/>
          <w:sz w:val="20"/>
          <w:szCs w:val="20"/>
          <w:lang w:val="en-US"/>
        </w:rPr>
        <w:t xml:space="preserve"> S, Godoy A., Peña A, </w:t>
      </w:r>
      <w:proofErr w:type="spellStart"/>
      <w:r w:rsidRPr="00AC7D64">
        <w:rPr>
          <w:rFonts w:asciiTheme="minorHAnsi" w:eastAsia="Arial Unicode MS" w:hAnsiTheme="minorHAnsi" w:cs="Mangal"/>
          <w:bCs w:val="0"/>
          <w:color w:val="000000" w:themeColor="text1"/>
          <w:sz w:val="20"/>
          <w:szCs w:val="20"/>
          <w:lang w:val="en-US"/>
        </w:rPr>
        <w:t>Rollán</w:t>
      </w:r>
      <w:proofErr w:type="spellEnd"/>
      <w:r w:rsidRPr="00AC7D64">
        <w:rPr>
          <w:rFonts w:asciiTheme="minorHAnsi" w:eastAsia="Arial Unicode MS" w:hAnsiTheme="minorHAnsi" w:cs="Mangal"/>
          <w:bCs w:val="0"/>
          <w:color w:val="000000" w:themeColor="text1"/>
          <w:sz w:val="20"/>
          <w:szCs w:val="20"/>
          <w:lang w:val="en-US"/>
        </w:rPr>
        <w:t xml:space="preserve"> A, Duarte I, </w:t>
      </w:r>
      <w:proofErr w:type="spellStart"/>
      <w:r w:rsidRPr="00AC7D64">
        <w:rPr>
          <w:rFonts w:asciiTheme="minorHAnsi" w:eastAsia="Arial Unicode MS" w:hAnsiTheme="minorHAnsi" w:cs="Mangal"/>
          <w:bCs w:val="0"/>
          <w:color w:val="000000" w:themeColor="text1"/>
          <w:sz w:val="20"/>
          <w:szCs w:val="20"/>
          <w:lang w:val="en-US"/>
        </w:rPr>
        <w:t>Guiraldes</w:t>
      </w:r>
      <w:proofErr w:type="spellEnd"/>
      <w:r w:rsidRPr="00AC7D64">
        <w:rPr>
          <w:rFonts w:asciiTheme="minorHAnsi" w:eastAsia="Arial Unicode MS" w:hAnsiTheme="minorHAnsi" w:cs="Mangal"/>
          <w:bCs w:val="0"/>
          <w:color w:val="000000" w:themeColor="text1"/>
          <w:sz w:val="20"/>
          <w:szCs w:val="20"/>
          <w:lang w:val="en-US"/>
        </w:rPr>
        <w:t xml:space="preserve"> E. Annual Meeting of European Society for Pediatric Gastroenterology, Hepatology and Nutrition, </w:t>
      </w:r>
      <w:proofErr w:type="spellStart"/>
      <w:r w:rsidRPr="00AC7D64">
        <w:rPr>
          <w:rFonts w:asciiTheme="minorHAnsi" w:eastAsia="Arial Unicode MS" w:hAnsiTheme="minorHAnsi" w:cs="Mangal"/>
          <w:bCs w:val="0"/>
          <w:color w:val="000000" w:themeColor="text1"/>
          <w:sz w:val="20"/>
          <w:szCs w:val="20"/>
          <w:lang w:val="en-US"/>
        </w:rPr>
        <w:t>Ginebra</w:t>
      </w:r>
      <w:proofErr w:type="spellEnd"/>
      <w:r w:rsidRPr="00AC7D64">
        <w:rPr>
          <w:rFonts w:asciiTheme="minorHAnsi" w:eastAsia="Arial Unicode MS" w:hAnsiTheme="minorHAnsi" w:cs="Mangal"/>
          <w:bCs w:val="0"/>
          <w:color w:val="000000" w:themeColor="text1"/>
          <w:sz w:val="20"/>
          <w:szCs w:val="20"/>
          <w:lang w:val="en-US"/>
        </w:rPr>
        <w:t xml:space="preserve">, </w:t>
      </w:r>
      <w:proofErr w:type="spellStart"/>
      <w:r w:rsidRPr="00AC7D64">
        <w:rPr>
          <w:rFonts w:asciiTheme="minorHAnsi" w:eastAsia="Arial Unicode MS" w:hAnsiTheme="minorHAnsi" w:cs="Mangal"/>
          <w:bCs w:val="0"/>
          <w:color w:val="000000" w:themeColor="text1"/>
          <w:sz w:val="20"/>
          <w:szCs w:val="20"/>
          <w:lang w:val="en-US"/>
        </w:rPr>
        <w:t>Suiza</w:t>
      </w:r>
      <w:proofErr w:type="spellEnd"/>
      <w:r w:rsidRPr="00AC7D64">
        <w:rPr>
          <w:rFonts w:asciiTheme="minorHAnsi" w:eastAsia="Arial Unicode MS" w:hAnsiTheme="minorHAnsi" w:cs="Mangal"/>
          <w:bCs w:val="0"/>
          <w:color w:val="000000" w:themeColor="text1"/>
          <w:sz w:val="20"/>
          <w:szCs w:val="20"/>
          <w:lang w:val="en-US"/>
        </w:rPr>
        <w:t xml:space="preserve">, Mayo 12 de 2001.J. </w:t>
      </w:r>
      <w:proofErr w:type="spellStart"/>
      <w:r w:rsidRPr="00AC7D64">
        <w:rPr>
          <w:rFonts w:asciiTheme="minorHAnsi" w:eastAsia="Arial Unicode MS" w:hAnsiTheme="minorHAnsi" w:cs="Mangal"/>
          <w:bCs w:val="0"/>
          <w:color w:val="000000" w:themeColor="text1"/>
          <w:sz w:val="20"/>
          <w:szCs w:val="20"/>
          <w:lang w:val="en-US"/>
        </w:rPr>
        <w:t>Pediatr</w:t>
      </w:r>
      <w:proofErr w:type="spellEnd"/>
      <w:r w:rsidRPr="00AC7D64">
        <w:rPr>
          <w:rFonts w:asciiTheme="minorHAnsi" w:eastAsia="Arial Unicode MS" w:hAnsiTheme="minorHAnsi" w:cs="Mangal"/>
          <w:bCs w:val="0"/>
          <w:color w:val="000000" w:themeColor="text1"/>
          <w:sz w:val="20"/>
          <w:szCs w:val="20"/>
          <w:lang w:val="en-US"/>
        </w:rPr>
        <w:t xml:space="preserve">. Gastroenterol </w:t>
      </w:r>
      <w:proofErr w:type="spellStart"/>
      <w:r w:rsidRPr="00AC7D64">
        <w:rPr>
          <w:rFonts w:asciiTheme="minorHAnsi" w:eastAsia="Arial Unicode MS" w:hAnsiTheme="minorHAnsi" w:cs="Mangal"/>
          <w:bCs w:val="0"/>
          <w:color w:val="000000" w:themeColor="text1"/>
          <w:sz w:val="20"/>
          <w:szCs w:val="20"/>
          <w:lang w:val="en-US"/>
        </w:rPr>
        <w:t>Nutr</w:t>
      </w:r>
      <w:proofErr w:type="spellEnd"/>
      <w:r w:rsidRPr="00AC7D64">
        <w:rPr>
          <w:rFonts w:asciiTheme="minorHAnsi" w:eastAsia="Arial Unicode MS" w:hAnsiTheme="minorHAnsi" w:cs="Mangal"/>
          <w:bCs w:val="0"/>
          <w:color w:val="000000" w:themeColor="text1"/>
          <w:sz w:val="20"/>
          <w:szCs w:val="20"/>
          <w:lang w:val="en-US"/>
        </w:rPr>
        <w:t xml:space="preserve">. Abstract, 2001, Vol 32, pp. 358. </w:t>
      </w:r>
    </w:p>
    <w:p w14:paraId="5C7B21E1"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Participación de Interleuquina-8 en patología gástrica en niños. </w:t>
      </w:r>
      <w:proofErr w:type="spellStart"/>
      <w:r w:rsidRPr="00AC7D64">
        <w:rPr>
          <w:rFonts w:asciiTheme="minorHAnsi" w:eastAsia="Arial Unicode MS" w:hAnsiTheme="minorHAnsi" w:cs="Mangal"/>
          <w:bCs w:val="0"/>
          <w:color w:val="000000" w:themeColor="text1"/>
          <w:sz w:val="20"/>
          <w:szCs w:val="20"/>
          <w:lang w:val="es-ES_tradnl"/>
        </w:rPr>
        <w:t>Zylberberg</w:t>
      </w:r>
      <w:proofErr w:type="spellEnd"/>
      <w:r w:rsidRPr="00AC7D64">
        <w:rPr>
          <w:rFonts w:asciiTheme="minorHAnsi" w:eastAsia="Arial Unicode MS" w:hAnsiTheme="minorHAnsi" w:cs="Mangal"/>
          <w:bCs w:val="0"/>
          <w:color w:val="000000" w:themeColor="text1"/>
          <w:sz w:val="20"/>
          <w:szCs w:val="20"/>
          <w:lang w:val="es-ES_tradnl"/>
        </w:rPr>
        <w:t xml:space="preserve"> A., Godoy A., Arenillas S., Peña A., Bravo R., Guiraldes E. y Harris P. XLI Congreso Chileno de Pediatría, 28 de </w:t>
      </w:r>
      <w:proofErr w:type="gramStart"/>
      <w:r w:rsidRPr="00AC7D64">
        <w:rPr>
          <w:rFonts w:asciiTheme="minorHAnsi" w:eastAsia="Arial Unicode MS" w:hAnsiTheme="minorHAnsi" w:cs="Mangal"/>
          <w:bCs w:val="0"/>
          <w:color w:val="000000" w:themeColor="text1"/>
          <w:sz w:val="20"/>
          <w:szCs w:val="20"/>
          <w:lang w:val="es-ES_tradnl"/>
        </w:rPr>
        <w:t>Noviembre</w:t>
      </w:r>
      <w:proofErr w:type="gramEnd"/>
      <w:r w:rsidRPr="00AC7D64">
        <w:rPr>
          <w:rFonts w:asciiTheme="minorHAnsi" w:eastAsia="Arial Unicode MS" w:hAnsiTheme="minorHAnsi" w:cs="Mangal"/>
          <w:bCs w:val="0"/>
          <w:color w:val="000000" w:themeColor="text1"/>
          <w:sz w:val="20"/>
          <w:szCs w:val="20"/>
          <w:lang w:val="es-ES_tradnl"/>
        </w:rPr>
        <w:t xml:space="preserve"> al 21 de Diciembre de 2001. </w:t>
      </w:r>
      <w:proofErr w:type="spellStart"/>
      <w:r w:rsidRPr="00AC7D64">
        <w:rPr>
          <w:rFonts w:asciiTheme="minorHAnsi" w:eastAsia="Arial Unicode MS" w:hAnsiTheme="minorHAnsi" w:cs="Mangal"/>
          <w:bCs w:val="0"/>
          <w:color w:val="000000" w:themeColor="text1"/>
          <w:sz w:val="20"/>
          <w:szCs w:val="20"/>
          <w:lang w:val="en-US"/>
        </w:rPr>
        <w:t>Pucón</w:t>
      </w:r>
      <w:proofErr w:type="spellEnd"/>
      <w:r w:rsidRPr="00AC7D64">
        <w:rPr>
          <w:rFonts w:asciiTheme="minorHAnsi" w:eastAsia="Arial Unicode MS" w:hAnsiTheme="minorHAnsi" w:cs="Mangal"/>
          <w:bCs w:val="0"/>
          <w:color w:val="000000" w:themeColor="text1"/>
          <w:sz w:val="20"/>
          <w:szCs w:val="20"/>
          <w:lang w:val="en-US"/>
        </w:rPr>
        <w:t>, Chile.</w:t>
      </w:r>
    </w:p>
    <w:p w14:paraId="7ACF8E33"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n-US"/>
        </w:rPr>
        <w:t xml:space="preserve">Differential expression of </w:t>
      </w:r>
      <w:proofErr w:type="spellStart"/>
      <w:r w:rsidRPr="00AC7D64">
        <w:rPr>
          <w:rFonts w:asciiTheme="minorHAnsi" w:eastAsia="Arial Unicode MS" w:hAnsiTheme="minorHAnsi" w:cs="Mangal"/>
          <w:bCs w:val="0"/>
          <w:color w:val="000000" w:themeColor="text1"/>
          <w:sz w:val="20"/>
          <w:szCs w:val="20"/>
          <w:lang w:val="en-US"/>
        </w:rPr>
        <w:t>proinflamatory</w:t>
      </w:r>
      <w:proofErr w:type="spellEnd"/>
      <w:r w:rsidRPr="00AC7D64">
        <w:rPr>
          <w:rFonts w:asciiTheme="minorHAnsi" w:eastAsia="Arial Unicode MS" w:hAnsiTheme="minorHAnsi" w:cs="Mangal"/>
          <w:bCs w:val="0"/>
          <w:color w:val="000000" w:themeColor="text1"/>
          <w:sz w:val="20"/>
          <w:szCs w:val="20"/>
          <w:lang w:val="en-US"/>
        </w:rPr>
        <w:t xml:space="preserve"> cytokines in the gastric mucosa of children infected with Helicobacter pylori. </w:t>
      </w:r>
      <w:r w:rsidRPr="00AC7D64">
        <w:rPr>
          <w:rFonts w:asciiTheme="minorHAnsi" w:eastAsia="Arial Unicode MS" w:hAnsiTheme="minorHAnsi" w:cs="Mangal"/>
          <w:bCs w:val="0"/>
          <w:color w:val="000000" w:themeColor="text1"/>
          <w:sz w:val="20"/>
          <w:szCs w:val="20"/>
          <w:lang w:val="es-ES_tradnl"/>
        </w:rPr>
        <w:t xml:space="preserve">Harris P., Godoy A., Peña A., Duarte I., Triviño X., Larraín F., Espinosa M., Bravo R., </w:t>
      </w:r>
      <w:proofErr w:type="spellStart"/>
      <w:r w:rsidRPr="00AC7D64">
        <w:rPr>
          <w:rFonts w:asciiTheme="minorHAnsi" w:eastAsia="Arial Unicode MS" w:hAnsiTheme="minorHAnsi" w:cs="Mangal"/>
          <w:bCs w:val="0"/>
          <w:color w:val="000000" w:themeColor="text1"/>
          <w:sz w:val="20"/>
          <w:szCs w:val="20"/>
          <w:lang w:val="es-ES_tradnl"/>
        </w:rPr>
        <w:t>Schultz</w:t>
      </w:r>
      <w:proofErr w:type="spellEnd"/>
      <w:r w:rsidRPr="00AC7D64">
        <w:rPr>
          <w:rFonts w:asciiTheme="minorHAnsi" w:eastAsia="Arial Unicode MS" w:hAnsiTheme="minorHAnsi" w:cs="Mangal"/>
          <w:bCs w:val="0"/>
          <w:color w:val="000000" w:themeColor="text1"/>
          <w:sz w:val="20"/>
          <w:szCs w:val="20"/>
          <w:lang w:val="es-ES_tradnl"/>
        </w:rPr>
        <w:t xml:space="preserve"> M., Guiraldes </w:t>
      </w:r>
      <w:proofErr w:type="gramStart"/>
      <w:r w:rsidRPr="00AC7D64">
        <w:rPr>
          <w:rFonts w:asciiTheme="minorHAnsi" w:eastAsia="Arial Unicode MS" w:hAnsiTheme="minorHAnsi" w:cs="Mangal"/>
          <w:bCs w:val="0"/>
          <w:color w:val="000000" w:themeColor="text1"/>
          <w:sz w:val="20"/>
          <w:szCs w:val="20"/>
          <w:lang w:val="es-ES_tradnl"/>
        </w:rPr>
        <w:t>E,.</w:t>
      </w:r>
      <w:proofErr w:type="gramEnd"/>
      <w:r w:rsidRPr="00AC7D64">
        <w:rPr>
          <w:rFonts w:asciiTheme="minorHAnsi" w:eastAsia="Arial Unicode MS" w:hAnsiTheme="minorHAnsi" w:cs="Mangal"/>
          <w:bCs w:val="0"/>
          <w:color w:val="000000" w:themeColor="text1"/>
          <w:sz w:val="20"/>
          <w:szCs w:val="20"/>
          <w:lang w:val="es-ES_tradnl"/>
        </w:rPr>
        <w:t xml:space="preserve"> </w:t>
      </w:r>
      <w:r w:rsidRPr="00AC7D64">
        <w:rPr>
          <w:rFonts w:asciiTheme="minorHAnsi" w:eastAsia="Arial Unicode MS" w:hAnsiTheme="minorHAnsi" w:cs="Mangal"/>
          <w:bCs w:val="0"/>
          <w:color w:val="000000" w:themeColor="text1"/>
          <w:sz w:val="20"/>
          <w:szCs w:val="20"/>
          <w:lang w:val="en-US"/>
        </w:rPr>
        <w:t xml:space="preserve">World Congress of Pediatric gastroenterology, Hepatology and Nutrition. August 5-9, 2000, Boston, Massachusetts, USA. J. </w:t>
      </w:r>
      <w:proofErr w:type="spellStart"/>
      <w:r w:rsidRPr="00AC7D64">
        <w:rPr>
          <w:rFonts w:asciiTheme="minorHAnsi" w:eastAsia="Arial Unicode MS" w:hAnsiTheme="minorHAnsi" w:cs="Mangal"/>
          <w:bCs w:val="0"/>
          <w:color w:val="000000" w:themeColor="text1"/>
          <w:sz w:val="20"/>
          <w:szCs w:val="20"/>
          <w:lang w:val="en-US"/>
        </w:rPr>
        <w:t>Pediatr</w:t>
      </w:r>
      <w:proofErr w:type="spellEnd"/>
      <w:r w:rsidRPr="00AC7D64">
        <w:rPr>
          <w:rFonts w:asciiTheme="minorHAnsi" w:eastAsia="Arial Unicode MS" w:hAnsiTheme="minorHAnsi" w:cs="Mangal"/>
          <w:bCs w:val="0"/>
          <w:color w:val="000000" w:themeColor="text1"/>
          <w:sz w:val="20"/>
          <w:szCs w:val="20"/>
          <w:lang w:val="en-US"/>
        </w:rPr>
        <w:t xml:space="preserve">. Gastroenterol. </w:t>
      </w:r>
      <w:proofErr w:type="spellStart"/>
      <w:r w:rsidRPr="00AC7D64">
        <w:rPr>
          <w:rFonts w:asciiTheme="minorHAnsi" w:eastAsia="Arial Unicode MS" w:hAnsiTheme="minorHAnsi" w:cs="Mangal"/>
          <w:bCs w:val="0"/>
          <w:color w:val="000000" w:themeColor="text1"/>
          <w:sz w:val="20"/>
          <w:szCs w:val="20"/>
          <w:lang w:val="en-US"/>
        </w:rPr>
        <w:t>Nutr</w:t>
      </w:r>
      <w:proofErr w:type="spellEnd"/>
      <w:r w:rsidRPr="00AC7D64">
        <w:rPr>
          <w:rFonts w:asciiTheme="minorHAnsi" w:eastAsia="Arial Unicode MS" w:hAnsiTheme="minorHAnsi" w:cs="Mangal"/>
          <w:bCs w:val="0"/>
          <w:color w:val="000000" w:themeColor="text1"/>
          <w:sz w:val="20"/>
          <w:szCs w:val="20"/>
          <w:lang w:val="en-US"/>
        </w:rPr>
        <w:t>. Abstract, 2000, Vol 31, Supplement 2, S70.</w:t>
      </w:r>
    </w:p>
    <w:p w14:paraId="078F3616" w14:textId="40CA91A4"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proofErr w:type="spellStart"/>
      <w:r w:rsidRPr="00AC7D64">
        <w:rPr>
          <w:rFonts w:asciiTheme="minorHAnsi" w:eastAsia="Arial Unicode MS" w:hAnsiTheme="minorHAnsi" w:cs="Mangal"/>
          <w:bCs w:val="0"/>
          <w:color w:val="000000" w:themeColor="text1"/>
          <w:sz w:val="20"/>
          <w:szCs w:val="20"/>
          <w:lang w:val="en-US"/>
        </w:rPr>
        <w:t>CagA</w:t>
      </w:r>
      <w:proofErr w:type="spellEnd"/>
      <w:r w:rsidRPr="00AC7D64">
        <w:rPr>
          <w:rFonts w:asciiTheme="minorHAnsi" w:eastAsia="Arial Unicode MS" w:hAnsiTheme="minorHAnsi" w:cs="Mangal"/>
          <w:bCs w:val="0"/>
          <w:color w:val="000000" w:themeColor="text1"/>
          <w:sz w:val="20"/>
          <w:szCs w:val="20"/>
          <w:lang w:val="en-US"/>
        </w:rPr>
        <w:t xml:space="preserve"> seroprevalence as a virulence marker in </w:t>
      </w:r>
      <w:proofErr w:type="spellStart"/>
      <w:r w:rsidRPr="00AC7D64">
        <w:rPr>
          <w:rFonts w:asciiTheme="minorHAnsi" w:eastAsia="Arial Unicode MS" w:hAnsiTheme="minorHAnsi" w:cs="Mangal"/>
          <w:bCs w:val="0"/>
          <w:color w:val="000000" w:themeColor="text1"/>
          <w:sz w:val="20"/>
          <w:szCs w:val="20"/>
          <w:lang w:val="en-US"/>
        </w:rPr>
        <w:t>chilean</w:t>
      </w:r>
      <w:proofErr w:type="spellEnd"/>
      <w:r w:rsidRPr="00AC7D64">
        <w:rPr>
          <w:rFonts w:asciiTheme="minorHAnsi" w:eastAsia="Arial Unicode MS" w:hAnsiTheme="minorHAnsi" w:cs="Mangal"/>
          <w:bCs w:val="0"/>
          <w:color w:val="000000" w:themeColor="text1"/>
          <w:sz w:val="20"/>
          <w:szCs w:val="20"/>
          <w:lang w:val="en-US"/>
        </w:rPr>
        <w:t xml:space="preserve"> children infected with Helicobacter pylori. Harris P., Godoy A., Perez-Perez GI., </w:t>
      </w:r>
      <w:proofErr w:type="spellStart"/>
      <w:r w:rsidRPr="00AC7D64">
        <w:rPr>
          <w:rFonts w:asciiTheme="minorHAnsi" w:eastAsia="Arial Unicode MS" w:hAnsiTheme="minorHAnsi" w:cs="Mangal"/>
          <w:bCs w:val="0"/>
          <w:color w:val="000000" w:themeColor="text1"/>
          <w:sz w:val="20"/>
          <w:szCs w:val="20"/>
          <w:lang w:val="en-US"/>
        </w:rPr>
        <w:t>Guiraldes</w:t>
      </w:r>
      <w:proofErr w:type="spellEnd"/>
      <w:r w:rsidRPr="00AC7D64">
        <w:rPr>
          <w:rFonts w:asciiTheme="minorHAnsi" w:eastAsia="Arial Unicode MS" w:hAnsiTheme="minorHAnsi" w:cs="Mangal"/>
          <w:bCs w:val="0"/>
          <w:color w:val="000000" w:themeColor="text1"/>
          <w:sz w:val="20"/>
          <w:szCs w:val="20"/>
          <w:lang w:val="en-US"/>
        </w:rPr>
        <w:t xml:space="preserve"> E. World Congress of Pediatric gastroenterology, Hepatology and Nutrition. August 5-9, </w:t>
      </w:r>
      <w:r w:rsidR="00ED5F8F" w:rsidRPr="00AC7D64">
        <w:rPr>
          <w:rFonts w:asciiTheme="minorHAnsi" w:eastAsia="Arial Unicode MS" w:hAnsiTheme="minorHAnsi" w:cs="Mangal"/>
          <w:bCs w:val="0"/>
          <w:color w:val="000000" w:themeColor="text1"/>
          <w:sz w:val="20"/>
          <w:szCs w:val="20"/>
          <w:lang w:val="en-US"/>
        </w:rPr>
        <w:t>2000, Boston</w:t>
      </w:r>
      <w:r w:rsidRPr="00AC7D64">
        <w:rPr>
          <w:rFonts w:asciiTheme="minorHAnsi" w:eastAsia="Arial Unicode MS" w:hAnsiTheme="minorHAnsi" w:cs="Mangal"/>
          <w:bCs w:val="0"/>
          <w:color w:val="000000" w:themeColor="text1"/>
          <w:sz w:val="20"/>
          <w:szCs w:val="20"/>
          <w:lang w:val="en-US"/>
        </w:rPr>
        <w:t xml:space="preserve">, Massachusetts, USA. J. </w:t>
      </w:r>
      <w:proofErr w:type="spellStart"/>
      <w:r w:rsidRPr="00AC7D64">
        <w:rPr>
          <w:rFonts w:asciiTheme="minorHAnsi" w:eastAsia="Arial Unicode MS" w:hAnsiTheme="minorHAnsi" w:cs="Mangal"/>
          <w:bCs w:val="0"/>
          <w:color w:val="000000" w:themeColor="text1"/>
          <w:sz w:val="20"/>
          <w:szCs w:val="20"/>
          <w:lang w:val="en-US"/>
        </w:rPr>
        <w:t>Pediatr</w:t>
      </w:r>
      <w:proofErr w:type="spellEnd"/>
      <w:r w:rsidRPr="00AC7D64">
        <w:rPr>
          <w:rFonts w:asciiTheme="minorHAnsi" w:eastAsia="Arial Unicode MS" w:hAnsiTheme="minorHAnsi" w:cs="Mangal"/>
          <w:bCs w:val="0"/>
          <w:color w:val="000000" w:themeColor="text1"/>
          <w:sz w:val="20"/>
          <w:szCs w:val="20"/>
          <w:lang w:val="en-US"/>
        </w:rPr>
        <w:t xml:space="preserve">. Gastroenterol. </w:t>
      </w:r>
      <w:proofErr w:type="spellStart"/>
      <w:r w:rsidRPr="00AC7D64">
        <w:rPr>
          <w:rFonts w:asciiTheme="minorHAnsi" w:eastAsia="Arial Unicode MS" w:hAnsiTheme="minorHAnsi" w:cs="Mangal"/>
          <w:bCs w:val="0"/>
          <w:color w:val="000000" w:themeColor="text1"/>
          <w:sz w:val="20"/>
          <w:szCs w:val="20"/>
          <w:lang w:val="en-US"/>
        </w:rPr>
        <w:t>Nutr</w:t>
      </w:r>
      <w:proofErr w:type="spellEnd"/>
      <w:r w:rsidRPr="00AC7D64">
        <w:rPr>
          <w:rFonts w:asciiTheme="minorHAnsi" w:eastAsia="Arial Unicode MS" w:hAnsiTheme="minorHAnsi" w:cs="Mangal"/>
          <w:bCs w:val="0"/>
          <w:color w:val="000000" w:themeColor="text1"/>
          <w:sz w:val="20"/>
          <w:szCs w:val="20"/>
          <w:lang w:val="en-US"/>
        </w:rPr>
        <w:t>. Abstract, 2000, Vol 31, Supplement 2, S209.</w:t>
      </w:r>
    </w:p>
    <w:p w14:paraId="1C1AB1B3" w14:textId="222FDEB5"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s-ES_tradnl"/>
        </w:rPr>
        <w:t>Rol del TGF-</w:t>
      </w:r>
      <w:r w:rsidRPr="00AC7D64">
        <w:rPr>
          <w:rFonts w:asciiTheme="minorHAnsi" w:eastAsia="Arial Unicode MS" w:hAnsiTheme="minorHAnsi" w:cs="Mangal" w:hint="eastAsia"/>
          <w:bCs w:val="0"/>
          <w:color w:val="000000" w:themeColor="text1"/>
          <w:sz w:val="20"/>
          <w:szCs w:val="20"/>
          <w:lang w:val="en-US"/>
        </w:rPr>
        <w:t>β</w:t>
      </w:r>
      <w:r w:rsidRPr="00AC7D64">
        <w:rPr>
          <w:rFonts w:asciiTheme="minorHAnsi" w:eastAsia="Arial Unicode MS" w:hAnsiTheme="minorHAnsi" w:cs="Mangal"/>
          <w:bCs w:val="0"/>
          <w:color w:val="000000" w:themeColor="text1"/>
          <w:sz w:val="20"/>
          <w:szCs w:val="20"/>
          <w:lang w:val="es-ES_tradnl"/>
        </w:rPr>
        <w:t xml:space="preserve"> en la supresión de la respuesta inmune local de niños y adultos infectados con </w:t>
      </w:r>
      <w:proofErr w:type="spellStart"/>
      <w:r w:rsidRPr="00AC7D64">
        <w:rPr>
          <w:rFonts w:asciiTheme="minorHAnsi" w:eastAsia="Arial Unicode MS" w:hAnsiTheme="minorHAnsi" w:cs="Mangal"/>
          <w:bCs w:val="0"/>
          <w:color w:val="000000" w:themeColor="text1"/>
          <w:sz w:val="20"/>
          <w:szCs w:val="20"/>
          <w:lang w:val="es-ES_tradnl"/>
        </w:rPr>
        <w:t>Helicobacter</w:t>
      </w:r>
      <w:proofErr w:type="spellEnd"/>
      <w:r w:rsidRPr="00AC7D64">
        <w:rPr>
          <w:rFonts w:asciiTheme="minorHAnsi" w:eastAsia="Arial Unicode MS" w:hAnsiTheme="minorHAnsi" w:cs="Mangal"/>
          <w:bCs w:val="0"/>
          <w:color w:val="000000" w:themeColor="text1"/>
          <w:sz w:val="20"/>
          <w:szCs w:val="20"/>
          <w:lang w:val="es-ES_tradnl"/>
        </w:rPr>
        <w:t xml:space="preserve"> pylori. Riera F., Godoy A. XLIV Reunión Anual de la Sociedad de Biología de Chile. 6 al 10 de </w:t>
      </w:r>
      <w:r w:rsidR="00ED5F8F" w:rsidRPr="00AC7D64">
        <w:rPr>
          <w:rFonts w:asciiTheme="minorHAnsi" w:eastAsia="Arial Unicode MS" w:hAnsiTheme="minorHAnsi" w:cs="Mangal"/>
          <w:bCs w:val="0"/>
          <w:color w:val="000000" w:themeColor="text1"/>
          <w:sz w:val="20"/>
          <w:szCs w:val="20"/>
          <w:lang w:val="es-ES_tradnl"/>
        </w:rPr>
        <w:t>noviembre</w:t>
      </w:r>
      <w:r w:rsidRPr="00AC7D64">
        <w:rPr>
          <w:rFonts w:asciiTheme="minorHAnsi" w:eastAsia="Arial Unicode MS" w:hAnsiTheme="minorHAnsi" w:cs="Mangal"/>
          <w:bCs w:val="0"/>
          <w:color w:val="000000" w:themeColor="text1"/>
          <w:sz w:val="20"/>
          <w:szCs w:val="20"/>
          <w:lang w:val="es-ES_tradnl"/>
        </w:rPr>
        <w:t xml:space="preserve"> del 2001. Pucón, Chile. </w:t>
      </w:r>
      <w:proofErr w:type="spellStart"/>
      <w:r w:rsidRPr="00AC7D64">
        <w:rPr>
          <w:rFonts w:asciiTheme="minorHAnsi" w:eastAsia="Arial Unicode MS" w:hAnsiTheme="minorHAnsi" w:cs="Mangal"/>
          <w:bCs w:val="0"/>
          <w:color w:val="000000" w:themeColor="text1"/>
          <w:sz w:val="20"/>
          <w:szCs w:val="20"/>
          <w:lang w:val="es-ES_tradnl"/>
        </w:rPr>
        <w:t>Biological</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research</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Abstract</w:t>
      </w:r>
      <w:proofErr w:type="spellEnd"/>
      <w:r w:rsidRPr="00AC7D64">
        <w:rPr>
          <w:rFonts w:asciiTheme="minorHAnsi" w:eastAsia="Arial Unicode MS" w:hAnsiTheme="minorHAnsi" w:cs="Mangal"/>
          <w:bCs w:val="0"/>
          <w:color w:val="000000" w:themeColor="text1"/>
          <w:sz w:val="20"/>
          <w:szCs w:val="20"/>
          <w:lang w:val="es-ES_tradnl"/>
        </w:rPr>
        <w:t xml:space="preserve">, </w:t>
      </w:r>
      <w:r w:rsidR="00ED5F8F" w:rsidRPr="00AC7D64">
        <w:rPr>
          <w:rFonts w:asciiTheme="minorHAnsi" w:eastAsia="Arial Unicode MS" w:hAnsiTheme="minorHAnsi" w:cs="Mangal"/>
          <w:bCs w:val="0"/>
          <w:color w:val="000000" w:themeColor="text1"/>
          <w:sz w:val="20"/>
          <w:szCs w:val="20"/>
          <w:lang w:val="es-ES_tradnl"/>
        </w:rPr>
        <w:t>noviembre</w:t>
      </w:r>
      <w:r w:rsidRPr="00AC7D64">
        <w:rPr>
          <w:rFonts w:asciiTheme="minorHAnsi" w:eastAsia="Arial Unicode MS" w:hAnsiTheme="minorHAnsi" w:cs="Mangal"/>
          <w:bCs w:val="0"/>
          <w:color w:val="000000" w:themeColor="text1"/>
          <w:sz w:val="20"/>
          <w:szCs w:val="20"/>
          <w:lang w:val="es-ES_tradnl"/>
        </w:rPr>
        <w:t xml:space="preserve"> 2001, Vol. 34, Nº3-4; R-131.</w:t>
      </w:r>
    </w:p>
    <w:p w14:paraId="471FF359" w14:textId="066CF50E"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s-ES_tradnl"/>
        </w:rPr>
      </w:pPr>
      <w:r w:rsidRPr="00AC7D64">
        <w:rPr>
          <w:rFonts w:asciiTheme="minorHAnsi" w:eastAsia="Arial Unicode MS" w:hAnsiTheme="minorHAnsi" w:cs="Mangal"/>
          <w:bCs w:val="0"/>
          <w:color w:val="000000" w:themeColor="text1"/>
          <w:sz w:val="20"/>
          <w:szCs w:val="20"/>
          <w:lang w:val="es-ES_tradnl"/>
        </w:rPr>
        <w:t xml:space="preserve">Expresión diferencial de IL-8, IL-1a y TNF-a en mucosa </w:t>
      </w:r>
      <w:proofErr w:type="spellStart"/>
      <w:r w:rsidRPr="00AC7D64">
        <w:rPr>
          <w:rFonts w:asciiTheme="minorHAnsi" w:eastAsia="Arial Unicode MS" w:hAnsiTheme="minorHAnsi" w:cs="Mangal"/>
          <w:bCs w:val="0"/>
          <w:color w:val="000000" w:themeColor="text1"/>
          <w:sz w:val="20"/>
          <w:szCs w:val="20"/>
          <w:lang w:val="es-ES_tradnl"/>
        </w:rPr>
        <w:t>antral</w:t>
      </w:r>
      <w:proofErr w:type="spellEnd"/>
      <w:r w:rsidRPr="00AC7D64">
        <w:rPr>
          <w:rFonts w:asciiTheme="minorHAnsi" w:eastAsia="Arial Unicode MS" w:hAnsiTheme="minorHAnsi" w:cs="Mangal"/>
          <w:bCs w:val="0"/>
          <w:color w:val="000000" w:themeColor="text1"/>
          <w:sz w:val="20"/>
          <w:szCs w:val="20"/>
          <w:lang w:val="es-ES_tradnl"/>
        </w:rPr>
        <w:t xml:space="preserve"> de niños infectados por </w:t>
      </w:r>
      <w:proofErr w:type="spellStart"/>
      <w:r w:rsidRPr="00AC7D64">
        <w:rPr>
          <w:rFonts w:asciiTheme="minorHAnsi" w:eastAsia="Arial Unicode MS" w:hAnsiTheme="minorHAnsi" w:cs="Mangal"/>
          <w:bCs w:val="0"/>
          <w:color w:val="000000" w:themeColor="text1"/>
          <w:sz w:val="20"/>
          <w:szCs w:val="20"/>
          <w:lang w:val="es-ES_tradnl"/>
        </w:rPr>
        <w:t>Helicobacter</w:t>
      </w:r>
      <w:proofErr w:type="spellEnd"/>
      <w:r w:rsidRPr="00AC7D64">
        <w:rPr>
          <w:rFonts w:asciiTheme="minorHAnsi" w:eastAsia="Arial Unicode MS" w:hAnsiTheme="minorHAnsi" w:cs="Mangal"/>
          <w:bCs w:val="0"/>
          <w:color w:val="000000" w:themeColor="text1"/>
          <w:sz w:val="20"/>
          <w:szCs w:val="20"/>
          <w:lang w:val="es-ES_tradnl"/>
        </w:rPr>
        <w:t xml:space="preserve"> pylori”. Godoy A., Harris P. XLIII Reunión Anual de la Sociedad de Biología de Chile. 14 al 18 de </w:t>
      </w:r>
      <w:r w:rsidR="00ED5F8F" w:rsidRPr="00AC7D64">
        <w:rPr>
          <w:rFonts w:asciiTheme="minorHAnsi" w:eastAsia="Arial Unicode MS" w:hAnsiTheme="minorHAnsi" w:cs="Mangal"/>
          <w:bCs w:val="0"/>
          <w:color w:val="000000" w:themeColor="text1"/>
          <w:sz w:val="20"/>
          <w:szCs w:val="20"/>
          <w:lang w:val="es-ES_tradnl"/>
        </w:rPr>
        <w:t>noviembre</w:t>
      </w:r>
      <w:r w:rsidRPr="00AC7D64">
        <w:rPr>
          <w:rFonts w:asciiTheme="minorHAnsi" w:eastAsia="Arial Unicode MS" w:hAnsiTheme="minorHAnsi" w:cs="Mangal"/>
          <w:bCs w:val="0"/>
          <w:color w:val="000000" w:themeColor="text1"/>
          <w:sz w:val="20"/>
          <w:szCs w:val="20"/>
          <w:lang w:val="es-ES_tradnl"/>
        </w:rPr>
        <w:t xml:space="preserve"> del 2000. Pucón, Chile. </w:t>
      </w:r>
      <w:proofErr w:type="spellStart"/>
      <w:r w:rsidRPr="00AC7D64">
        <w:rPr>
          <w:rFonts w:asciiTheme="minorHAnsi" w:eastAsia="Arial Unicode MS" w:hAnsiTheme="minorHAnsi" w:cs="Mangal"/>
          <w:bCs w:val="0"/>
          <w:color w:val="000000" w:themeColor="text1"/>
          <w:sz w:val="20"/>
          <w:szCs w:val="20"/>
          <w:lang w:val="es-ES_tradnl"/>
        </w:rPr>
        <w:t>Biological</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research</w:t>
      </w:r>
      <w:proofErr w:type="spellEnd"/>
      <w:r w:rsidRPr="00AC7D64">
        <w:rPr>
          <w:rFonts w:asciiTheme="minorHAnsi" w:eastAsia="Arial Unicode MS" w:hAnsiTheme="minorHAnsi" w:cs="Mangal"/>
          <w:bCs w:val="0"/>
          <w:color w:val="000000" w:themeColor="text1"/>
          <w:sz w:val="20"/>
          <w:szCs w:val="20"/>
          <w:lang w:val="es-ES_tradnl"/>
        </w:rPr>
        <w:t xml:space="preserve">, </w:t>
      </w:r>
      <w:proofErr w:type="spellStart"/>
      <w:r w:rsidRPr="00AC7D64">
        <w:rPr>
          <w:rFonts w:asciiTheme="minorHAnsi" w:eastAsia="Arial Unicode MS" w:hAnsiTheme="minorHAnsi" w:cs="Mangal"/>
          <w:bCs w:val="0"/>
          <w:color w:val="000000" w:themeColor="text1"/>
          <w:sz w:val="20"/>
          <w:szCs w:val="20"/>
          <w:lang w:val="es-ES_tradnl"/>
        </w:rPr>
        <w:t>Abstract</w:t>
      </w:r>
      <w:proofErr w:type="spellEnd"/>
      <w:r w:rsidRPr="00AC7D64">
        <w:rPr>
          <w:rFonts w:asciiTheme="minorHAnsi" w:eastAsia="Arial Unicode MS" w:hAnsiTheme="minorHAnsi" w:cs="Mangal"/>
          <w:bCs w:val="0"/>
          <w:color w:val="000000" w:themeColor="text1"/>
          <w:sz w:val="20"/>
          <w:szCs w:val="20"/>
          <w:lang w:val="es-ES_tradnl"/>
        </w:rPr>
        <w:t xml:space="preserve">, </w:t>
      </w:r>
      <w:r w:rsidR="00ED5F8F" w:rsidRPr="00AC7D64">
        <w:rPr>
          <w:rFonts w:asciiTheme="minorHAnsi" w:eastAsia="Arial Unicode MS" w:hAnsiTheme="minorHAnsi" w:cs="Mangal"/>
          <w:bCs w:val="0"/>
          <w:color w:val="000000" w:themeColor="text1"/>
          <w:sz w:val="20"/>
          <w:szCs w:val="20"/>
          <w:lang w:val="es-ES_tradnl"/>
        </w:rPr>
        <w:t>noviembre</w:t>
      </w:r>
      <w:r w:rsidRPr="00AC7D64">
        <w:rPr>
          <w:rFonts w:asciiTheme="minorHAnsi" w:eastAsia="Arial Unicode MS" w:hAnsiTheme="minorHAnsi" w:cs="Mangal"/>
          <w:bCs w:val="0"/>
          <w:color w:val="000000" w:themeColor="text1"/>
          <w:sz w:val="20"/>
          <w:szCs w:val="20"/>
          <w:lang w:val="es-ES_tradnl"/>
        </w:rPr>
        <w:t xml:space="preserve"> 2000, Vol. 33, Nº3-4; R-38.</w:t>
      </w:r>
    </w:p>
    <w:p w14:paraId="2FC77693"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r w:rsidRPr="00AC7D64">
        <w:rPr>
          <w:rFonts w:asciiTheme="minorHAnsi" w:eastAsia="Arial Unicode MS" w:hAnsiTheme="minorHAnsi" w:cs="Mangal"/>
          <w:bCs w:val="0"/>
          <w:color w:val="000000" w:themeColor="text1"/>
          <w:sz w:val="20"/>
          <w:szCs w:val="20"/>
          <w:lang w:val="es-ES_tradnl"/>
        </w:rPr>
        <w:t xml:space="preserve">Expresión diferencial de citoquinas </w:t>
      </w:r>
      <w:proofErr w:type="spellStart"/>
      <w:r w:rsidRPr="00AC7D64">
        <w:rPr>
          <w:rFonts w:asciiTheme="minorHAnsi" w:eastAsia="Arial Unicode MS" w:hAnsiTheme="minorHAnsi" w:cs="Mangal"/>
          <w:bCs w:val="0"/>
          <w:color w:val="000000" w:themeColor="text1"/>
          <w:sz w:val="20"/>
          <w:szCs w:val="20"/>
          <w:lang w:val="es-ES_tradnl"/>
        </w:rPr>
        <w:t>proinflamatorias</w:t>
      </w:r>
      <w:proofErr w:type="spellEnd"/>
      <w:r w:rsidRPr="00AC7D64">
        <w:rPr>
          <w:rFonts w:asciiTheme="minorHAnsi" w:eastAsia="Arial Unicode MS" w:hAnsiTheme="minorHAnsi" w:cs="Mangal"/>
          <w:bCs w:val="0"/>
          <w:color w:val="000000" w:themeColor="text1"/>
          <w:sz w:val="20"/>
          <w:szCs w:val="20"/>
          <w:lang w:val="es-ES_tradnl"/>
        </w:rPr>
        <w:t xml:space="preserve"> en la mucosa gástrica de niños con gastritis asociada a infección por </w:t>
      </w:r>
      <w:proofErr w:type="spellStart"/>
      <w:r w:rsidRPr="00AC7D64">
        <w:rPr>
          <w:rFonts w:asciiTheme="minorHAnsi" w:eastAsia="Arial Unicode MS" w:hAnsiTheme="minorHAnsi" w:cs="Mangal"/>
          <w:bCs w:val="0"/>
          <w:color w:val="000000" w:themeColor="text1"/>
          <w:sz w:val="20"/>
          <w:szCs w:val="20"/>
          <w:lang w:val="es-ES_tradnl"/>
        </w:rPr>
        <w:t>Helicobacter</w:t>
      </w:r>
      <w:proofErr w:type="spellEnd"/>
      <w:r w:rsidRPr="00AC7D64">
        <w:rPr>
          <w:rFonts w:asciiTheme="minorHAnsi" w:eastAsia="Arial Unicode MS" w:hAnsiTheme="minorHAnsi" w:cs="Mangal"/>
          <w:bCs w:val="0"/>
          <w:color w:val="000000" w:themeColor="text1"/>
          <w:sz w:val="20"/>
          <w:szCs w:val="20"/>
          <w:lang w:val="es-ES_tradnl"/>
        </w:rPr>
        <w:t xml:space="preserve"> pylori. Guiraldes E., Peña A., Duarte I., Godoy A., Triviño X., Larraín F., Espinosa M., Bravo R., </w:t>
      </w:r>
      <w:proofErr w:type="spellStart"/>
      <w:r w:rsidRPr="00AC7D64">
        <w:rPr>
          <w:rFonts w:asciiTheme="minorHAnsi" w:eastAsia="Arial Unicode MS" w:hAnsiTheme="minorHAnsi" w:cs="Mangal"/>
          <w:bCs w:val="0"/>
          <w:color w:val="000000" w:themeColor="text1"/>
          <w:sz w:val="20"/>
          <w:szCs w:val="20"/>
          <w:lang w:val="es-ES_tradnl"/>
        </w:rPr>
        <w:t>Schultz</w:t>
      </w:r>
      <w:proofErr w:type="spellEnd"/>
      <w:r w:rsidRPr="00AC7D64">
        <w:rPr>
          <w:rFonts w:asciiTheme="minorHAnsi" w:eastAsia="Arial Unicode MS" w:hAnsiTheme="minorHAnsi" w:cs="Mangal"/>
          <w:bCs w:val="0"/>
          <w:color w:val="000000" w:themeColor="text1"/>
          <w:sz w:val="20"/>
          <w:szCs w:val="20"/>
          <w:lang w:val="es-ES_tradnl"/>
        </w:rPr>
        <w:t xml:space="preserve"> M., Harris P. XXVI Congreso Chileno de Gastroenterología. </w:t>
      </w:r>
      <w:r w:rsidRPr="00AC7D64">
        <w:rPr>
          <w:rFonts w:asciiTheme="minorHAnsi" w:eastAsia="Arial Unicode MS" w:hAnsiTheme="minorHAnsi" w:cs="Mangal"/>
          <w:bCs w:val="0"/>
          <w:color w:val="000000" w:themeColor="text1"/>
          <w:sz w:val="20"/>
          <w:szCs w:val="20"/>
          <w:lang w:val="en-US"/>
        </w:rPr>
        <w:t xml:space="preserve">28 al 30 de </w:t>
      </w:r>
      <w:proofErr w:type="spellStart"/>
      <w:r w:rsidRPr="00AC7D64">
        <w:rPr>
          <w:rFonts w:asciiTheme="minorHAnsi" w:eastAsia="Arial Unicode MS" w:hAnsiTheme="minorHAnsi" w:cs="Mangal"/>
          <w:bCs w:val="0"/>
          <w:color w:val="000000" w:themeColor="text1"/>
          <w:sz w:val="20"/>
          <w:szCs w:val="20"/>
          <w:lang w:val="en-US"/>
        </w:rPr>
        <w:t>Noviembre</w:t>
      </w:r>
      <w:proofErr w:type="spellEnd"/>
      <w:r w:rsidRPr="00AC7D64">
        <w:rPr>
          <w:rFonts w:asciiTheme="minorHAnsi" w:eastAsia="Arial Unicode MS" w:hAnsiTheme="minorHAnsi" w:cs="Mangal"/>
          <w:bCs w:val="0"/>
          <w:color w:val="000000" w:themeColor="text1"/>
          <w:sz w:val="20"/>
          <w:szCs w:val="20"/>
          <w:lang w:val="en-US"/>
        </w:rPr>
        <w:t xml:space="preserve"> de 1999. Santiago, Chile.</w:t>
      </w:r>
    </w:p>
    <w:p w14:paraId="121CA5B2" w14:textId="77777777" w:rsidR="001764A8" w:rsidRPr="00AC7D64" w:rsidRDefault="001764A8" w:rsidP="00BC525A">
      <w:pPr>
        <w:pStyle w:val="Fechadesubseccin"/>
        <w:numPr>
          <w:ilvl w:val="0"/>
          <w:numId w:val="16"/>
        </w:numPr>
        <w:spacing w:before="60" w:after="60"/>
        <w:jc w:val="both"/>
        <w:rPr>
          <w:rFonts w:asciiTheme="minorHAnsi" w:eastAsia="Arial Unicode MS" w:hAnsiTheme="minorHAnsi" w:cs="Mangal"/>
          <w:bCs w:val="0"/>
          <w:color w:val="000000" w:themeColor="text1"/>
          <w:sz w:val="20"/>
          <w:szCs w:val="20"/>
          <w:lang w:val="en-US"/>
        </w:rPr>
      </w:pPr>
      <w:proofErr w:type="spellStart"/>
      <w:r w:rsidRPr="00AC7D64">
        <w:rPr>
          <w:rFonts w:asciiTheme="minorHAnsi" w:eastAsia="Arial Unicode MS" w:hAnsiTheme="minorHAnsi" w:cs="Mangal"/>
          <w:bCs w:val="0"/>
          <w:color w:val="000000" w:themeColor="text1"/>
          <w:sz w:val="20"/>
          <w:szCs w:val="20"/>
          <w:lang w:val="es-ES_tradnl"/>
        </w:rPr>
        <w:t>Seroprevalencia</w:t>
      </w:r>
      <w:proofErr w:type="spellEnd"/>
      <w:r w:rsidRPr="00AC7D64">
        <w:rPr>
          <w:rFonts w:asciiTheme="minorHAnsi" w:eastAsia="Arial Unicode MS" w:hAnsiTheme="minorHAnsi" w:cs="Mangal"/>
          <w:bCs w:val="0"/>
          <w:color w:val="000000" w:themeColor="text1"/>
          <w:sz w:val="20"/>
          <w:szCs w:val="20"/>
          <w:lang w:val="es-ES_tradnl"/>
        </w:rPr>
        <w:t xml:space="preserve"> de </w:t>
      </w:r>
      <w:proofErr w:type="spellStart"/>
      <w:r w:rsidRPr="00AC7D64">
        <w:rPr>
          <w:rFonts w:asciiTheme="minorHAnsi" w:eastAsia="Arial Unicode MS" w:hAnsiTheme="minorHAnsi" w:cs="Mangal"/>
          <w:bCs w:val="0"/>
          <w:color w:val="000000" w:themeColor="text1"/>
          <w:sz w:val="20"/>
          <w:szCs w:val="20"/>
          <w:lang w:val="es-ES_tradnl"/>
        </w:rPr>
        <w:t>CagA</w:t>
      </w:r>
      <w:proofErr w:type="spellEnd"/>
      <w:r w:rsidRPr="00AC7D64">
        <w:rPr>
          <w:rFonts w:asciiTheme="minorHAnsi" w:eastAsia="Arial Unicode MS" w:hAnsiTheme="minorHAnsi" w:cs="Mangal"/>
          <w:bCs w:val="0"/>
          <w:color w:val="000000" w:themeColor="text1"/>
          <w:sz w:val="20"/>
          <w:szCs w:val="20"/>
          <w:lang w:val="es-ES_tradnl"/>
        </w:rPr>
        <w:t xml:space="preserve"> como marcador de virulencia en niños chilenos con infección por </w:t>
      </w:r>
      <w:proofErr w:type="spellStart"/>
      <w:r w:rsidRPr="00AC7D64">
        <w:rPr>
          <w:rFonts w:asciiTheme="minorHAnsi" w:eastAsia="Arial Unicode MS" w:hAnsiTheme="minorHAnsi" w:cs="Mangal"/>
          <w:bCs w:val="0"/>
          <w:color w:val="000000" w:themeColor="text1"/>
          <w:sz w:val="20"/>
          <w:szCs w:val="20"/>
          <w:lang w:val="es-ES_tradnl"/>
        </w:rPr>
        <w:t>Helicobacter</w:t>
      </w:r>
      <w:proofErr w:type="spellEnd"/>
      <w:r w:rsidRPr="00AC7D64">
        <w:rPr>
          <w:rFonts w:asciiTheme="minorHAnsi" w:eastAsia="Arial Unicode MS" w:hAnsiTheme="minorHAnsi" w:cs="Mangal"/>
          <w:bCs w:val="0"/>
          <w:color w:val="000000" w:themeColor="text1"/>
          <w:sz w:val="20"/>
          <w:szCs w:val="20"/>
          <w:lang w:val="es-ES_tradnl"/>
        </w:rPr>
        <w:t xml:space="preserve"> pylori. Harris P., Godoy A., </w:t>
      </w:r>
      <w:proofErr w:type="spellStart"/>
      <w:r w:rsidRPr="00AC7D64">
        <w:rPr>
          <w:rFonts w:asciiTheme="minorHAnsi" w:eastAsia="Arial Unicode MS" w:hAnsiTheme="minorHAnsi" w:cs="Mangal"/>
          <w:bCs w:val="0"/>
          <w:color w:val="000000" w:themeColor="text1"/>
          <w:sz w:val="20"/>
          <w:szCs w:val="20"/>
          <w:lang w:val="es-ES_tradnl"/>
        </w:rPr>
        <w:t>Perez-Perez</w:t>
      </w:r>
      <w:proofErr w:type="spellEnd"/>
      <w:r w:rsidRPr="00AC7D64">
        <w:rPr>
          <w:rFonts w:asciiTheme="minorHAnsi" w:eastAsia="Arial Unicode MS" w:hAnsiTheme="minorHAnsi" w:cs="Mangal"/>
          <w:bCs w:val="0"/>
          <w:color w:val="000000" w:themeColor="text1"/>
          <w:sz w:val="20"/>
          <w:szCs w:val="20"/>
          <w:lang w:val="es-ES_tradnl"/>
        </w:rPr>
        <w:t xml:space="preserve"> GI., Guiraldes E. XXVI Congreso Chileno de Gastroenterología. </w:t>
      </w:r>
      <w:r w:rsidRPr="00AC7D64">
        <w:rPr>
          <w:rFonts w:asciiTheme="minorHAnsi" w:eastAsia="Arial Unicode MS" w:hAnsiTheme="minorHAnsi" w:cs="Mangal"/>
          <w:bCs w:val="0"/>
          <w:color w:val="000000" w:themeColor="text1"/>
          <w:sz w:val="20"/>
          <w:szCs w:val="20"/>
          <w:lang w:val="en-US"/>
        </w:rPr>
        <w:t xml:space="preserve">28 al 30 de </w:t>
      </w:r>
      <w:proofErr w:type="spellStart"/>
      <w:r w:rsidRPr="00AC7D64">
        <w:rPr>
          <w:rFonts w:asciiTheme="minorHAnsi" w:eastAsia="Arial Unicode MS" w:hAnsiTheme="minorHAnsi" w:cs="Mangal"/>
          <w:bCs w:val="0"/>
          <w:color w:val="000000" w:themeColor="text1"/>
          <w:sz w:val="20"/>
          <w:szCs w:val="20"/>
          <w:lang w:val="en-US"/>
        </w:rPr>
        <w:t>Noviembre</w:t>
      </w:r>
      <w:proofErr w:type="spellEnd"/>
      <w:r w:rsidRPr="00AC7D64">
        <w:rPr>
          <w:rFonts w:asciiTheme="minorHAnsi" w:eastAsia="Arial Unicode MS" w:hAnsiTheme="minorHAnsi" w:cs="Mangal"/>
          <w:bCs w:val="0"/>
          <w:color w:val="000000" w:themeColor="text1"/>
          <w:sz w:val="20"/>
          <w:szCs w:val="20"/>
          <w:lang w:val="en-US"/>
        </w:rPr>
        <w:t xml:space="preserve"> de 1999. Santiago, Chile.</w:t>
      </w:r>
    </w:p>
    <w:p w14:paraId="700D4B4B" w14:textId="77777777" w:rsidR="001764A8" w:rsidRPr="00AC7D64" w:rsidRDefault="001764A8" w:rsidP="00077022">
      <w:pPr>
        <w:pStyle w:val="Listaconvietas"/>
        <w:numPr>
          <w:ilvl w:val="0"/>
          <w:numId w:val="0"/>
        </w:numPr>
        <w:spacing w:after="0" w:line="240" w:lineRule="auto"/>
        <w:ind w:left="-851"/>
        <w:jc w:val="both"/>
        <w:rPr>
          <w:lang w:val="en-US"/>
        </w:rPr>
      </w:pPr>
    </w:p>
    <w:p w14:paraId="2284F3FE" w14:textId="4232725E" w:rsidR="00985FF8" w:rsidRPr="00AC7D64" w:rsidRDefault="00985FF8" w:rsidP="00077022">
      <w:pPr>
        <w:pStyle w:val="Cuerpo"/>
        <w:ind w:left="-851"/>
        <w:rPr>
          <w:rFonts w:asciiTheme="minorHAnsi" w:hAnsiTheme="minorHAnsi"/>
          <w:color w:val="000000" w:themeColor="text1"/>
          <w:lang w:val="es-ES_tradnl"/>
        </w:rPr>
      </w:pPr>
    </w:p>
    <w:p w14:paraId="1611225F" w14:textId="77777777" w:rsidR="00862A20" w:rsidRPr="00AC7D64" w:rsidRDefault="00862A20">
      <w:pPr>
        <w:pStyle w:val="Cuerpo"/>
        <w:ind w:left="-851"/>
        <w:rPr>
          <w:rFonts w:asciiTheme="minorHAnsi" w:hAnsiTheme="minorHAnsi"/>
          <w:color w:val="000000" w:themeColor="text1"/>
          <w:lang w:val="es-ES_tradnl"/>
        </w:rPr>
      </w:pPr>
    </w:p>
    <w:sectPr w:rsidR="00862A20" w:rsidRPr="00AC7D64" w:rsidSect="002F290D">
      <w:headerReference w:type="even" r:id="rId112"/>
      <w:headerReference w:type="default" r:id="rId113"/>
      <w:headerReference w:type="first" r:id="rId114"/>
      <w:type w:val="continuous"/>
      <w:pgSz w:w="11900" w:h="16840"/>
      <w:pgMar w:top="1911" w:right="1134" w:bottom="1134" w:left="2126"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7A2F5" w14:textId="77777777" w:rsidR="00A32081" w:rsidRDefault="00A32081">
      <w:r>
        <w:separator/>
      </w:r>
    </w:p>
  </w:endnote>
  <w:endnote w:type="continuationSeparator" w:id="0">
    <w:p w14:paraId="07692C57" w14:textId="77777777" w:rsidR="00A32081" w:rsidRDefault="00A3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utura">
    <w:altName w:val="Futura"/>
    <w:panose1 w:val="020B0602020204020303"/>
    <w:charset w:val="00"/>
    <w:family w:val="swiss"/>
    <w:pitch w:val="variable"/>
    <w:sig w:usb0="A0000AEF" w:usb1="5000214A" w:usb2="00000000" w:usb3="00000000" w:csb0="000001FF" w:csb1="00000000"/>
  </w:font>
  <w:font w:name="ヒラギノ角ゴ Pro W3">
    <w:altName w:val="Malgun Gothic Semilight"/>
    <w:panose1 w:val="020B0300000000000000"/>
    <w:charset w:val="80"/>
    <w:family w:val="swiss"/>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B4973" w14:textId="77777777" w:rsidR="00A32081" w:rsidRDefault="00A32081">
      <w:r>
        <w:separator/>
      </w:r>
    </w:p>
  </w:footnote>
  <w:footnote w:type="continuationSeparator" w:id="0">
    <w:p w14:paraId="15D73B38" w14:textId="77777777" w:rsidR="00A32081" w:rsidRDefault="00A3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407CC" w14:textId="77777777" w:rsidR="006D1D1F" w:rsidRDefault="006D1D1F">
    <w:pPr>
      <w:pStyle w:val="Direccin"/>
      <w:ind w:firstLine="6660"/>
      <w:rPr>
        <w:rFonts w:ascii="Times New Roman" w:eastAsia="Times New Roman" w:hAnsi="Times New Roman"/>
        <w:color w:val="auto"/>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2D2E9" w14:textId="77777777" w:rsidR="006D1D1F" w:rsidRDefault="006D1D1F">
    <w:pPr>
      <w:pStyle w:val="Direccin"/>
      <w:ind w:firstLine="6660"/>
      <w:rPr>
        <w:rFonts w:ascii="Times New Roman" w:eastAsia="Times New Roman" w:hAnsi="Times New Roman"/>
        <w:color w:val="auto"/>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6F37" w14:textId="7C3518FC" w:rsidR="006D1D1F" w:rsidRDefault="006D1D1F">
    <w:pPr>
      <w:pStyle w:val="Direccin"/>
      <w:rPr>
        <w:rFonts w:ascii="Times New Roman" w:eastAsia="Times New Roman" w:hAnsi="Times New Roman"/>
        <w:color w:val="auto"/>
        <w:sz w:val="20"/>
      </w:rPr>
    </w:pPr>
    <w:r>
      <w:rPr>
        <w:noProof/>
        <w:lang w:val="en-US"/>
      </w:rPr>
      <mc:AlternateContent>
        <mc:Choice Requires="wps">
          <w:drawing>
            <wp:anchor distT="152400" distB="152400" distL="152400" distR="152400" simplePos="0" relativeHeight="251661312" behindDoc="0" locked="0" layoutInCell="1" allowOverlap="1" wp14:anchorId="7DD1EE0C" wp14:editId="7CAAA83D">
              <wp:simplePos x="0" y="0"/>
              <wp:positionH relativeFrom="page">
                <wp:posOffset>5454595</wp:posOffset>
              </wp:positionH>
              <wp:positionV relativeFrom="page">
                <wp:posOffset>516835</wp:posOffset>
              </wp:positionV>
              <wp:extent cx="1600200" cy="755374"/>
              <wp:effectExtent l="0" t="0" r="0" b="6985"/>
              <wp:wrapSquare wrapText="bothSides"/>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755374"/>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txbx>
                      <w:txbxContent>
                        <w:p w14:paraId="7D54C73B" w14:textId="77777777" w:rsidR="006D1D1F" w:rsidRPr="006F7F03" w:rsidRDefault="006D1D1F" w:rsidP="00205506">
                          <w:pPr>
                            <w:pStyle w:val="Direccin"/>
                            <w:rPr>
                              <w:rFonts w:ascii="Century" w:hAnsi="Century"/>
                              <w:szCs w:val="16"/>
                            </w:rPr>
                          </w:pPr>
                          <w:r w:rsidRPr="006F7F03">
                            <w:rPr>
                              <w:rFonts w:ascii="Century" w:hAnsi="Century"/>
                              <w:szCs w:val="16"/>
                            </w:rPr>
                            <w:t xml:space="preserve">Av. Plaza 700, </w:t>
                          </w:r>
                        </w:p>
                        <w:p w14:paraId="386C28A2" w14:textId="04407E63" w:rsidR="006D1D1F" w:rsidRPr="006F7F03" w:rsidRDefault="006D1D1F" w:rsidP="00205506">
                          <w:pPr>
                            <w:pStyle w:val="Direccin"/>
                            <w:rPr>
                              <w:rFonts w:ascii="Century" w:hAnsi="Century"/>
                              <w:szCs w:val="16"/>
                            </w:rPr>
                          </w:pPr>
                          <w:r w:rsidRPr="006F7F03">
                            <w:rPr>
                              <w:rFonts w:ascii="Century" w:hAnsi="Century"/>
                              <w:szCs w:val="16"/>
                            </w:rPr>
                            <w:t>Las Condes, Chile</w:t>
                          </w:r>
                        </w:p>
                        <w:p w14:paraId="285F9A28" w14:textId="77777777" w:rsidR="006D1D1F" w:rsidRPr="006F7F03" w:rsidRDefault="006D1D1F" w:rsidP="00205506">
                          <w:pPr>
                            <w:pStyle w:val="Direccin"/>
                            <w:rPr>
                              <w:rFonts w:ascii="Century" w:eastAsia="Times New Roman" w:hAnsi="Century"/>
                              <w:color w:val="auto"/>
                              <w:szCs w:val="16"/>
                              <w:lang w:val="es-ES"/>
                            </w:rPr>
                          </w:pPr>
                          <w:r>
                            <w:rPr>
                              <w:rFonts w:ascii="Century" w:eastAsia="Times New Roman" w:hAnsi="Century"/>
                              <w:color w:val="auto"/>
                              <w:szCs w:val="16"/>
                              <w:lang w:val="es-ES"/>
                            </w:rPr>
                            <w:t>Teléfono</w:t>
                          </w:r>
                          <w:r w:rsidRPr="006F7F03">
                            <w:rPr>
                              <w:rFonts w:ascii="Century" w:eastAsia="Times New Roman" w:hAnsi="Century"/>
                              <w:color w:val="auto"/>
                              <w:szCs w:val="16"/>
                              <w:lang w:val="es-ES"/>
                            </w:rPr>
                            <w:t>: +56 (2) 2327 9451</w:t>
                          </w:r>
                        </w:p>
                        <w:p w14:paraId="76A9B90F" w14:textId="432C20E7" w:rsidR="006D1D1F" w:rsidRDefault="00A32081" w:rsidP="00205506">
                          <w:pPr>
                            <w:pStyle w:val="Direccin"/>
                            <w:rPr>
                              <w:rFonts w:ascii="Century" w:eastAsia="Times New Roman" w:hAnsi="Century"/>
                              <w:color w:val="auto"/>
                              <w:szCs w:val="16"/>
                              <w:lang w:val="es-ES"/>
                            </w:rPr>
                          </w:pPr>
                          <w:hyperlink r:id="rId1" w:history="1">
                            <w:r w:rsidR="006D1D1F" w:rsidRPr="00952F1E">
                              <w:rPr>
                                <w:rStyle w:val="Hipervnculo"/>
                                <w:rFonts w:ascii="Century" w:eastAsia="Times New Roman" w:hAnsi="Century"/>
                                <w:szCs w:val="16"/>
                                <w:lang w:val="es-ES"/>
                              </w:rPr>
                              <w:t>alexgodoy@ingenieros.udd.cl</w:t>
                            </w:r>
                          </w:hyperlink>
                        </w:p>
                        <w:p w14:paraId="6EB5D491" w14:textId="34A049EB" w:rsidR="006D1D1F" w:rsidRPr="006F7F03" w:rsidRDefault="00A32081" w:rsidP="00205506">
                          <w:pPr>
                            <w:pStyle w:val="Direccin"/>
                            <w:rPr>
                              <w:rFonts w:ascii="Century" w:eastAsia="Times New Roman" w:hAnsi="Century"/>
                              <w:color w:val="auto"/>
                              <w:szCs w:val="16"/>
                              <w:lang w:val="en-US"/>
                            </w:rPr>
                          </w:pPr>
                          <w:hyperlink r:id="rId2" w:history="1">
                            <w:r w:rsidR="006D1D1F" w:rsidRPr="00952F1E">
                              <w:rPr>
                                <w:rStyle w:val="Hipervnculo"/>
                                <w:rFonts w:ascii="Century" w:eastAsia="Times New Roman" w:hAnsi="Century"/>
                                <w:szCs w:val="16"/>
                                <w:lang w:val="es-ES"/>
                              </w:rPr>
                              <w:t>agodoyf@gmail.com</w:t>
                            </w:r>
                          </w:hyperlink>
                          <w:r w:rsidR="006D1D1F">
                            <w:rPr>
                              <w:rFonts w:ascii="Century" w:eastAsia="Times New Roman" w:hAnsi="Century"/>
                              <w:color w:val="auto"/>
                              <w:szCs w:val="16"/>
                              <w:lang w:val="es-E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1EE0C" id="Rectangle 3" o:spid="_x0000_s1026" style="position:absolute;margin-left:429.5pt;margin-top:40.7pt;width:126pt;height:59.5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" filled="f" stroked="f">
              <v:textbox inset="0,0,0,0">
                <w:txbxContent>
                  <w:p w14:paraId="7D54C73B" w14:textId="77777777" w:rsidR="006D1D1F" w:rsidRPr="006F7F03" w:rsidRDefault="006D1D1F" w:rsidP="00205506">
                    <w:pPr>
                      <w:pStyle w:val="Direccin"/>
                      <w:rPr>
                        <w:rFonts w:ascii="Century" w:hAnsi="Century"/>
                        <w:szCs w:val="16"/>
                      </w:rPr>
                    </w:pPr>
                    <w:r w:rsidRPr="006F7F03">
                      <w:rPr>
                        <w:rFonts w:ascii="Century" w:hAnsi="Century"/>
                        <w:szCs w:val="16"/>
                      </w:rPr>
                      <w:t xml:space="preserve">Av. Plaza 700, </w:t>
                    </w:r>
                  </w:p>
                  <w:p w14:paraId="386C28A2" w14:textId="04407E63" w:rsidR="006D1D1F" w:rsidRPr="006F7F03" w:rsidRDefault="006D1D1F" w:rsidP="00205506">
                    <w:pPr>
                      <w:pStyle w:val="Direccin"/>
                      <w:rPr>
                        <w:rFonts w:ascii="Century" w:hAnsi="Century"/>
                        <w:szCs w:val="16"/>
                      </w:rPr>
                    </w:pPr>
                    <w:r w:rsidRPr="006F7F03">
                      <w:rPr>
                        <w:rFonts w:ascii="Century" w:hAnsi="Century"/>
                        <w:szCs w:val="16"/>
                      </w:rPr>
                      <w:t>Las Condes, Chile</w:t>
                    </w:r>
                  </w:p>
                  <w:p w14:paraId="285F9A28" w14:textId="77777777" w:rsidR="006D1D1F" w:rsidRPr="006F7F03" w:rsidRDefault="006D1D1F" w:rsidP="00205506">
                    <w:pPr>
                      <w:pStyle w:val="Direccin"/>
                      <w:rPr>
                        <w:rFonts w:ascii="Century" w:eastAsia="Times New Roman" w:hAnsi="Century"/>
                        <w:color w:val="auto"/>
                        <w:szCs w:val="16"/>
                        <w:lang w:val="es-ES"/>
                      </w:rPr>
                    </w:pPr>
                    <w:r>
                      <w:rPr>
                        <w:rFonts w:ascii="Century" w:eastAsia="Times New Roman" w:hAnsi="Century"/>
                        <w:color w:val="auto"/>
                        <w:szCs w:val="16"/>
                        <w:lang w:val="es-ES"/>
                      </w:rPr>
                      <w:t>Teléfono</w:t>
                    </w:r>
                    <w:r w:rsidRPr="006F7F03">
                      <w:rPr>
                        <w:rFonts w:ascii="Century" w:eastAsia="Times New Roman" w:hAnsi="Century"/>
                        <w:color w:val="auto"/>
                        <w:szCs w:val="16"/>
                        <w:lang w:val="es-ES"/>
                      </w:rPr>
                      <w:t>: +56 (2) 2327 9451</w:t>
                    </w:r>
                  </w:p>
                  <w:p w14:paraId="76A9B90F" w14:textId="432C20E7" w:rsidR="006D1D1F" w:rsidRDefault="006D1D1F" w:rsidP="00205506">
                    <w:pPr>
                      <w:pStyle w:val="Direccin"/>
                      <w:rPr>
                        <w:rFonts w:ascii="Century" w:eastAsia="Times New Roman" w:hAnsi="Century"/>
                        <w:color w:val="auto"/>
                        <w:szCs w:val="16"/>
                        <w:lang w:val="es-ES"/>
                      </w:rPr>
                    </w:pPr>
                    <w:hyperlink r:id="rId3" w:history="1">
                      <w:r w:rsidRPr="00952F1E">
                        <w:rPr>
                          <w:rStyle w:val="Hipervnculo"/>
                          <w:rFonts w:ascii="Century" w:eastAsia="Times New Roman" w:hAnsi="Century"/>
                          <w:szCs w:val="16"/>
                          <w:lang w:val="es-ES"/>
                        </w:rPr>
                        <w:t>alexgodoy@ingenieros.udd.cl</w:t>
                      </w:r>
                    </w:hyperlink>
                  </w:p>
                  <w:p w14:paraId="6EB5D491" w14:textId="34A049EB" w:rsidR="006D1D1F" w:rsidRPr="006F7F03" w:rsidRDefault="006D1D1F" w:rsidP="00205506">
                    <w:pPr>
                      <w:pStyle w:val="Direccin"/>
                      <w:rPr>
                        <w:rFonts w:ascii="Century" w:eastAsia="Times New Roman" w:hAnsi="Century"/>
                        <w:color w:val="auto"/>
                        <w:szCs w:val="16"/>
                        <w:lang w:val="en-US"/>
                      </w:rPr>
                    </w:pPr>
                    <w:hyperlink r:id="rId4" w:history="1">
                      <w:r w:rsidRPr="00952F1E">
                        <w:rPr>
                          <w:rStyle w:val="Hipervnculo"/>
                          <w:rFonts w:ascii="Century" w:eastAsia="Times New Roman" w:hAnsi="Century"/>
                          <w:szCs w:val="16"/>
                          <w:lang w:val="es-ES"/>
                        </w:rPr>
                        <w:t>agodoyf@gmail.com</w:t>
                      </w:r>
                    </w:hyperlink>
                    <w:r>
                      <w:rPr>
                        <w:rFonts w:ascii="Century" w:eastAsia="Times New Roman" w:hAnsi="Century"/>
                        <w:color w:val="auto"/>
                        <w:szCs w:val="16"/>
                        <w:lang w:val="es-ES"/>
                      </w:rPr>
                      <w:t xml:space="preserve"> </w:t>
                    </w:r>
                  </w:p>
                </w:txbxContent>
              </v:textbox>
              <w10:wrap type="square" anchorx="page" anchory="page"/>
            </v:rect>
          </w:pict>
        </mc:Fallback>
      </mc:AlternateContent>
    </w:r>
    <w:r>
      <w:rPr>
        <w:noProof/>
        <w:lang w:val="en-US"/>
      </w:rPr>
      <mc:AlternateContent>
        <mc:Choice Requires="wps">
          <w:drawing>
            <wp:anchor distT="152400" distB="152400" distL="152400" distR="152400" simplePos="0" relativeHeight="251662336" behindDoc="0" locked="0" layoutInCell="1" allowOverlap="1" wp14:anchorId="2CDB9707" wp14:editId="0E80EC47">
              <wp:simplePos x="0" y="0"/>
              <wp:positionH relativeFrom="page">
                <wp:posOffset>1361872</wp:posOffset>
              </wp:positionH>
              <wp:positionV relativeFrom="page">
                <wp:posOffset>535020</wp:posOffset>
              </wp:positionV>
              <wp:extent cx="3893185" cy="651753"/>
              <wp:effectExtent l="0" t="0" r="5715" b="8890"/>
              <wp:wrapSquare wrapText="bothSides"/>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3185" cy="651753"/>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txbx>
                      <w:txbxContent>
                        <w:p w14:paraId="596C478B" w14:textId="77777777" w:rsidR="006D1D1F" w:rsidRPr="00521C0B" w:rsidRDefault="006D1D1F" w:rsidP="00A949BF">
                          <w:pPr>
                            <w:pStyle w:val="Direccin"/>
                            <w:jc w:val="right"/>
                            <w:rPr>
                              <w:rFonts w:ascii="Century" w:hAnsi="Century"/>
                              <w:b/>
                              <w:lang w:val="en-US"/>
                            </w:rPr>
                          </w:pPr>
                          <w:r w:rsidRPr="00521C0B">
                            <w:rPr>
                              <w:rFonts w:ascii="Century" w:hAnsi="Century"/>
                              <w:b/>
                              <w:lang w:val="en-US"/>
                            </w:rPr>
                            <w:t>Alex Godoy-Faúndez, Dr.</w:t>
                          </w:r>
                        </w:p>
                        <w:p w14:paraId="2A017750" w14:textId="77777777" w:rsidR="006D1D1F" w:rsidRDefault="006D1D1F" w:rsidP="00E2472E">
                          <w:pPr>
                            <w:pStyle w:val="Direccin"/>
                            <w:jc w:val="right"/>
                            <w:rPr>
                              <w:rFonts w:ascii="Century" w:hAnsi="Century"/>
                              <w:lang w:val="en-US"/>
                            </w:rPr>
                          </w:pPr>
                          <w:r w:rsidRPr="008951BF">
                            <w:rPr>
                              <w:rFonts w:ascii="Century" w:hAnsi="Century"/>
                              <w:lang w:val="en-US"/>
                            </w:rPr>
                            <w:t>Honorary Doctor of Laws Degree from UW-Green Bay</w:t>
                          </w:r>
                          <w:r>
                            <w:rPr>
                              <w:rFonts w:ascii="Century" w:hAnsi="Century"/>
                              <w:lang w:val="en-US"/>
                            </w:rPr>
                            <w:t>, US</w:t>
                          </w:r>
                        </w:p>
                        <w:p w14:paraId="154B0D69" w14:textId="77777777" w:rsidR="006D1D1F" w:rsidRDefault="006D1D1F" w:rsidP="00E2472E">
                          <w:pPr>
                            <w:pStyle w:val="Direccin"/>
                            <w:jc w:val="right"/>
                            <w:rPr>
                              <w:rFonts w:ascii="Century" w:hAnsi="Century"/>
                              <w:lang w:val="en-US"/>
                            </w:rPr>
                          </w:pPr>
                          <w:r>
                            <w:rPr>
                              <w:rFonts w:ascii="Century" w:hAnsi="Century"/>
                              <w:lang w:val="en-US"/>
                            </w:rPr>
                            <w:t>Associate Professor</w:t>
                          </w:r>
                        </w:p>
                        <w:p w14:paraId="7B4E2459" w14:textId="77777777" w:rsidR="006D1D1F" w:rsidRDefault="006D1D1F" w:rsidP="00E2472E">
                          <w:pPr>
                            <w:pStyle w:val="Direccin"/>
                            <w:jc w:val="right"/>
                            <w:rPr>
                              <w:rFonts w:ascii="Century" w:hAnsi="Century"/>
                              <w:lang w:val="en-US"/>
                            </w:rPr>
                          </w:pPr>
                          <w:r>
                            <w:rPr>
                              <w:rFonts w:ascii="Century" w:hAnsi="Century"/>
                              <w:lang w:val="en-US"/>
                            </w:rPr>
                            <w:t>Director</w:t>
                          </w:r>
                          <w:r w:rsidRPr="00521C0B">
                            <w:rPr>
                              <w:rFonts w:ascii="Century" w:hAnsi="Century"/>
                              <w:lang w:val="en-US"/>
                            </w:rPr>
                            <w:t>, Sustainability Research</w:t>
                          </w:r>
                          <w:r>
                            <w:rPr>
                              <w:rFonts w:ascii="Century" w:hAnsi="Century"/>
                              <w:lang w:val="en-US"/>
                            </w:rPr>
                            <w:t xml:space="preserve"> Centre &amp; Strategic Resource </w:t>
                          </w:r>
                          <w:r w:rsidRPr="00521C0B">
                            <w:rPr>
                              <w:rFonts w:ascii="Century" w:hAnsi="Century"/>
                              <w:lang w:val="en-US"/>
                            </w:rPr>
                            <w:t>Management</w:t>
                          </w:r>
                        </w:p>
                        <w:p w14:paraId="7FD554CD" w14:textId="77777777" w:rsidR="006D1D1F" w:rsidRPr="00521C0B" w:rsidRDefault="006D1D1F" w:rsidP="00E2472E">
                          <w:pPr>
                            <w:pStyle w:val="Direccin"/>
                            <w:jc w:val="right"/>
                            <w:rPr>
                              <w:rFonts w:ascii="Century" w:hAnsi="Century"/>
                              <w:lang w:val="en-US"/>
                            </w:rPr>
                          </w:pPr>
                          <w:r>
                            <w:rPr>
                              <w:rFonts w:ascii="Century" w:hAnsi="Century"/>
                              <w:lang w:val="en-US"/>
                            </w:rPr>
                            <w:t xml:space="preserve">Academic Director, </w:t>
                          </w:r>
                          <w:r w:rsidRPr="00521C0B">
                            <w:rPr>
                              <w:rFonts w:ascii="Century" w:hAnsi="Century"/>
                              <w:lang w:val="en-US"/>
                            </w:rPr>
                            <w:t>Master’s program in Sustainability Management</w:t>
                          </w:r>
                        </w:p>
                        <w:p w14:paraId="36234106" w14:textId="77777777" w:rsidR="006D1D1F" w:rsidRPr="00521C0B" w:rsidRDefault="006D1D1F" w:rsidP="00AD1010">
                          <w:pPr>
                            <w:pStyle w:val="Direccin"/>
                            <w:rPr>
                              <w:rFonts w:ascii="Century" w:hAnsi="Century"/>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B9707" id="Rectangle 4" o:spid="_x0000_s1027" style="position:absolute;margin-left:107.25pt;margin-top:42.15pt;width:306.55pt;height:51.3pt;z-index:251662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" filled="f" stroked="f">
              <v:textbox inset="0,0,0,0">
                <w:txbxContent>
                  <w:p w14:paraId="596C478B" w14:textId="77777777" w:rsidR="006D1D1F" w:rsidRPr="00521C0B" w:rsidRDefault="006D1D1F" w:rsidP="00A949BF">
                    <w:pPr>
                      <w:pStyle w:val="Direccin"/>
                      <w:jc w:val="right"/>
                      <w:rPr>
                        <w:rFonts w:ascii="Century" w:hAnsi="Century"/>
                        <w:b/>
                        <w:lang w:val="en-US"/>
                      </w:rPr>
                    </w:pPr>
                    <w:r w:rsidRPr="00521C0B">
                      <w:rPr>
                        <w:rFonts w:ascii="Century" w:hAnsi="Century"/>
                        <w:b/>
                        <w:lang w:val="en-US"/>
                      </w:rPr>
                      <w:t>Alex Godoy-Faúndez, Dr.</w:t>
                    </w:r>
                  </w:p>
                  <w:p w14:paraId="2A017750" w14:textId="77777777" w:rsidR="006D1D1F" w:rsidRDefault="006D1D1F" w:rsidP="00E2472E">
                    <w:pPr>
                      <w:pStyle w:val="Direccin"/>
                      <w:jc w:val="right"/>
                      <w:rPr>
                        <w:rFonts w:ascii="Century" w:hAnsi="Century"/>
                        <w:lang w:val="en-US"/>
                      </w:rPr>
                    </w:pPr>
                    <w:r w:rsidRPr="008951BF">
                      <w:rPr>
                        <w:rFonts w:ascii="Century" w:hAnsi="Century"/>
                        <w:lang w:val="en-US"/>
                      </w:rPr>
                      <w:t>Honorary Doctor of Laws Degree from UW-Green Bay</w:t>
                    </w:r>
                    <w:r>
                      <w:rPr>
                        <w:rFonts w:ascii="Century" w:hAnsi="Century"/>
                        <w:lang w:val="en-US"/>
                      </w:rPr>
                      <w:t>, US</w:t>
                    </w:r>
                  </w:p>
                  <w:p w14:paraId="154B0D69" w14:textId="77777777" w:rsidR="006D1D1F" w:rsidRDefault="006D1D1F" w:rsidP="00E2472E">
                    <w:pPr>
                      <w:pStyle w:val="Direccin"/>
                      <w:jc w:val="right"/>
                      <w:rPr>
                        <w:rFonts w:ascii="Century" w:hAnsi="Century"/>
                        <w:lang w:val="en-US"/>
                      </w:rPr>
                    </w:pPr>
                    <w:r>
                      <w:rPr>
                        <w:rFonts w:ascii="Century" w:hAnsi="Century"/>
                        <w:lang w:val="en-US"/>
                      </w:rPr>
                      <w:t>Associate Professor</w:t>
                    </w:r>
                  </w:p>
                  <w:p w14:paraId="7B4E2459" w14:textId="77777777" w:rsidR="006D1D1F" w:rsidRDefault="006D1D1F" w:rsidP="00E2472E">
                    <w:pPr>
                      <w:pStyle w:val="Direccin"/>
                      <w:jc w:val="right"/>
                      <w:rPr>
                        <w:rFonts w:ascii="Century" w:hAnsi="Century"/>
                        <w:lang w:val="en-US"/>
                      </w:rPr>
                    </w:pPr>
                    <w:r>
                      <w:rPr>
                        <w:rFonts w:ascii="Century" w:hAnsi="Century"/>
                        <w:lang w:val="en-US"/>
                      </w:rPr>
                      <w:t>Director</w:t>
                    </w:r>
                    <w:r w:rsidRPr="00521C0B">
                      <w:rPr>
                        <w:rFonts w:ascii="Century" w:hAnsi="Century"/>
                        <w:lang w:val="en-US"/>
                      </w:rPr>
                      <w:t>, Sustainability Research</w:t>
                    </w:r>
                    <w:r>
                      <w:rPr>
                        <w:rFonts w:ascii="Century" w:hAnsi="Century"/>
                        <w:lang w:val="en-US"/>
                      </w:rPr>
                      <w:t xml:space="preserve"> Centre &amp; Strategic Resource </w:t>
                    </w:r>
                    <w:r w:rsidRPr="00521C0B">
                      <w:rPr>
                        <w:rFonts w:ascii="Century" w:hAnsi="Century"/>
                        <w:lang w:val="en-US"/>
                      </w:rPr>
                      <w:t>Management</w:t>
                    </w:r>
                  </w:p>
                  <w:p w14:paraId="7FD554CD" w14:textId="77777777" w:rsidR="006D1D1F" w:rsidRPr="00521C0B" w:rsidRDefault="006D1D1F" w:rsidP="00E2472E">
                    <w:pPr>
                      <w:pStyle w:val="Direccin"/>
                      <w:jc w:val="right"/>
                      <w:rPr>
                        <w:rFonts w:ascii="Century" w:hAnsi="Century"/>
                        <w:lang w:val="en-US"/>
                      </w:rPr>
                    </w:pPr>
                    <w:r>
                      <w:rPr>
                        <w:rFonts w:ascii="Century" w:hAnsi="Century"/>
                        <w:lang w:val="en-US"/>
                      </w:rPr>
                      <w:t xml:space="preserve">Academic Director, </w:t>
                    </w:r>
                    <w:r w:rsidRPr="00521C0B">
                      <w:rPr>
                        <w:rFonts w:ascii="Century" w:hAnsi="Century"/>
                        <w:lang w:val="en-US"/>
                      </w:rPr>
                      <w:t>Master’s program in Sustainability Management</w:t>
                    </w:r>
                  </w:p>
                  <w:p w14:paraId="36234106" w14:textId="77777777" w:rsidR="006D1D1F" w:rsidRPr="00521C0B" w:rsidRDefault="006D1D1F" w:rsidP="00AD1010">
                    <w:pPr>
                      <w:pStyle w:val="Direccin"/>
                      <w:rPr>
                        <w:rFonts w:ascii="Century" w:hAnsi="Century"/>
                        <w:lang w:val="en-US"/>
                      </w:rPr>
                    </w:pPr>
                  </w:p>
                </w:txbxContent>
              </v:textbox>
              <w10:wrap type="square" anchorx="page" anchory="page"/>
            </v:rect>
          </w:pict>
        </mc:Fallback>
      </mc:AlternateContent>
    </w:r>
    <w:r>
      <w:rPr>
        <w:noProof/>
        <w:lang w:val="en-US"/>
      </w:rPr>
      <mc:AlternateContent>
        <mc:Choice Requires="wps">
          <w:drawing>
            <wp:anchor distT="152400" distB="152400" distL="152400" distR="152400" simplePos="0" relativeHeight="251660288" behindDoc="0" locked="0" layoutInCell="1" allowOverlap="1" wp14:anchorId="7ADE59D9" wp14:editId="3F29DAA2">
              <wp:simplePos x="0" y="0"/>
              <wp:positionH relativeFrom="page">
                <wp:posOffset>5367063</wp:posOffset>
              </wp:positionH>
              <wp:positionV relativeFrom="page">
                <wp:posOffset>552893</wp:posOffset>
              </wp:positionV>
              <wp:extent cx="2378" cy="499730"/>
              <wp:effectExtent l="0" t="0" r="48895" b="34290"/>
              <wp:wrapThrough wrapText="bothSides">
                <wp:wrapPolygon edited="0">
                  <wp:start x="0" y="0"/>
                  <wp:lineTo x="0" y="21985"/>
                  <wp:lineTo x="288000" y="21985"/>
                  <wp:lineTo x="288000" y="0"/>
                  <wp:lineTo x="0" y="0"/>
                </wp:wrapPolygon>
              </wp:wrapThrough>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 cy="499730"/>
                      </a:xfrm>
                      <a:prstGeom prst="line">
                        <a:avLst/>
                      </a:prstGeom>
                      <a:noFill/>
                      <a:ln w="25400">
                        <a:solidFill>
                          <a:srgbClr val="000000"/>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0B1E6" id="Line 2" o:spid="_x0000_s1026" style="position:absolute;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422.6pt,43.55pt" to="422.8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" strokeweight="2pt">
              <v:stroke joinstyle="miter"/>
              <w10:wrap type="through"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02F08" w14:textId="77777777" w:rsidR="006D1D1F" w:rsidRDefault="006D1D1F">
    <w:pPr>
      <w:pStyle w:val="Direccin"/>
      <w:ind w:firstLine="6660"/>
      <w:rPr>
        <w:rFonts w:ascii="Times New Roman" w:eastAsia="Times New Roman" w:hAnsi="Times New Roman"/>
        <w:color w:val="auto"/>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575D1" w14:textId="77777777" w:rsidR="006D1D1F" w:rsidRDefault="006D1D1F">
    <w:pPr>
      <w:pStyle w:val="Direccin"/>
      <w:ind w:firstLine="6660"/>
      <w:rPr>
        <w:rFonts w:ascii="Times New Roman" w:eastAsia="Times New Roman" w:hAnsi="Times New Roman"/>
        <w:color w:val="auto"/>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E6640" w14:textId="5088AC50" w:rsidR="006D1D1F" w:rsidRDefault="006D1D1F">
    <w:pPr>
      <w:pStyle w:val="Direccin"/>
      <w:rPr>
        <w:rFonts w:ascii="Times New Roman" w:eastAsia="Times New Roman" w:hAnsi="Times New Roman"/>
        <w:color w:val="auto"/>
        <w:sz w:val="20"/>
      </w:rPr>
    </w:pPr>
    <w:r>
      <w:rPr>
        <w:noProof/>
        <w:lang w:val="en-US"/>
      </w:rPr>
      <mc:AlternateContent>
        <mc:Choice Requires="wps">
          <w:drawing>
            <wp:anchor distT="152400" distB="152400" distL="152400" distR="152400" simplePos="0" relativeHeight="251658240" behindDoc="0" locked="0" layoutInCell="1" allowOverlap="1" wp14:anchorId="0CB80435" wp14:editId="002D681A">
              <wp:simplePos x="0" y="0"/>
              <wp:positionH relativeFrom="page">
                <wp:posOffset>1361872</wp:posOffset>
              </wp:positionH>
              <wp:positionV relativeFrom="page">
                <wp:posOffset>535020</wp:posOffset>
              </wp:positionV>
              <wp:extent cx="3893185" cy="651753"/>
              <wp:effectExtent l="0" t="0" r="5715" b="889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3185" cy="651753"/>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txbx>
                      <w:txbxContent>
                        <w:p w14:paraId="0B11D084" w14:textId="4B89AE8B" w:rsidR="006D1D1F" w:rsidRPr="00521C0B" w:rsidRDefault="006D1D1F" w:rsidP="00A949BF">
                          <w:pPr>
                            <w:pStyle w:val="Direccin"/>
                            <w:jc w:val="right"/>
                            <w:rPr>
                              <w:rFonts w:ascii="Century" w:hAnsi="Century"/>
                              <w:b/>
                              <w:lang w:val="en-US"/>
                            </w:rPr>
                          </w:pPr>
                          <w:r w:rsidRPr="00521C0B">
                            <w:rPr>
                              <w:rFonts w:ascii="Century" w:hAnsi="Century"/>
                              <w:b/>
                              <w:lang w:val="en-US"/>
                            </w:rPr>
                            <w:t>Alex Godoy-Faúndez, Dr.</w:t>
                          </w:r>
                        </w:p>
                        <w:p w14:paraId="5C2D01FA" w14:textId="16467F5A" w:rsidR="006D1D1F" w:rsidRDefault="006D1D1F" w:rsidP="00E2472E">
                          <w:pPr>
                            <w:pStyle w:val="Direccin"/>
                            <w:jc w:val="right"/>
                            <w:rPr>
                              <w:rFonts w:ascii="Century" w:hAnsi="Century"/>
                              <w:lang w:val="en-US"/>
                            </w:rPr>
                          </w:pPr>
                          <w:r w:rsidRPr="008951BF">
                            <w:rPr>
                              <w:rFonts w:ascii="Century" w:hAnsi="Century"/>
                              <w:lang w:val="en-US"/>
                            </w:rPr>
                            <w:t>Honorary Doctor of Laws Degree from UW-Green Bay</w:t>
                          </w:r>
                          <w:r>
                            <w:rPr>
                              <w:rFonts w:ascii="Century" w:hAnsi="Century"/>
                              <w:lang w:val="en-US"/>
                            </w:rPr>
                            <w:t>, US</w:t>
                          </w:r>
                        </w:p>
                        <w:p w14:paraId="468133DF" w14:textId="0E513362" w:rsidR="006D1D1F" w:rsidRDefault="006D1D1F" w:rsidP="00E2472E">
                          <w:pPr>
                            <w:pStyle w:val="Direccin"/>
                            <w:jc w:val="right"/>
                            <w:rPr>
                              <w:rFonts w:ascii="Century" w:hAnsi="Century"/>
                              <w:lang w:val="en-US"/>
                            </w:rPr>
                          </w:pPr>
                          <w:r>
                            <w:rPr>
                              <w:rFonts w:ascii="Century" w:hAnsi="Century"/>
                              <w:lang w:val="en-US"/>
                            </w:rPr>
                            <w:t>Associate Professor</w:t>
                          </w:r>
                        </w:p>
                        <w:p w14:paraId="27900EA6" w14:textId="18566C30" w:rsidR="006D1D1F" w:rsidRDefault="006D1D1F" w:rsidP="00E2472E">
                          <w:pPr>
                            <w:pStyle w:val="Direccin"/>
                            <w:jc w:val="right"/>
                            <w:rPr>
                              <w:rFonts w:ascii="Century" w:hAnsi="Century"/>
                              <w:lang w:val="en-US"/>
                            </w:rPr>
                          </w:pPr>
                          <w:r>
                            <w:rPr>
                              <w:rFonts w:ascii="Century" w:hAnsi="Century"/>
                              <w:lang w:val="en-US"/>
                            </w:rPr>
                            <w:t>Director</w:t>
                          </w:r>
                          <w:r w:rsidRPr="00521C0B">
                            <w:rPr>
                              <w:rFonts w:ascii="Century" w:hAnsi="Century"/>
                              <w:lang w:val="en-US"/>
                            </w:rPr>
                            <w:t>, Sustainability Research</w:t>
                          </w:r>
                          <w:r>
                            <w:rPr>
                              <w:rFonts w:ascii="Century" w:hAnsi="Century"/>
                              <w:lang w:val="en-US"/>
                            </w:rPr>
                            <w:t xml:space="preserve"> Centre &amp; Strategic Resource </w:t>
                          </w:r>
                          <w:r w:rsidRPr="00521C0B">
                            <w:rPr>
                              <w:rFonts w:ascii="Century" w:hAnsi="Century"/>
                              <w:lang w:val="en-US"/>
                            </w:rPr>
                            <w:t>Management</w:t>
                          </w:r>
                        </w:p>
                        <w:p w14:paraId="1CC39835" w14:textId="5C8ED05E" w:rsidR="006D1D1F" w:rsidRPr="00521C0B" w:rsidRDefault="006D1D1F" w:rsidP="00E2472E">
                          <w:pPr>
                            <w:pStyle w:val="Direccin"/>
                            <w:jc w:val="right"/>
                            <w:rPr>
                              <w:rFonts w:ascii="Century" w:hAnsi="Century"/>
                              <w:lang w:val="en-US"/>
                            </w:rPr>
                          </w:pPr>
                          <w:r>
                            <w:rPr>
                              <w:rFonts w:ascii="Century" w:hAnsi="Century"/>
                              <w:lang w:val="en-US"/>
                            </w:rPr>
                            <w:t xml:space="preserve">Academic Director, </w:t>
                          </w:r>
                          <w:r w:rsidRPr="00521C0B">
                            <w:rPr>
                              <w:rFonts w:ascii="Century" w:hAnsi="Century"/>
                              <w:lang w:val="en-US"/>
                            </w:rPr>
                            <w:t>Master’s program in Sustainability Management</w:t>
                          </w:r>
                        </w:p>
                        <w:p w14:paraId="6C508903" w14:textId="77777777" w:rsidR="006D1D1F" w:rsidRPr="00521C0B" w:rsidRDefault="006D1D1F" w:rsidP="00AD1010">
                          <w:pPr>
                            <w:pStyle w:val="Direccin"/>
                            <w:rPr>
                              <w:rFonts w:ascii="Century" w:hAnsi="Century"/>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80435" id="_x0000_s1028" style="position:absolute;margin-left:107.25pt;margin-top:42.15pt;width:306.55pt;height:51.3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" filled="f" stroked="f">
              <v:textbox inset="0,0,0,0">
                <w:txbxContent>
                  <w:p w14:paraId="0B11D084" w14:textId="4B89AE8B" w:rsidR="00D66407" w:rsidRPr="00521C0B" w:rsidRDefault="00D66407" w:rsidP="00A949BF">
                    <w:pPr>
                      <w:pStyle w:val="Direccin"/>
                      <w:jc w:val="right"/>
                      <w:rPr>
                        <w:rFonts w:ascii="Century" w:hAnsi="Century"/>
                        <w:b/>
                        <w:lang w:val="en-US"/>
                      </w:rPr>
                    </w:pPr>
                    <w:r w:rsidRPr="00521C0B">
                      <w:rPr>
                        <w:rFonts w:ascii="Century" w:hAnsi="Century"/>
                        <w:b/>
                        <w:lang w:val="en-US"/>
                      </w:rPr>
                      <w:t>Alex Godoy-Faúndez, Dr.</w:t>
                    </w:r>
                  </w:p>
                  <w:p w14:paraId="5C2D01FA" w14:textId="16467F5A" w:rsidR="00D66407" w:rsidRDefault="00D66407" w:rsidP="00E2472E">
                    <w:pPr>
                      <w:pStyle w:val="Direccin"/>
                      <w:jc w:val="right"/>
                      <w:rPr>
                        <w:rFonts w:ascii="Century" w:hAnsi="Century"/>
                        <w:lang w:val="en-US"/>
                      </w:rPr>
                    </w:pPr>
                    <w:r w:rsidRPr="008951BF">
                      <w:rPr>
                        <w:rFonts w:ascii="Century" w:hAnsi="Century"/>
                        <w:lang w:val="en-US"/>
                      </w:rPr>
                      <w:t>Honorary Doctor of Laws Degree from UW-Green Bay</w:t>
                    </w:r>
                    <w:r>
                      <w:rPr>
                        <w:rFonts w:ascii="Century" w:hAnsi="Century"/>
                        <w:lang w:val="en-US"/>
                      </w:rPr>
                      <w:t>, US</w:t>
                    </w:r>
                  </w:p>
                  <w:p w14:paraId="468133DF" w14:textId="0E513362" w:rsidR="00D66407" w:rsidRDefault="00D66407" w:rsidP="00E2472E">
                    <w:pPr>
                      <w:pStyle w:val="Direccin"/>
                      <w:jc w:val="right"/>
                      <w:rPr>
                        <w:rFonts w:ascii="Century" w:hAnsi="Century"/>
                        <w:lang w:val="en-US"/>
                      </w:rPr>
                    </w:pPr>
                    <w:r>
                      <w:rPr>
                        <w:rFonts w:ascii="Century" w:hAnsi="Century"/>
                        <w:lang w:val="en-US"/>
                      </w:rPr>
                      <w:t>Associate Professor</w:t>
                    </w:r>
                  </w:p>
                  <w:p w14:paraId="27900EA6" w14:textId="18566C30" w:rsidR="00D66407" w:rsidRDefault="00D66407" w:rsidP="00E2472E">
                    <w:pPr>
                      <w:pStyle w:val="Direccin"/>
                      <w:jc w:val="right"/>
                      <w:rPr>
                        <w:rFonts w:ascii="Century" w:hAnsi="Century"/>
                        <w:lang w:val="en-US"/>
                      </w:rPr>
                    </w:pPr>
                    <w:r>
                      <w:rPr>
                        <w:rFonts w:ascii="Century" w:hAnsi="Century"/>
                        <w:lang w:val="en-US"/>
                      </w:rPr>
                      <w:t>Director</w:t>
                    </w:r>
                    <w:r w:rsidRPr="00521C0B">
                      <w:rPr>
                        <w:rFonts w:ascii="Century" w:hAnsi="Century"/>
                        <w:lang w:val="en-US"/>
                      </w:rPr>
                      <w:t>, Sustainability Research</w:t>
                    </w:r>
                    <w:r>
                      <w:rPr>
                        <w:rFonts w:ascii="Century" w:hAnsi="Century"/>
                        <w:lang w:val="en-US"/>
                      </w:rPr>
                      <w:t xml:space="preserve"> Centre &amp; Strategic Resource </w:t>
                    </w:r>
                    <w:r w:rsidRPr="00521C0B">
                      <w:rPr>
                        <w:rFonts w:ascii="Century" w:hAnsi="Century"/>
                        <w:lang w:val="en-US"/>
                      </w:rPr>
                      <w:t>Management</w:t>
                    </w:r>
                  </w:p>
                  <w:p w14:paraId="1CC39835" w14:textId="5C8ED05E" w:rsidR="00D66407" w:rsidRPr="00521C0B" w:rsidRDefault="00D66407" w:rsidP="00E2472E">
                    <w:pPr>
                      <w:pStyle w:val="Direccin"/>
                      <w:jc w:val="right"/>
                      <w:rPr>
                        <w:rFonts w:ascii="Century" w:hAnsi="Century"/>
                        <w:lang w:val="en-US"/>
                      </w:rPr>
                    </w:pPr>
                    <w:r>
                      <w:rPr>
                        <w:rFonts w:ascii="Century" w:hAnsi="Century"/>
                        <w:lang w:val="en-US"/>
                      </w:rPr>
                      <w:t xml:space="preserve">Academic Director, </w:t>
                    </w:r>
                    <w:r w:rsidRPr="00521C0B">
                      <w:rPr>
                        <w:rFonts w:ascii="Century" w:hAnsi="Century"/>
                        <w:lang w:val="en-US"/>
                      </w:rPr>
                      <w:t>Master’s program in Sustainability Management</w:t>
                    </w:r>
                  </w:p>
                  <w:p w14:paraId="6C508903" w14:textId="77777777" w:rsidR="00D66407" w:rsidRPr="00521C0B" w:rsidRDefault="00D66407" w:rsidP="00AD1010">
                    <w:pPr>
                      <w:pStyle w:val="Direccin"/>
                      <w:rPr>
                        <w:rFonts w:ascii="Century" w:hAnsi="Century"/>
                        <w:lang w:val="en-US"/>
                      </w:rPr>
                    </w:pPr>
                  </w:p>
                </w:txbxContent>
              </v:textbox>
              <w10:wrap type="square" anchorx="page" anchory="page"/>
            </v:rect>
          </w:pict>
        </mc:Fallback>
      </mc:AlternateContent>
    </w:r>
    <w:r>
      <w:rPr>
        <w:noProof/>
        <w:lang w:val="en-US"/>
      </w:rPr>
      <mc:AlternateContent>
        <mc:Choice Requires="wps">
          <w:drawing>
            <wp:anchor distT="152400" distB="152400" distL="152400" distR="152400" simplePos="0" relativeHeight="251657216" behindDoc="0" locked="0" layoutInCell="1" allowOverlap="1" wp14:anchorId="04315FB7" wp14:editId="053B2DA6">
              <wp:simplePos x="0" y="0"/>
              <wp:positionH relativeFrom="page">
                <wp:posOffset>5456352</wp:posOffset>
              </wp:positionH>
              <wp:positionV relativeFrom="page">
                <wp:posOffset>513715</wp:posOffset>
              </wp:positionV>
              <wp:extent cx="1600200" cy="605790"/>
              <wp:effectExtent l="0" t="0" r="0" b="381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60579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txbx>
                      <w:txbxContent>
                        <w:p w14:paraId="451FB613" w14:textId="77777777" w:rsidR="006D1D1F" w:rsidRPr="006F7F03" w:rsidRDefault="006D1D1F" w:rsidP="00205506">
                          <w:pPr>
                            <w:pStyle w:val="Direccin"/>
                            <w:rPr>
                              <w:rFonts w:ascii="Century" w:hAnsi="Century"/>
                              <w:szCs w:val="16"/>
                            </w:rPr>
                          </w:pPr>
                          <w:r w:rsidRPr="006F7F03">
                            <w:rPr>
                              <w:rFonts w:ascii="Century" w:hAnsi="Century"/>
                              <w:szCs w:val="16"/>
                            </w:rPr>
                            <w:t xml:space="preserve">Av. Plaza 700, </w:t>
                          </w:r>
                        </w:p>
                        <w:p w14:paraId="652353B1" w14:textId="6C98C1D4" w:rsidR="006D1D1F" w:rsidRPr="006F7F03" w:rsidRDefault="006D1D1F" w:rsidP="00205506">
                          <w:pPr>
                            <w:pStyle w:val="Direccin"/>
                            <w:rPr>
                              <w:rFonts w:ascii="Century" w:hAnsi="Century"/>
                              <w:szCs w:val="16"/>
                            </w:rPr>
                          </w:pPr>
                          <w:r w:rsidRPr="006F7F03">
                            <w:rPr>
                              <w:rFonts w:ascii="Century" w:hAnsi="Century"/>
                              <w:szCs w:val="16"/>
                            </w:rPr>
                            <w:t>San Carlos de Apoquindo, Las Condes, Chile</w:t>
                          </w:r>
                        </w:p>
                        <w:p w14:paraId="26D735AC" w14:textId="5B20412F" w:rsidR="006D1D1F" w:rsidRPr="006F7F03" w:rsidRDefault="006D1D1F" w:rsidP="00205506">
                          <w:pPr>
                            <w:pStyle w:val="Direccin"/>
                            <w:rPr>
                              <w:rFonts w:ascii="Century" w:eastAsia="Times New Roman" w:hAnsi="Century"/>
                              <w:color w:val="auto"/>
                              <w:szCs w:val="16"/>
                              <w:lang w:val="es-ES"/>
                            </w:rPr>
                          </w:pPr>
                          <w:r>
                            <w:rPr>
                              <w:rFonts w:ascii="Century" w:eastAsia="Times New Roman" w:hAnsi="Century"/>
                              <w:color w:val="auto"/>
                              <w:szCs w:val="16"/>
                              <w:lang w:val="es-ES"/>
                            </w:rPr>
                            <w:t>Teléfono</w:t>
                          </w:r>
                          <w:r w:rsidRPr="006F7F03">
                            <w:rPr>
                              <w:rFonts w:ascii="Century" w:eastAsia="Times New Roman" w:hAnsi="Century"/>
                              <w:color w:val="auto"/>
                              <w:szCs w:val="16"/>
                              <w:lang w:val="es-ES"/>
                            </w:rPr>
                            <w:t>: +56 (2) 2327 9451</w:t>
                          </w:r>
                        </w:p>
                        <w:p w14:paraId="3C8846D5" w14:textId="53122B46" w:rsidR="006D1D1F" w:rsidRPr="006F7F03" w:rsidRDefault="006D1D1F" w:rsidP="00205506">
                          <w:pPr>
                            <w:pStyle w:val="Direccin"/>
                            <w:rPr>
                              <w:rFonts w:ascii="Century" w:eastAsia="Times New Roman" w:hAnsi="Century"/>
                              <w:color w:val="auto"/>
                              <w:szCs w:val="16"/>
                              <w:lang w:val="en-US"/>
                            </w:rPr>
                          </w:pPr>
                          <w:r w:rsidRPr="006F7F03">
                            <w:rPr>
                              <w:rFonts w:ascii="Century" w:eastAsia="Times New Roman" w:hAnsi="Century"/>
                              <w:color w:val="auto"/>
                              <w:szCs w:val="16"/>
                              <w:lang w:val="es-ES"/>
                            </w:rPr>
                            <w:t>alexgodoy@ingenieros.udd.cl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15FB7" id="_x0000_s1029" style="position:absolute;margin-left:429.65pt;margin-top:40.45pt;width:126pt;height:47.7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" filled="f" stroked="f">
              <v:textbox inset="0,0,0,0">
                <w:txbxContent>
                  <w:p w14:paraId="451FB613" w14:textId="77777777" w:rsidR="00D66407" w:rsidRPr="006F7F03" w:rsidRDefault="00D66407" w:rsidP="00205506">
                    <w:pPr>
                      <w:pStyle w:val="Direccin"/>
                      <w:rPr>
                        <w:rFonts w:ascii="Century" w:hAnsi="Century"/>
                        <w:szCs w:val="16"/>
                      </w:rPr>
                    </w:pPr>
                    <w:r w:rsidRPr="006F7F03">
                      <w:rPr>
                        <w:rFonts w:ascii="Century" w:hAnsi="Century"/>
                        <w:szCs w:val="16"/>
                      </w:rPr>
                      <w:t xml:space="preserve">Av. Plaza 700, </w:t>
                    </w:r>
                  </w:p>
                  <w:p w14:paraId="652353B1" w14:textId="6C98C1D4" w:rsidR="00D66407" w:rsidRPr="006F7F03" w:rsidRDefault="00D66407" w:rsidP="00205506">
                    <w:pPr>
                      <w:pStyle w:val="Direccin"/>
                      <w:rPr>
                        <w:rFonts w:ascii="Century" w:hAnsi="Century"/>
                        <w:szCs w:val="16"/>
                      </w:rPr>
                    </w:pPr>
                    <w:r w:rsidRPr="006F7F03">
                      <w:rPr>
                        <w:rFonts w:ascii="Century" w:hAnsi="Century"/>
                        <w:szCs w:val="16"/>
                      </w:rPr>
                      <w:t>San Carlos de Apoquindo, Las Condes, Chile</w:t>
                    </w:r>
                  </w:p>
                  <w:p w14:paraId="26D735AC" w14:textId="5B20412F" w:rsidR="00D66407" w:rsidRPr="006F7F03" w:rsidRDefault="00D66407" w:rsidP="00205506">
                    <w:pPr>
                      <w:pStyle w:val="Direccin"/>
                      <w:rPr>
                        <w:rFonts w:ascii="Century" w:eastAsia="Times New Roman" w:hAnsi="Century"/>
                        <w:color w:val="auto"/>
                        <w:szCs w:val="16"/>
                        <w:lang w:val="es-ES"/>
                      </w:rPr>
                    </w:pPr>
                    <w:r>
                      <w:rPr>
                        <w:rFonts w:ascii="Century" w:eastAsia="Times New Roman" w:hAnsi="Century"/>
                        <w:color w:val="auto"/>
                        <w:szCs w:val="16"/>
                        <w:lang w:val="es-ES"/>
                      </w:rPr>
                      <w:t>Teléfono</w:t>
                    </w:r>
                    <w:r w:rsidRPr="006F7F03">
                      <w:rPr>
                        <w:rFonts w:ascii="Century" w:eastAsia="Times New Roman" w:hAnsi="Century"/>
                        <w:color w:val="auto"/>
                        <w:szCs w:val="16"/>
                        <w:lang w:val="es-ES"/>
                      </w:rPr>
                      <w:t>: +56 (2) 2327 9451</w:t>
                    </w:r>
                  </w:p>
                  <w:p w14:paraId="3C8846D5" w14:textId="53122B46" w:rsidR="00D66407" w:rsidRPr="006F7F03" w:rsidRDefault="00D66407" w:rsidP="00205506">
                    <w:pPr>
                      <w:pStyle w:val="Direccin"/>
                      <w:rPr>
                        <w:rFonts w:ascii="Century" w:eastAsia="Times New Roman" w:hAnsi="Century"/>
                        <w:color w:val="auto"/>
                        <w:szCs w:val="16"/>
                        <w:lang w:val="en-US"/>
                      </w:rPr>
                    </w:pPr>
                    <w:r w:rsidRPr="006F7F03">
                      <w:rPr>
                        <w:rFonts w:ascii="Century" w:eastAsia="Times New Roman" w:hAnsi="Century"/>
                        <w:color w:val="auto"/>
                        <w:szCs w:val="16"/>
                        <w:lang w:val="es-ES"/>
                      </w:rPr>
                      <w:t>alexgodoy@ingenieros.udd.cl</w:t>
                    </w:r>
                  </w:p>
                </w:txbxContent>
              </v:textbox>
              <w10:wrap type="square" anchorx="page" anchory="page"/>
            </v:rect>
          </w:pict>
        </mc:Fallback>
      </mc:AlternateContent>
    </w:r>
    <w:r>
      <w:rPr>
        <w:noProof/>
        <w:lang w:val="en-US"/>
      </w:rPr>
      <mc:AlternateContent>
        <mc:Choice Requires="wps">
          <w:drawing>
            <wp:anchor distT="152400" distB="152400" distL="152400" distR="152400" simplePos="0" relativeHeight="251656192" behindDoc="0" locked="0" layoutInCell="1" allowOverlap="1" wp14:anchorId="52A37551" wp14:editId="6B153261">
              <wp:simplePos x="0" y="0"/>
              <wp:positionH relativeFrom="page">
                <wp:posOffset>5367063</wp:posOffset>
              </wp:positionH>
              <wp:positionV relativeFrom="page">
                <wp:posOffset>552893</wp:posOffset>
              </wp:positionV>
              <wp:extent cx="2378" cy="499730"/>
              <wp:effectExtent l="0" t="0" r="48895" b="34290"/>
              <wp:wrapThrough wrapText="bothSides">
                <wp:wrapPolygon edited="0">
                  <wp:start x="0" y="0"/>
                  <wp:lineTo x="0" y="21985"/>
                  <wp:lineTo x="288000" y="21985"/>
                  <wp:lineTo x="288000" y="0"/>
                  <wp:lineTo x="0" y="0"/>
                </wp:wrapPolygon>
              </wp:wrapThrough>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 cy="499730"/>
                      </a:xfrm>
                      <a:prstGeom prst="line">
                        <a:avLst/>
                      </a:prstGeom>
                      <a:noFill/>
                      <a:ln w="25400">
                        <a:solidFill>
                          <a:srgbClr val="000000"/>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4D678" id="Line 2" o:spid="_x0000_s1026" style="position:absolute;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422.6pt,43.55pt" to="422.8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" strokeweight="2pt">
              <v:stroke joinstyle="miter"/>
              <w10:wrap type="through"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EEF380"/>
    <w:lvl w:ilvl="0">
      <w:start w:val="1"/>
      <w:numFmt w:val="bullet"/>
      <w:pStyle w:val="Listaconvietas"/>
      <w:lvlText w:val=""/>
      <w:lvlJc w:val="left"/>
      <w:pPr>
        <w:ind w:left="360" w:hanging="360"/>
      </w:pPr>
      <w:rPr>
        <w:rFonts w:ascii="Wingdings 3" w:hAnsi="Wingdings 3" w:hint="default"/>
        <w:caps w:val="0"/>
        <w:strike w:val="0"/>
        <w:dstrike w:val="0"/>
        <w:vanish w:val="0"/>
        <w:color w:val="943634" w:themeColor="accent2" w:themeShade="BF"/>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46B78A9"/>
    <w:multiLevelType w:val="hybridMultilevel"/>
    <w:tmpl w:val="D79E5336"/>
    <w:lvl w:ilvl="0" w:tplc="0C0A000F">
      <w:start w:val="1"/>
      <w:numFmt w:val="decimal"/>
      <w:lvlText w:val="%1."/>
      <w:lvlJc w:val="left"/>
      <w:pPr>
        <w:ind w:left="-491" w:hanging="360"/>
      </w:p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2" w15:restartNumberingAfterBreak="0">
    <w:nsid w:val="18CC0D3C"/>
    <w:multiLevelType w:val="hybridMultilevel"/>
    <w:tmpl w:val="4A120AC8"/>
    <w:lvl w:ilvl="0" w:tplc="0C0A000F">
      <w:start w:val="1"/>
      <w:numFmt w:val="decimal"/>
      <w:lvlText w:val="%1."/>
      <w:lvlJc w:val="left"/>
      <w:pPr>
        <w:ind w:left="-491" w:hanging="360"/>
      </w:p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3" w15:restartNumberingAfterBreak="0">
    <w:nsid w:val="202033EE"/>
    <w:multiLevelType w:val="hybridMultilevel"/>
    <w:tmpl w:val="C2F4B852"/>
    <w:lvl w:ilvl="0" w:tplc="0C0A0001">
      <w:start w:val="1"/>
      <w:numFmt w:val="bullet"/>
      <w:lvlText w:val=""/>
      <w:lvlJc w:val="left"/>
      <w:pPr>
        <w:ind w:left="-491" w:hanging="360"/>
      </w:pPr>
      <w:rPr>
        <w:rFonts w:ascii="Symbol" w:hAnsi="Symbol" w:hint="default"/>
      </w:rPr>
    </w:lvl>
    <w:lvl w:ilvl="1" w:tplc="0C0A0003">
      <w:start w:val="1"/>
      <w:numFmt w:val="bullet"/>
      <w:lvlText w:val="o"/>
      <w:lvlJc w:val="left"/>
      <w:pPr>
        <w:ind w:left="229" w:hanging="360"/>
      </w:pPr>
      <w:rPr>
        <w:rFonts w:ascii="Courier New" w:hAnsi="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hint="default"/>
      </w:rPr>
    </w:lvl>
    <w:lvl w:ilvl="8" w:tplc="0C0A0005" w:tentative="1">
      <w:start w:val="1"/>
      <w:numFmt w:val="bullet"/>
      <w:lvlText w:val=""/>
      <w:lvlJc w:val="left"/>
      <w:pPr>
        <w:ind w:left="5269" w:hanging="360"/>
      </w:pPr>
      <w:rPr>
        <w:rFonts w:ascii="Wingdings" w:hAnsi="Wingdings" w:hint="default"/>
      </w:rPr>
    </w:lvl>
  </w:abstractNum>
  <w:abstractNum w:abstractNumId="4" w15:restartNumberingAfterBreak="0">
    <w:nsid w:val="269D0F4C"/>
    <w:multiLevelType w:val="hybridMultilevel"/>
    <w:tmpl w:val="A63AAAB6"/>
    <w:lvl w:ilvl="0" w:tplc="0C0A000F">
      <w:start w:val="1"/>
      <w:numFmt w:val="decimal"/>
      <w:lvlText w:val="%1."/>
      <w:lvlJc w:val="left"/>
      <w:pPr>
        <w:ind w:left="-491" w:hanging="360"/>
      </w:p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5" w15:restartNumberingAfterBreak="0">
    <w:nsid w:val="2C380B5C"/>
    <w:multiLevelType w:val="hybridMultilevel"/>
    <w:tmpl w:val="7E62E102"/>
    <w:lvl w:ilvl="0" w:tplc="0C0A000F">
      <w:start w:val="1"/>
      <w:numFmt w:val="decimal"/>
      <w:lvlText w:val="%1."/>
      <w:lvlJc w:val="left"/>
      <w:pPr>
        <w:ind w:left="-491" w:hanging="360"/>
      </w:p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6" w15:restartNumberingAfterBreak="0">
    <w:nsid w:val="3D4C46C2"/>
    <w:multiLevelType w:val="hybridMultilevel"/>
    <w:tmpl w:val="8B50FA8E"/>
    <w:lvl w:ilvl="0" w:tplc="040A0001">
      <w:start w:val="1"/>
      <w:numFmt w:val="bullet"/>
      <w:lvlText w:val=""/>
      <w:lvlJc w:val="left"/>
      <w:pPr>
        <w:ind w:left="-131" w:hanging="360"/>
      </w:pPr>
      <w:rPr>
        <w:rFonts w:ascii="Symbol" w:hAnsi="Symbol" w:hint="default"/>
      </w:rPr>
    </w:lvl>
    <w:lvl w:ilvl="1" w:tplc="040A0003" w:tentative="1">
      <w:start w:val="1"/>
      <w:numFmt w:val="bullet"/>
      <w:lvlText w:val="o"/>
      <w:lvlJc w:val="left"/>
      <w:pPr>
        <w:ind w:left="589" w:hanging="360"/>
      </w:pPr>
      <w:rPr>
        <w:rFonts w:ascii="Courier New" w:hAnsi="Courier New" w:cs="Courier New" w:hint="default"/>
      </w:rPr>
    </w:lvl>
    <w:lvl w:ilvl="2" w:tplc="040A0005" w:tentative="1">
      <w:start w:val="1"/>
      <w:numFmt w:val="bullet"/>
      <w:lvlText w:val=""/>
      <w:lvlJc w:val="left"/>
      <w:pPr>
        <w:ind w:left="1309" w:hanging="360"/>
      </w:pPr>
      <w:rPr>
        <w:rFonts w:ascii="Wingdings" w:hAnsi="Wingdings" w:hint="default"/>
      </w:rPr>
    </w:lvl>
    <w:lvl w:ilvl="3" w:tplc="040A0001" w:tentative="1">
      <w:start w:val="1"/>
      <w:numFmt w:val="bullet"/>
      <w:lvlText w:val=""/>
      <w:lvlJc w:val="left"/>
      <w:pPr>
        <w:ind w:left="2029" w:hanging="360"/>
      </w:pPr>
      <w:rPr>
        <w:rFonts w:ascii="Symbol" w:hAnsi="Symbol" w:hint="default"/>
      </w:rPr>
    </w:lvl>
    <w:lvl w:ilvl="4" w:tplc="040A0003" w:tentative="1">
      <w:start w:val="1"/>
      <w:numFmt w:val="bullet"/>
      <w:lvlText w:val="o"/>
      <w:lvlJc w:val="left"/>
      <w:pPr>
        <w:ind w:left="2749" w:hanging="360"/>
      </w:pPr>
      <w:rPr>
        <w:rFonts w:ascii="Courier New" w:hAnsi="Courier New" w:cs="Courier New" w:hint="default"/>
      </w:rPr>
    </w:lvl>
    <w:lvl w:ilvl="5" w:tplc="040A0005" w:tentative="1">
      <w:start w:val="1"/>
      <w:numFmt w:val="bullet"/>
      <w:lvlText w:val=""/>
      <w:lvlJc w:val="left"/>
      <w:pPr>
        <w:ind w:left="3469" w:hanging="360"/>
      </w:pPr>
      <w:rPr>
        <w:rFonts w:ascii="Wingdings" w:hAnsi="Wingdings" w:hint="default"/>
      </w:rPr>
    </w:lvl>
    <w:lvl w:ilvl="6" w:tplc="040A0001" w:tentative="1">
      <w:start w:val="1"/>
      <w:numFmt w:val="bullet"/>
      <w:lvlText w:val=""/>
      <w:lvlJc w:val="left"/>
      <w:pPr>
        <w:ind w:left="4189" w:hanging="360"/>
      </w:pPr>
      <w:rPr>
        <w:rFonts w:ascii="Symbol" w:hAnsi="Symbol" w:hint="default"/>
      </w:rPr>
    </w:lvl>
    <w:lvl w:ilvl="7" w:tplc="040A0003" w:tentative="1">
      <w:start w:val="1"/>
      <w:numFmt w:val="bullet"/>
      <w:lvlText w:val="o"/>
      <w:lvlJc w:val="left"/>
      <w:pPr>
        <w:ind w:left="4909" w:hanging="360"/>
      </w:pPr>
      <w:rPr>
        <w:rFonts w:ascii="Courier New" w:hAnsi="Courier New" w:cs="Courier New" w:hint="default"/>
      </w:rPr>
    </w:lvl>
    <w:lvl w:ilvl="8" w:tplc="040A0005" w:tentative="1">
      <w:start w:val="1"/>
      <w:numFmt w:val="bullet"/>
      <w:lvlText w:val=""/>
      <w:lvlJc w:val="left"/>
      <w:pPr>
        <w:ind w:left="5629" w:hanging="360"/>
      </w:pPr>
      <w:rPr>
        <w:rFonts w:ascii="Wingdings" w:hAnsi="Wingdings" w:hint="default"/>
      </w:rPr>
    </w:lvl>
  </w:abstractNum>
  <w:abstractNum w:abstractNumId="7" w15:restartNumberingAfterBreak="0">
    <w:nsid w:val="4CF91F1E"/>
    <w:multiLevelType w:val="hybridMultilevel"/>
    <w:tmpl w:val="F04E7DDC"/>
    <w:lvl w:ilvl="0" w:tplc="0C0A000F">
      <w:start w:val="1"/>
      <w:numFmt w:val="decimal"/>
      <w:lvlText w:val="%1."/>
      <w:lvlJc w:val="left"/>
      <w:pPr>
        <w:ind w:left="-491" w:hanging="360"/>
      </w:p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8" w15:restartNumberingAfterBreak="0">
    <w:nsid w:val="526663DA"/>
    <w:multiLevelType w:val="hybridMultilevel"/>
    <w:tmpl w:val="E230F39A"/>
    <w:lvl w:ilvl="0" w:tplc="0C0A000F">
      <w:start w:val="1"/>
      <w:numFmt w:val="decimal"/>
      <w:lvlText w:val="%1."/>
      <w:lvlJc w:val="left"/>
      <w:pPr>
        <w:ind w:left="-491" w:hanging="360"/>
      </w:p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9" w15:restartNumberingAfterBreak="0">
    <w:nsid w:val="59640CCF"/>
    <w:multiLevelType w:val="hybridMultilevel"/>
    <w:tmpl w:val="48F2F5A2"/>
    <w:lvl w:ilvl="0" w:tplc="040A0001">
      <w:start w:val="1"/>
      <w:numFmt w:val="bullet"/>
      <w:lvlText w:val=""/>
      <w:lvlJc w:val="left"/>
      <w:pPr>
        <w:ind w:left="-131" w:hanging="360"/>
      </w:pPr>
      <w:rPr>
        <w:rFonts w:ascii="Symbol" w:hAnsi="Symbol" w:hint="default"/>
      </w:rPr>
    </w:lvl>
    <w:lvl w:ilvl="1" w:tplc="040A0003">
      <w:start w:val="1"/>
      <w:numFmt w:val="bullet"/>
      <w:lvlText w:val="o"/>
      <w:lvlJc w:val="left"/>
      <w:pPr>
        <w:ind w:left="589" w:hanging="360"/>
      </w:pPr>
      <w:rPr>
        <w:rFonts w:ascii="Courier New" w:hAnsi="Courier New" w:cs="Courier New" w:hint="default"/>
      </w:rPr>
    </w:lvl>
    <w:lvl w:ilvl="2" w:tplc="040A0005" w:tentative="1">
      <w:start w:val="1"/>
      <w:numFmt w:val="bullet"/>
      <w:lvlText w:val=""/>
      <w:lvlJc w:val="left"/>
      <w:pPr>
        <w:ind w:left="1309" w:hanging="360"/>
      </w:pPr>
      <w:rPr>
        <w:rFonts w:ascii="Wingdings" w:hAnsi="Wingdings" w:hint="default"/>
      </w:rPr>
    </w:lvl>
    <w:lvl w:ilvl="3" w:tplc="040A0001" w:tentative="1">
      <w:start w:val="1"/>
      <w:numFmt w:val="bullet"/>
      <w:lvlText w:val=""/>
      <w:lvlJc w:val="left"/>
      <w:pPr>
        <w:ind w:left="2029" w:hanging="360"/>
      </w:pPr>
      <w:rPr>
        <w:rFonts w:ascii="Symbol" w:hAnsi="Symbol" w:hint="default"/>
      </w:rPr>
    </w:lvl>
    <w:lvl w:ilvl="4" w:tplc="040A0003" w:tentative="1">
      <w:start w:val="1"/>
      <w:numFmt w:val="bullet"/>
      <w:lvlText w:val="o"/>
      <w:lvlJc w:val="left"/>
      <w:pPr>
        <w:ind w:left="2749" w:hanging="360"/>
      </w:pPr>
      <w:rPr>
        <w:rFonts w:ascii="Courier New" w:hAnsi="Courier New" w:cs="Courier New" w:hint="default"/>
      </w:rPr>
    </w:lvl>
    <w:lvl w:ilvl="5" w:tplc="040A0005" w:tentative="1">
      <w:start w:val="1"/>
      <w:numFmt w:val="bullet"/>
      <w:lvlText w:val=""/>
      <w:lvlJc w:val="left"/>
      <w:pPr>
        <w:ind w:left="3469" w:hanging="360"/>
      </w:pPr>
      <w:rPr>
        <w:rFonts w:ascii="Wingdings" w:hAnsi="Wingdings" w:hint="default"/>
      </w:rPr>
    </w:lvl>
    <w:lvl w:ilvl="6" w:tplc="040A0001" w:tentative="1">
      <w:start w:val="1"/>
      <w:numFmt w:val="bullet"/>
      <w:lvlText w:val=""/>
      <w:lvlJc w:val="left"/>
      <w:pPr>
        <w:ind w:left="4189" w:hanging="360"/>
      </w:pPr>
      <w:rPr>
        <w:rFonts w:ascii="Symbol" w:hAnsi="Symbol" w:hint="default"/>
      </w:rPr>
    </w:lvl>
    <w:lvl w:ilvl="7" w:tplc="040A0003" w:tentative="1">
      <w:start w:val="1"/>
      <w:numFmt w:val="bullet"/>
      <w:lvlText w:val="o"/>
      <w:lvlJc w:val="left"/>
      <w:pPr>
        <w:ind w:left="4909" w:hanging="360"/>
      </w:pPr>
      <w:rPr>
        <w:rFonts w:ascii="Courier New" w:hAnsi="Courier New" w:cs="Courier New" w:hint="default"/>
      </w:rPr>
    </w:lvl>
    <w:lvl w:ilvl="8" w:tplc="040A0005" w:tentative="1">
      <w:start w:val="1"/>
      <w:numFmt w:val="bullet"/>
      <w:lvlText w:val=""/>
      <w:lvlJc w:val="left"/>
      <w:pPr>
        <w:ind w:left="5629" w:hanging="360"/>
      </w:pPr>
      <w:rPr>
        <w:rFonts w:ascii="Wingdings" w:hAnsi="Wingdings" w:hint="default"/>
      </w:rPr>
    </w:lvl>
  </w:abstractNum>
  <w:abstractNum w:abstractNumId="10" w15:restartNumberingAfterBreak="0">
    <w:nsid w:val="60450B87"/>
    <w:multiLevelType w:val="hybridMultilevel"/>
    <w:tmpl w:val="DB98D324"/>
    <w:lvl w:ilvl="0" w:tplc="040A0001">
      <w:start w:val="1"/>
      <w:numFmt w:val="bullet"/>
      <w:lvlText w:val=""/>
      <w:lvlJc w:val="left"/>
      <w:pPr>
        <w:ind w:left="-131" w:hanging="360"/>
      </w:pPr>
      <w:rPr>
        <w:rFonts w:ascii="Symbol" w:hAnsi="Symbol" w:hint="default"/>
      </w:rPr>
    </w:lvl>
    <w:lvl w:ilvl="1" w:tplc="040A0003" w:tentative="1">
      <w:start w:val="1"/>
      <w:numFmt w:val="bullet"/>
      <w:lvlText w:val="o"/>
      <w:lvlJc w:val="left"/>
      <w:pPr>
        <w:ind w:left="589" w:hanging="360"/>
      </w:pPr>
      <w:rPr>
        <w:rFonts w:ascii="Courier New" w:hAnsi="Courier New" w:cs="Courier New" w:hint="default"/>
      </w:rPr>
    </w:lvl>
    <w:lvl w:ilvl="2" w:tplc="040A0005" w:tentative="1">
      <w:start w:val="1"/>
      <w:numFmt w:val="bullet"/>
      <w:lvlText w:val=""/>
      <w:lvlJc w:val="left"/>
      <w:pPr>
        <w:ind w:left="1309" w:hanging="360"/>
      </w:pPr>
      <w:rPr>
        <w:rFonts w:ascii="Wingdings" w:hAnsi="Wingdings" w:hint="default"/>
      </w:rPr>
    </w:lvl>
    <w:lvl w:ilvl="3" w:tplc="040A0001" w:tentative="1">
      <w:start w:val="1"/>
      <w:numFmt w:val="bullet"/>
      <w:lvlText w:val=""/>
      <w:lvlJc w:val="left"/>
      <w:pPr>
        <w:ind w:left="2029" w:hanging="360"/>
      </w:pPr>
      <w:rPr>
        <w:rFonts w:ascii="Symbol" w:hAnsi="Symbol" w:hint="default"/>
      </w:rPr>
    </w:lvl>
    <w:lvl w:ilvl="4" w:tplc="040A0003" w:tentative="1">
      <w:start w:val="1"/>
      <w:numFmt w:val="bullet"/>
      <w:lvlText w:val="o"/>
      <w:lvlJc w:val="left"/>
      <w:pPr>
        <w:ind w:left="2749" w:hanging="360"/>
      </w:pPr>
      <w:rPr>
        <w:rFonts w:ascii="Courier New" w:hAnsi="Courier New" w:cs="Courier New" w:hint="default"/>
      </w:rPr>
    </w:lvl>
    <w:lvl w:ilvl="5" w:tplc="040A0005" w:tentative="1">
      <w:start w:val="1"/>
      <w:numFmt w:val="bullet"/>
      <w:lvlText w:val=""/>
      <w:lvlJc w:val="left"/>
      <w:pPr>
        <w:ind w:left="3469" w:hanging="360"/>
      </w:pPr>
      <w:rPr>
        <w:rFonts w:ascii="Wingdings" w:hAnsi="Wingdings" w:hint="default"/>
      </w:rPr>
    </w:lvl>
    <w:lvl w:ilvl="6" w:tplc="040A0001" w:tentative="1">
      <w:start w:val="1"/>
      <w:numFmt w:val="bullet"/>
      <w:lvlText w:val=""/>
      <w:lvlJc w:val="left"/>
      <w:pPr>
        <w:ind w:left="4189" w:hanging="360"/>
      </w:pPr>
      <w:rPr>
        <w:rFonts w:ascii="Symbol" w:hAnsi="Symbol" w:hint="default"/>
      </w:rPr>
    </w:lvl>
    <w:lvl w:ilvl="7" w:tplc="040A0003" w:tentative="1">
      <w:start w:val="1"/>
      <w:numFmt w:val="bullet"/>
      <w:lvlText w:val="o"/>
      <w:lvlJc w:val="left"/>
      <w:pPr>
        <w:ind w:left="4909" w:hanging="360"/>
      </w:pPr>
      <w:rPr>
        <w:rFonts w:ascii="Courier New" w:hAnsi="Courier New" w:cs="Courier New" w:hint="default"/>
      </w:rPr>
    </w:lvl>
    <w:lvl w:ilvl="8" w:tplc="040A0005" w:tentative="1">
      <w:start w:val="1"/>
      <w:numFmt w:val="bullet"/>
      <w:lvlText w:val=""/>
      <w:lvlJc w:val="left"/>
      <w:pPr>
        <w:ind w:left="5629" w:hanging="360"/>
      </w:pPr>
      <w:rPr>
        <w:rFonts w:ascii="Wingdings" w:hAnsi="Wingdings" w:hint="default"/>
      </w:rPr>
    </w:lvl>
  </w:abstractNum>
  <w:abstractNum w:abstractNumId="11" w15:restartNumberingAfterBreak="0">
    <w:nsid w:val="61E85B0D"/>
    <w:multiLevelType w:val="hybridMultilevel"/>
    <w:tmpl w:val="E230F39A"/>
    <w:lvl w:ilvl="0" w:tplc="0C0A000F">
      <w:start w:val="1"/>
      <w:numFmt w:val="decimal"/>
      <w:lvlText w:val="%1."/>
      <w:lvlJc w:val="left"/>
      <w:pPr>
        <w:ind w:left="-491" w:hanging="360"/>
      </w:p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12" w15:restartNumberingAfterBreak="0">
    <w:nsid w:val="654A1A7E"/>
    <w:multiLevelType w:val="hybridMultilevel"/>
    <w:tmpl w:val="C74E831C"/>
    <w:lvl w:ilvl="0" w:tplc="0C0A000F">
      <w:start w:val="1"/>
      <w:numFmt w:val="decimal"/>
      <w:lvlText w:val="%1."/>
      <w:lvlJc w:val="left"/>
      <w:pPr>
        <w:ind w:left="-491" w:hanging="360"/>
      </w:p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13" w15:restartNumberingAfterBreak="0">
    <w:nsid w:val="6FCE00F3"/>
    <w:multiLevelType w:val="hybridMultilevel"/>
    <w:tmpl w:val="504CCE9A"/>
    <w:lvl w:ilvl="0" w:tplc="040A0001">
      <w:start w:val="1"/>
      <w:numFmt w:val="bullet"/>
      <w:lvlText w:val=""/>
      <w:lvlJc w:val="left"/>
      <w:pPr>
        <w:ind w:left="-131" w:hanging="360"/>
      </w:pPr>
      <w:rPr>
        <w:rFonts w:ascii="Symbol" w:hAnsi="Symbol" w:hint="default"/>
      </w:rPr>
    </w:lvl>
    <w:lvl w:ilvl="1" w:tplc="040A0003" w:tentative="1">
      <w:start w:val="1"/>
      <w:numFmt w:val="bullet"/>
      <w:lvlText w:val="o"/>
      <w:lvlJc w:val="left"/>
      <w:pPr>
        <w:ind w:left="589" w:hanging="360"/>
      </w:pPr>
      <w:rPr>
        <w:rFonts w:ascii="Courier New" w:hAnsi="Courier New" w:cs="Courier New" w:hint="default"/>
      </w:rPr>
    </w:lvl>
    <w:lvl w:ilvl="2" w:tplc="040A0005" w:tentative="1">
      <w:start w:val="1"/>
      <w:numFmt w:val="bullet"/>
      <w:lvlText w:val=""/>
      <w:lvlJc w:val="left"/>
      <w:pPr>
        <w:ind w:left="1309" w:hanging="360"/>
      </w:pPr>
      <w:rPr>
        <w:rFonts w:ascii="Wingdings" w:hAnsi="Wingdings" w:hint="default"/>
      </w:rPr>
    </w:lvl>
    <w:lvl w:ilvl="3" w:tplc="040A0001" w:tentative="1">
      <w:start w:val="1"/>
      <w:numFmt w:val="bullet"/>
      <w:lvlText w:val=""/>
      <w:lvlJc w:val="left"/>
      <w:pPr>
        <w:ind w:left="2029" w:hanging="360"/>
      </w:pPr>
      <w:rPr>
        <w:rFonts w:ascii="Symbol" w:hAnsi="Symbol" w:hint="default"/>
      </w:rPr>
    </w:lvl>
    <w:lvl w:ilvl="4" w:tplc="040A0003" w:tentative="1">
      <w:start w:val="1"/>
      <w:numFmt w:val="bullet"/>
      <w:lvlText w:val="o"/>
      <w:lvlJc w:val="left"/>
      <w:pPr>
        <w:ind w:left="2749" w:hanging="360"/>
      </w:pPr>
      <w:rPr>
        <w:rFonts w:ascii="Courier New" w:hAnsi="Courier New" w:cs="Courier New" w:hint="default"/>
      </w:rPr>
    </w:lvl>
    <w:lvl w:ilvl="5" w:tplc="040A0005" w:tentative="1">
      <w:start w:val="1"/>
      <w:numFmt w:val="bullet"/>
      <w:lvlText w:val=""/>
      <w:lvlJc w:val="left"/>
      <w:pPr>
        <w:ind w:left="3469" w:hanging="360"/>
      </w:pPr>
      <w:rPr>
        <w:rFonts w:ascii="Wingdings" w:hAnsi="Wingdings" w:hint="default"/>
      </w:rPr>
    </w:lvl>
    <w:lvl w:ilvl="6" w:tplc="040A0001" w:tentative="1">
      <w:start w:val="1"/>
      <w:numFmt w:val="bullet"/>
      <w:lvlText w:val=""/>
      <w:lvlJc w:val="left"/>
      <w:pPr>
        <w:ind w:left="4189" w:hanging="360"/>
      </w:pPr>
      <w:rPr>
        <w:rFonts w:ascii="Symbol" w:hAnsi="Symbol" w:hint="default"/>
      </w:rPr>
    </w:lvl>
    <w:lvl w:ilvl="7" w:tplc="040A0003" w:tentative="1">
      <w:start w:val="1"/>
      <w:numFmt w:val="bullet"/>
      <w:lvlText w:val="o"/>
      <w:lvlJc w:val="left"/>
      <w:pPr>
        <w:ind w:left="4909" w:hanging="360"/>
      </w:pPr>
      <w:rPr>
        <w:rFonts w:ascii="Courier New" w:hAnsi="Courier New" w:cs="Courier New" w:hint="default"/>
      </w:rPr>
    </w:lvl>
    <w:lvl w:ilvl="8" w:tplc="040A0005" w:tentative="1">
      <w:start w:val="1"/>
      <w:numFmt w:val="bullet"/>
      <w:lvlText w:val=""/>
      <w:lvlJc w:val="left"/>
      <w:pPr>
        <w:ind w:left="5629" w:hanging="360"/>
      </w:pPr>
      <w:rPr>
        <w:rFonts w:ascii="Wingdings" w:hAnsi="Wingdings" w:hint="default"/>
      </w:rPr>
    </w:lvl>
  </w:abstractNum>
  <w:abstractNum w:abstractNumId="14" w15:restartNumberingAfterBreak="0">
    <w:nsid w:val="70787C20"/>
    <w:multiLevelType w:val="hybridMultilevel"/>
    <w:tmpl w:val="5C70D0FE"/>
    <w:lvl w:ilvl="0" w:tplc="040A0001">
      <w:start w:val="1"/>
      <w:numFmt w:val="bullet"/>
      <w:lvlText w:val=""/>
      <w:lvlJc w:val="left"/>
      <w:pPr>
        <w:ind w:left="-131" w:hanging="360"/>
      </w:pPr>
      <w:rPr>
        <w:rFonts w:ascii="Symbol" w:hAnsi="Symbol" w:hint="default"/>
      </w:rPr>
    </w:lvl>
    <w:lvl w:ilvl="1" w:tplc="040A0003" w:tentative="1">
      <w:start w:val="1"/>
      <w:numFmt w:val="bullet"/>
      <w:lvlText w:val="o"/>
      <w:lvlJc w:val="left"/>
      <w:pPr>
        <w:ind w:left="589" w:hanging="360"/>
      </w:pPr>
      <w:rPr>
        <w:rFonts w:ascii="Courier New" w:hAnsi="Courier New" w:cs="Courier New" w:hint="default"/>
      </w:rPr>
    </w:lvl>
    <w:lvl w:ilvl="2" w:tplc="040A0005" w:tentative="1">
      <w:start w:val="1"/>
      <w:numFmt w:val="bullet"/>
      <w:lvlText w:val=""/>
      <w:lvlJc w:val="left"/>
      <w:pPr>
        <w:ind w:left="1309" w:hanging="360"/>
      </w:pPr>
      <w:rPr>
        <w:rFonts w:ascii="Wingdings" w:hAnsi="Wingdings" w:hint="default"/>
      </w:rPr>
    </w:lvl>
    <w:lvl w:ilvl="3" w:tplc="040A0001" w:tentative="1">
      <w:start w:val="1"/>
      <w:numFmt w:val="bullet"/>
      <w:lvlText w:val=""/>
      <w:lvlJc w:val="left"/>
      <w:pPr>
        <w:ind w:left="2029" w:hanging="360"/>
      </w:pPr>
      <w:rPr>
        <w:rFonts w:ascii="Symbol" w:hAnsi="Symbol" w:hint="default"/>
      </w:rPr>
    </w:lvl>
    <w:lvl w:ilvl="4" w:tplc="040A0003" w:tentative="1">
      <w:start w:val="1"/>
      <w:numFmt w:val="bullet"/>
      <w:lvlText w:val="o"/>
      <w:lvlJc w:val="left"/>
      <w:pPr>
        <w:ind w:left="2749" w:hanging="360"/>
      </w:pPr>
      <w:rPr>
        <w:rFonts w:ascii="Courier New" w:hAnsi="Courier New" w:cs="Courier New" w:hint="default"/>
      </w:rPr>
    </w:lvl>
    <w:lvl w:ilvl="5" w:tplc="040A0005" w:tentative="1">
      <w:start w:val="1"/>
      <w:numFmt w:val="bullet"/>
      <w:lvlText w:val=""/>
      <w:lvlJc w:val="left"/>
      <w:pPr>
        <w:ind w:left="3469" w:hanging="360"/>
      </w:pPr>
      <w:rPr>
        <w:rFonts w:ascii="Wingdings" w:hAnsi="Wingdings" w:hint="default"/>
      </w:rPr>
    </w:lvl>
    <w:lvl w:ilvl="6" w:tplc="040A0001" w:tentative="1">
      <w:start w:val="1"/>
      <w:numFmt w:val="bullet"/>
      <w:lvlText w:val=""/>
      <w:lvlJc w:val="left"/>
      <w:pPr>
        <w:ind w:left="4189" w:hanging="360"/>
      </w:pPr>
      <w:rPr>
        <w:rFonts w:ascii="Symbol" w:hAnsi="Symbol" w:hint="default"/>
      </w:rPr>
    </w:lvl>
    <w:lvl w:ilvl="7" w:tplc="040A0003" w:tentative="1">
      <w:start w:val="1"/>
      <w:numFmt w:val="bullet"/>
      <w:lvlText w:val="o"/>
      <w:lvlJc w:val="left"/>
      <w:pPr>
        <w:ind w:left="4909" w:hanging="360"/>
      </w:pPr>
      <w:rPr>
        <w:rFonts w:ascii="Courier New" w:hAnsi="Courier New" w:cs="Courier New" w:hint="default"/>
      </w:rPr>
    </w:lvl>
    <w:lvl w:ilvl="8" w:tplc="040A0005" w:tentative="1">
      <w:start w:val="1"/>
      <w:numFmt w:val="bullet"/>
      <w:lvlText w:val=""/>
      <w:lvlJc w:val="left"/>
      <w:pPr>
        <w:ind w:left="5629" w:hanging="360"/>
      </w:pPr>
      <w:rPr>
        <w:rFonts w:ascii="Wingdings" w:hAnsi="Wingdings" w:hint="default"/>
      </w:rPr>
    </w:lvl>
  </w:abstractNum>
  <w:abstractNum w:abstractNumId="15" w15:restartNumberingAfterBreak="0">
    <w:nsid w:val="794401BA"/>
    <w:multiLevelType w:val="hybridMultilevel"/>
    <w:tmpl w:val="B03C6E4C"/>
    <w:lvl w:ilvl="0" w:tplc="0C0A000F">
      <w:start w:val="1"/>
      <w:numFmt w:val="decimal"/>
      <w:lvlText w:val="%1."/>
      <w:lvlJc w:val="left"/>
      <w:pPr>
        <w:ind w:left="-491" w:hanging="360"/>
      </w:p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num w:numId="1">
    <w:abstractNumId w:val="0"/>
  </w:num>
  <w:num w:numId="2">
    <w:abstractNumId w:val="3"/>
  </w:num>
  <w:num w:numId="3">
    <w:abstractNumId w:val="15"/>
  </w:num>
  <w:num w:numId="4">
    <w:abstractNumId w:val="5"/>
  </w:num>
  <w:num w:numId="5">
    <w:abstractNumId w:val="11"/>
  </w:num>
  <w:num w:numId="6">
    <w:abstractNumId w:val="1"/>
  </w:num>
  <w:num w:numId="7">
    <w:abstractNumId w:val="12"/>
  </w:num>
  <w:num w:numId="8">
    <w:abstractNumId w:val="6"/>
  </w:num>
  <w:num w:numId="9">
    <w:abstractNumId w:val="9"/>
  </w:num>
  <w:num w:numId="10">
    <w:abstractNumId w:val="10"/>
  </w:num>
  <w:num w:numId="11">
    <w:abstractNumId w:val="13"/>
  </w:num>
  <w:num w:numId="12">
    <w:abstractNumId w:val="8"/>
  </w:num>
  <w:num w:numId="13">
    <w:abstractNumId w:val="14"/>
  </w:num>
  <w:num w:numId="14">
    <w:abstractNumId w:val="4"/>
  </w:num>
  <w:num w:numId="15">
    <w:abstractNumId w:val="2"/>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doNotHyphenateCaps/>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9AE"/>
    <w:rsid w:val="00000243"/>
    <w:rsid w:val="000002BF"/>
    <w:rsid w:val="00003553"/>
    <w:rsid w:val="00005F50"/>
    <w:rsid w:val="000061E1"/>
    <w:rsid w:val="000073C0"/>
    <w:rsid w:val="00011466"/>
    <w:rsid w:val="00012D9A"/>
    <w:rsid w:val="00014CA8"/>
    <w:rsid w:val="000153EC"/>
    <w:rsid w:val="00021661"/>
    <w:rsid w:val="000223A3"/>
    <w:rsid w:val="000247FC"/>
    <w:rsid w:val="0002503B"/>
    <w:rsid w:val="00025E50"/>
    <w:rsid w:val="000271AC"/>
    <w:rsid w:val="000278C3"/>
    <w:rsid w:val="00027A8F"/>
    <w:rsid w:val="00027FFC"/>
    <w:rsid w:val="00030ED9"/>
    <w:rsid w:val="00032E26"/>
    <w:rsid w:val="00033196"/>
    <w:rsid w:val="000339E8"/>
    <w:rsid w:val="0003425F"/>
    <w:rsid w:val="00034A00"/>
    <w:rsid w:val="000352C2"/>
    <w:rsid w:val="00036FB5"/>
    <w:rsid w:val="00041471"/>
    <w:rsid w:val="0005039E"/>
    <w:rsid w:val="00051177"/>
    <w:rsid w:val="000550E5"/>
    <w:rsid w:val="000551F6"/>
    <w:rsid w:val="0005528E"/>
    <w:rsid w:val="000574B5"/>
    <w:rsid w:val="00060892"/>
    <w:rsid w:val="00060D68"/>
    <w:rsid w:val="00063D08"/>
    <w:rsid w:val="000656DC"/>
    <w:rsid w:val="000714E5"/>
    <w:rsid w:val="0007422B"/>
    <w:rsid w:val="000761D7"/>
    <w:rsid w:val="0007625A"/>
    <w:rsid w:val="000765FD"/>
    <w:rsid w:val="00076ABC"/>
    <w:rsid w:val="00077022"/>
    <w:rsid w:val="00081C78"/>
    <w:rsid w:val="00082251"/>
    <w:rsid w:val="00082C2D"/>
    <w:rsid w:val="00084488"/>
    <w:rsid w:val="00084BE2"/>
    <w:rsid w:val="00086C1E"/>
    <w:rsid w:val="0009537C"/>
    <w:rsid w:val="00095D00"/>
    <w:rsid w:val="000A09FF"/>
    <w:rsid w:val="000A0C0D"/>
    <w:rsid w:val="000A3342"/>
    <w:rsid w:val="000A37AD"/>
    <w:rsid w:val="000A3CCE"/>
    <w:rsid w:val="000A61EE"/>
    <w:rsid w:val="000A7FC0"/>
    <w:rsid w:val="000B0097"/>
    <w:rsid w:val="000B09C7"/>
    <w:rsid w:val="000B1B64"/>
    <w:rsid w:val="000B4D5E"/>
    <w:rsid w:val="000B7447"/>
    <w:rsid w:val="000B7EB3"/>
    <w:rsid w:val="000C24FB"/>
    <w:rsid w:val="000C3A47"/>
    <w:rsid w:val="000C7527"/>
    <w:rsid w:val="000D1094"/>
    <w:rsid w:val="000D1FFA"/>
    <w:rsid w:val="000D4F9F"/>
    <w:rsid w:val="000E1B37"/>
    <w:rsid w:val="000E490E"/>
    <w:rsid w:val="000E5C82"/>
    <w:rsid w:val="000F0500"/>
    <w:rsid w:val="000F13C1"/>
    <w:rsid w:val="000F13DB"/>
    <w:rsid w:val="000F339A"/>
    <w:rsid w:val="000F6151"/>
    <w:rsid w:val="000F74AC"/>
    <w:rsid w:val="0010172D"/>
    <w:rsid w:val="00101E59"/>
    <w:rsid w:val="00104CCA"/>
    <w:rsid w:val="00106983"/>
    <w:rsid w:val="0011085D"/>
    <w:rsid w:val="00110F0B"/>
    <w:rsid w:val="00111F97"/>
    <w:rsid w:val="00112C96"/>
    <w:rsid w:val="00114785"/>
    <w:rsid w:val="001148CF"/>
    <w:rsid w:val="00115177"/>
    <w:rsid w:val="00116EC5"/>
    <w:rsid w:val="001201C2"/>
    <w:rsid w:val="00120ADA"/>
    <w:rsid w:val="00120B31"/>
    <w:rsid w:val="001213A9"/>
    <w:rsid w:val="00122D74"/>
    <w:rsid w:val="00125C62"/>
    <w:rsid w:val="00125F58"/>
    <w:rsid w:val="0013067E"/>
    <w:rsid w:val="00130982"/>
    <w:rsid w:val="0013128E"/>
    <w:rsid w:val="00142E56"/>
    <w:rsid w:val="00146EF1"/>
    <w:rsid w:val="001507B4"/>
    <w:rsid w:val="00151BCA"/>
    <w:rsid w:val="00152202"/>
    <w:rsid w:val="00154707"/>
    <w:rsid w:val="001550A9"/>
    <w:rsid w:val="0015621F"/>
    <w:rsid w:val="0015634B"/>
    <w:rsid w:val="0015733D"/>
    <w:rsid w:val="001638D0"/>
    <w:rsid w:val="00170908"/>
    <w:rsid w:val="00170F6D"/>
    <w:rsid w:val="0017211B"/>
    <w:rsid w:val="00175ACC"/>
    <w:rsid w:val="0017619E"/>
    <w:rsid w:val="001764A8"/>
    <w:rsid w:val="001768B1"/>
    <w:rsid w:val="00185B23"/>
    <w:rsid w:val="0018761E"/>
    <w:rsid w:val="00187787"/>
    <w:rsid w:val="00187F7B"/>
    <w:rsid w:val="00192EA1"/>
    <w:rsid w:val="00193402"/>
    <w:rsid w:val="00193D73"/>
    <w:rsid w:val="0019576A"/>
    <w:rsid w:val="0019698F"/>
    <w:rsid w:val="0019766D"/>
    <w:rsid w:val="001A20F4"/>
    <w:rsid w:val="001B045A"/>
    <w:rsid w:val="001B1D1B"/>
    <w:rsid w:val="001B3B58"/>
    <w:rsid w:val="001B3EA8"/>
    <w:rsid w:val="001B5608"/>
    <w:rsid w:val="001C3EF6"/>
    <w:rsid w:val="001C43CD"/>
    <w:rsid w:val="001C4A6B"/>
    <w:rsid w:val="001D111A"/>
    <w:rsid w:val="001D18B0"/>
    <w:rsid w:val="001E2424"/>
    <w:rsid w:val="001E5D9C"/>
    <w:rsid w:val="001E68A5"/>
    <w:rsid w:val="001F01E2"/>
    <w:rsid w:val="001F4126"/>
    <w:rsid w:val="001F52EF"/>
    <w:rsid w:val="001F79E5"/>
    <w:rsid w:val="002000A6"/>
    <w:rsid w:val="00200933"/>
    <w:rsid w:val="00202DEB"/>
    <w:rsid w:val="00205506"/>
    <w:rsid w:val="002060A9"/>
    <w:rsid w:val="002068C7"/>
    <w:rsid w:val="00210502"/>
    <w:rsid w:val="0021397B"/>
    <w:rsid w:val="00214202"/>
    <w:rsid w:val="002151A8"/>
    <w:rsid w:val="00217FDC"/>
    <w:rsid w:val="00220E02"/>
    <w:rsid w:val="00221229"/>
    <w:rsid w:val="00222059"/>
    <w:rsid w:val="002243BD"/>
    <w:rsid w:val="0022657F"/>
    <w:rsid w:val="0023199C"/>
    <w:rsid w:val="00232355"/>
    <w:rsid w:val="00232F9C"/>
    <w:rsid w:val="0023409C"/>
    <w:rsid w:val="002351AC"/>
    <w:rsid w:val="00237190"/>
    <w:rsid w:val="00237FCC"/>
    <w:rsid w:val="00247711"/>
    <w:rsid w:val="00252564"/>
    <w:rsid w:val="002528A4"/>
    <w:rsid w:val="0025393C"/>
    <w:rsid w:val="00254E15"/>
    <w:rsid w:val="00255CAE"/>
    <w:rsid w:val="002609C2"/>
    <w:rsid w:val="0026483A"/>
    <w:rsid w:val="00274286"/>
    <w:rsid w:val="00275DDF"/>
    <w:rsid w:val="0027623A"/>
    <w:rsid w:val="00285779"/>
    <w:rsid w:val="002861B0"/>
    <w:rsid w:val="00287C17"/>
    <w:rsid w:val="00287D23"/>
    <w:rsid w:val="00290105"/>
    <w:rsid w:val="0029042F"/>
    <w:rsid w:val="00294097"/>
    <w:rsid w:val="00294B23"/>
    <w:rsid w:val="00297429"/>
    <w:rsid w:val="002A0DC6"/>
    <w:rsid w:val="002A1491"/>
    <w:rsid w:val="002A1F53"/>
    <w:rsid w:val="002A238F"/>
    <w:rsid w:val="002A3D5D"/>
    <w:rsid w:val="002A4258"/>
    <w:rsid w:val="002A75D0"/>
    <w:rsid w:val="002B04CF"/>
    <w:rsid w:val="002B1E25"/>
    <w:rsid w:val="002B3F61"/>
    <w:rsid w:val="002C0129"/>
    <w:rsid w:val="002C0D60"/>
    <w:rsid w:val="002C1009"/>
    <w:rsid w:val="002C1720"/>
    <w:rsid w:val="002C2708"/>
    <w:rsid w:val="002D6D62"/>
    <w:rsid w:val="002D717B"/>
    <w:rsid w:val="002D783F"/>
    <w:rsid w:val="002D7E12"/>
    <w:rsid w:val="002E67F9"/>
    <w:rsid w:val="002E7285"/>
    <w:rsid w:val="002E7A84"/>
    <w:rsid w:val="002E7B67"/>
    <w:rsid w:val="002F1268"/>
    <w:rsid w:val="002F28E8"/>
    <w:rsid w:val="002F290D"/>
    <w:rsid w:val="002F4FF5"/>
    <w:rsid w:val="002F665F"/>
    <w:rsid w:val="00300B74"/>
    <w:rsid w:val="0030180F"/>
    <w:rsid w:val="00303BF5"/>
    <w:rsid w:val="00304E4F"/>
    <w:rsid w:val="00311A91"/>
    <w:rsid w:val="00316600"/>
    <w:rsid w:val="00326F91"/>
    <w:rsid w:val="0033168B"/>
    <w:rsid w:val="00337DAF"/>
    <w:rsid w:val="00341946"/>
    <w:rsid w:val="00343346"/>
    <w:rsid w:val="00343833"/>
    <w:rsid w:val="003438BC"/>
    <w:rsid w:val="0034561D"/>
    <w:rsid w:val="003468CD"/>
    <w:rsid w:val="0034735C"/>
    <w:rsid w:val="00350A37"/>
    <w:rsid w:val="00350F15"/>
    <w:rsid w:val="00351E8D"/>
    <w:rsid w:val="00352C22"/>
    <w:rsid w:val="00352ED8"/>
    <w:rsid w:val="0035335A"/>
    <w:rsid w:val="00354382"/>
    <w:rsid w:val="003550C2"/>
    <w:rsid w:val="00355251"/>
    <w:rsid w:val="003556DC"/>
    <w:rsid w:val="003560F6"/>
    <w:rsid w:val="003631BC"/>
    <w:rsid w:val="00363AFE"/>
    <w:rsid w:val="00363F17"/>
    <w:rsid w:val="00366484"/>
    <w:rsid w:val="00370520"/>
    <w:rsid w:val="0037076A"/>
    <w:rsid w:val="00372EA0"/>
    <w:rsid w:val="003738FB"/>
    <w:rsid w:val="003779C7"/>
    <w:rsid w:val="00380712"/>
    <w:rsid w:val="0038173D"/>
    <w:rsid w:val="003827A0"/>
    <w:rsid w:val="00382C1E"/>
    <w:rsid w:val="00386AD3"/>
    <w:rsid w:val="003915AF"/>
    <w:rsid w:val="0039167D"/>
    <w:rsid w:val="00391F9B"/>
    <w:rsid w:val="003A0AFF"/>
    <w:rsid w:val="003A0B6E"/>
    <w:rsid w:val="003A1450"/>
    <w:rsid w:val="003A1853"/>
    <w:rsid w:val="003A2D77"/>
    <w:rsid w:val="003B1057"/>
    <w:rsid w:val="003B1D62"/>
    <w:rsid w:val="003B4914"/>
    <w:rsid w:val="003B651D"/>
    <w:rsid w:val="003B7F2B"/>
    <w:rsid w:val="003C1DE3"/>
    <w:rsid w:val="003C24FC"/>
    <w:rsid w:val="003C49C1"/>
    <w:rsid w:val="003C4A31"/>
    <w:rsid w:val="003D1F06"/>
    <w:rsid w:val="003D2EB4"/>
    <w:rsid w:val="003D3AA2"/>
    <w:rsid w:val="003D417D"/>
    <w:rsid w:val="003D4CBB"/>
    <w:rsid w:val="003D51C3"/>
    <w:rsid w:val="003D5CFF"/>
    <w:rsid w:val="003D5EFA"/>
    <w:rsid w:val="003D632B"/>
    <w:rsid w:val="003D777C"/>
    <w:rsid w:val="003D7EAE"/>
    <w:rsid w:val="003E05A7"/>
    <w:rsid w:val="003E11DC"/>
    <w:rsid w:val="003E187B"/>
    <w:rsid w:val="003E491F"/>
    <w:rsid w:val="003E4F4D"/>
    <w:rsid w:val="003E67F8"/>
    <w:rsid w:val="003E7C8F"/>
    <w:rsid w:val="003E7F55"/>
    <w:rsid w:val="003F1077"/>
    <w:rsid w:val="003F46CB"/>
    <w:rsid w:val="003F6C3E"/>
    <w:rsid w:val="003F7EF3"/>
    <w:rsid w:val="004001A8"/>
    <w:rsid w:val="0040490A"/>
    <w:rsid w:val="00404D03"/>
    <w:rsid w:val="00406E76"/>
    <w:rsid w:val="00407726"/>
    <w:rsid w:val="004116B5"/>
    <w:rsid w:val="004131CC"/>
    <w:rsid w:val="0041347D"/>
    <w:rsid w:val="00417FAE"/>
    <w:rsid w:val="00424E7A"/>
    <w:rsid w:val="00426CB7"/>
    <w:rsid w:val="004307CF"/>
    <w:rsid w:val="00430B91"/>
    <w:rsid w:val="00433CC2"/>
    <w:rsid w:val="0043555B"/>
    <w:rsid w:val="00437D1E"/>
    <w:rsid w:val="004401E9"/>
    <w:rsid w:val="00440CEE"/>
    <w:rsid w:val="004416A0"/>
    <w:rsid w:val="00442042"/>
    <w:rsid w:val="00442301"/>
    <w:rsid w:val="00443345"/>
    <w:rsid w:val="00446861"/>
    <w:rsid w:val="0044775F"/>
    <w:rsid w:val="004510CA"/>
    <w:rsid w:val="00452721"/>
    <w:rsid w:val="00453929"/>
    <w:rsid w:val="00457C87"/>
    <w:rsid w:val="00460C71"/>
    <w:rsid w:val="00462ABB"/>
    <w:rsid w:val="00466EF7"/>
    <w:rsid w:val="0047414E"/>
    <w:rsid w:val="00477611"/>
    <w:rsid w:val="00480573"/>
    <w:rsid w:val="00480ACB"/>
    <w:rsid w:val="00480EED"/>
    <w:rsid w:val="004852EA"/>
    <w:rsid w:val="00487A16"/>
    <w:rsid w:val="004911DA"/>
    <w:rsid w:val="0049123D"/>
    <w:rsid w:val="00492996"/>
    <w:rsid w:val="00494FA5"/>
    <w:rsid w:val="00496616"/>
    <w:rsid w:val="00497D8F"/>
    <w:rsid w:val="004A06E3"/>
    <w:rsid w:val="004A1763"/>
    <w:rsid w:val="004A4729"/>
    <w:rsid w:val="004A7B73"/>
    <w:rsid w:val="004B74C4"/>
    <w:rsid w:val="004C0979"/>
    <w:rsid w:val="004C705A"/>
    <w:rsid w:val="004D1F30"/>
    <w:rsid w:val="004D42C1"/>
    <w:rsid w:val="004D50EE"/>
    <w:rsid w:val="004E0E33"/>
    <w:rsid w:val="004E52BC"/>
    <w:rsid w:val="004E67C8"/>
    <w:rsid w:val="004F20AC"/>
    <w:rsid w:val="004F2312"/>
    <w:rsid w:val="004F384E"/>
    <w:rsid w:val="004F39FC"/>
    <w:rsid w:val="004F4302"/>
    <w:rsid w:val="004F4A9F"/>
    <w:rsid w:val="004F5C35"/>
    <w:rsid w:val="0050020B"/>
    <w:rsid w:val="00500ECE"/>
    <w:rsid w:val="00501514"/>
    <w:rsid w:val="00504202"/>
    <w:rsid w:val="00504C96"/>
    <w:rsid w:val="00505EFE"/>
    <w:rsid w:val="00510B80"/>
    <w:rsid w:val="00510C63"/>
    <w:rsid w:val="0051538B"/>
    <w:rsid w:val="00516B36"/>
    <w:rsid w:val="00521447"/>
    <w:rsid w:val="0052197C"/>
    <w:rsid w:val="00521C0B"/>
    <w:rsid w:val="00522C29"/>
    <w:rsid w:val="00525829"/>
    <w:rsid w:val="00526A78"/>
    <w:rsid w:val="00530100"/>
    <w:rsid w:val="005312D1"/>
    <w:rsid w:val="00534768"/>
    <w:rsid w:val="00536C0F"/>
    <w:rsid w:val="00541FF7"/>
    <w:rsid w:val="005451DA"/>
    <w:rsid w:val="00545429"/>
    <w:rsid w:val="00551089"/>
    <w:rsid w:val="00552690"/>
    <w:rsid w:val="0055498C"/>
    <w:rsid w:val="00556223"/>
    <w:rsid w:val="00556B82"/>
    <w:rsid w:val="005570FC"/>
    <w:rsid w:val="005630E0"/>
    <w:rsid w:val="00567B11"/>
    <w:rsid w:val="005704E1"/>
    <w:rsid w:val="00573734"/>
    <w:rsid w:val="00574A5C"/>
    <w:rsid w:val="005768FD"/>
    <w:rsid w:val="00577BDF"/>
    <w:rsid w:val="0058251B"/>
    <w:rsid w:val="00583732"/>
    <w:rsid w:val="00584CAF"/>
    <w:rsid w:val="00585E09"/>
    <w:rsid w:val="00587822"/>
    <w:rsid w:val="00591567"/>
    <w:rsid w:val="005917F2"/>
    <w:rsid w:val="0059405F"/>
    <w:rsid w:val="005A0F5D"/>
    <w:rsid w:val="005A166C"/>
    <w:rsid w:val="005A3918"/>
    <w:rsid w:val="005A3D67"/>
    <w:rsid w:val="005A4849"/>
    <w:rsid w:val="005A4CF9"/>
    <w:rsid w:val="005A6EF0"/>
    <w:rsid w:val="005C16CB"/>
    <w:rsid w:val="005C2653"/>
    <w:rsid w:val="005C74A8"/>
    <w:rsid w:val="005D28D1"/>
    <w:rsid w:val="005D379D"/>
    <w:rsid w:val="005D5E1B"/>
    <w:rsid w:val="005E051A"/>
    <w:rsid w:val="005E15CF"/>
    <w:rsid w:val="005E2DCB"/>
    <w:rsid w:val="005E6B80"/>
    <w:rsid w:val="005E75FB"/>
    <w:rsid w:val="005F0163"/>
    <w:rsid w:val="005F14EF"/>
    <w:rsid w:val="005F19AE"/>
    <w:rsid w:val="005F1ED7"/>
    <w:rsid w:val="005F2967"/>
    <w:rsid w:val="005F4FF8"/>
    <w:rsid w:val="005F697B"/>
    <w:rsid w:val="00600CCB"/>
    <w:rsid w:val="006015A0"/>
    <w:rsid w:val="00604F59"/>
    <w:rsid w:val="00606763"/>
    <w:rsid w:val="006113B6"/>
    <w:rsid w:val="00613DD0"/>
    <w:rsid w:val="00614BE1"/>
    <w:rsid w:val="006152AC"/>
    <w:rsid w:val="00616139"/>
    <w:rsid w:val="00616426"/>
    <w:rsid w:val="006177AD"/>
    <w:rsid w:val="006217AA"/>
    <w:rsid w:val="00623B09"/>
    <w:rsid w:val="00624187"/>
    <w:rsid w:val="00625368"/>
    <w:rsid w:val="00626709"/>
    <w:rsid w:val="00630CDF"/>
    <w:rsid w:val="0063181A"/>
    <w:rsid w:val="00634A5E"/>
    <w:rsid w:val="00636730"/>
    <w:rsid w:val="006418C7"/>
    <w:rsid w:val="00643766"/>
    <w:rsid w:val="0064395C"/>
    <w:rsid w:val="00646AF2"/>
    <w:rsid w:val="00653365"/>
    <w:rsid w:val="0065427D"/>
    <w:rsid w:val="0066129D"/>
    <w:rsid w:val="006616B8"/>
    <w:rsid w:val="00662C59"/>
    <w:rsid w:val="00666031"/>
    <w:rsid w:val="006661EC"/>
    <w:rsid w:val="0066724E"/>
    <w:rsid w:val="00670CC6"/>
    <w:rsid w:val="00670D9E"/>
    <w:rsid w:val="0067247C"/>
    <w:rsid w:val="00672B6C"/>
    <w:rsid w:val="006733E0"/>
    <w:rsid w:val="0067721E"/>
    <w:rsid w:val="00677F2B"/>
    <w:rsid w:val="0068267F"/>
    <w:rsid w:val="00683093"/>
    <w:rsid w:val="0068685E"/>
    <w:rsid w:val="00693251"/>
    <w:rsid w:val="00693953"/>
    <w:rsid w:val="006946E5"/>
    <w:rsid w:val="0069567E"/>
    <w:rsid w:val="006A0A17"/>
    <w:rsid w:val="006A12D1"/>
    <w:rsid w:val="006A1DE7"/>
    <w:rsid w:val="006A32A3"/>
    <w:rsid w:val="006A5519"/>
    <w:rsid w:val="006B1987"/>
    <w:rsid w:val="006B30DD"/>
    <w:rsid w:val="006B519E"/>
    <w:rsid w:val="006B5F63"/>
    <w:rsid w:val="006B7928"/>
    <w:rsid w:val="006C0231"/>
    <w:rsid w:val="006C2375"/>
    <w:rsid w:val="006C30B4"/>
    <w:rsid w:val="006C33DD"/>
    <w:rsid w:val="006C7E9D"/>
    <w:rsid w:val="006D1D1F"/>
    <w:rsid w:val="006D45DB"/>
    <w:rsid w:val="006D4751"/>
    <w:rsid w:val="006D5ED1"/>
    <w:rsid w:val="006E0721"/>
    <w:rsid w:val="006E182D"/>
    <w:rsid w:val="006E300B"/>
    <w:rsid w:val="006E3CAA"/>
    <w:rsid w:val="006E5475"/>
    <w:rsid w:val="006E58DE"/>
    <w:rsid w:val="006E5AD9"/>
    <w:rsid w:val="006E6489"/>
    <w:rsid w:val="006F066D"/>
    <w:rsid w:val="006F337E"/>
    <w:rsid w:val="006F33A5"/>
    <w:rsid w:val="006F697B"/>
    <w:rsid w:val="006F76D6"/>
    <w:rsid w:val="006F7F03"/>
    <w:rsid w:val="00700787"/>
    <w:rsid w:val="00702DB9"/>
    <w:rsid w:val="007030A6"/>
    <w:rsid w:val="00705869"/>
    <w:rsid w:val="00706435"/>
    <w:rsid w:val="0070681D"/>
    <w:rsid w:val="00711404"/>
    <w:rsid w:val="007125A3"/>
    <w:rsid w:val="00712736"/>
    <w:rsid w:val="00724D52"/>
    <w:rsid w:val="00724E6C"/>
    <w:rsid w:val="00724EC9"/>
    <w:rsid w:val="0072510B"/>
    <w:rsid w:val="00725174"/>
    <w:rsid w:val="00725F8F"/>
    <w:rsid w:val="00726CC4"/>
    <w:rsid w:val="00727DAB"/>
    <w:rsid w:val="00730AE8"/>
    <w:rsid w:val="00731D19"/>
    <w:rsid w:val="0074163C"/>
    <w:rsid w:val="00741D21"/>
    <w:rsid w:val="007448E1"/>
    <w:rsid w:val="00745A38"/>
    <w:rsid w:val="00746527"/>
    <w:rsid w:val="007475B7"/>
    <w:rsid w:val="00752BB5"/>
    <w:rsid w:val="007537D3"/>
    <w:rsid w:val="00753981"/>
    <w:rsid w:val="00757ABD"/>
    <w:rsid w:val="007602B1"/>
    <w:rsid w:val="00761CEB"/>
    <w:rsid w:val="00761D8D"/>
    <w:rsid w:val="00762424"/>
    <w:rsid w:val="007634AE"/>
    <w:rsid w:val="00763B05"/>
    <w:rsid w:val="0076493D"/>
    <w:rsid w:val="00767224"/>
    <w:rsid w:val="007704A5"/>
    <w:rsid w:val="00770A10"/>
    <w:rsid w:val="00772C25"/>
    <w:rsid w:val="00773664"/>
    <w:rsid w:val="007736D4"/>
    <w:rsid w:val="00773ECD"/>
    <w:rsid w:val="00775612"/>
    <w:rsid w:val="00775F5F"/>
    <w:rsid w:val="00781153"/>
    <w:rsid w:val="00782398"/>
    <w:rsid w:val="0078358D"/>
    <w:rsid w:val="00784412"/>
    <w:rsid w:val="007856ED"/>
    <w:rsid w:val="00793F55"/>
    <w:rsid w:val="007960BC"/>
    <w:rsid w:val="0079674E"/>
    <w:rsid w:val="00797083"/>
    <w:rsid w:val="007A0787"/>
    <w:rsid w:val="007A37B1"/>
    <w:rsid w:val="007B1B1E"/>
    <w:rsid w:val="007B2738"/>
    <w:rsid w:val="007B364A"/>
    <w:rsid w:val="007B70D0"/>
    <w:rsid w:val="007C1238"/>
    <w:rsid w:val="007C3804"/>
    <w:rsid w:val="007C4007"/>
    <w:rsid w:val="007C51F3"/>
    <w:rsid w:val="007C5AD2"/>
    <w:rsid w:val="007C6009"/>
    <w:rsid w:val="007C614B"/>
    <w:rsid w:val="007C6F87"/>
    <w:rsid w:val="007C7F8C"/>
    <w:rsid w:val="007D0044"/>
    <w:rsid w:val="007D2BA2"/>
    <w:rsid w:val="007D388E"/>
    <w:rsid w:val="007D657A"/>
    <w:rsid w:val="007D7BFB"/>
    <w:rsid w:val="007E4116"/>
    <w:rsid w:val="007E4A3E"/>
    <w:rsid w:val="007E5EF2"/>
    <w:rsid w:val="007F132F"/>
    <w:rsid w:val="007F43B1"/>
    <w:rsid w:val="007F69C0"/>
    <w:rsid w:val="00803683"/>
    <w:rsid w:val="00805D32"/>
    <w:rsid w:val="0080624D"/>
    <w:rsid w:val="00807EBB"/>
    <w:rsid w:val="00810A83"/>
    <w:rsid w:val="00812927"/>
    <w:rsid w:val="00815BD2"/>
    <w:rsid w:val="00817A32"/>
    <w:rsid w:val="008204FE"/>
    <w:rsid w:val="00821BAD"/>
    <w:rsid w:val="0082375C"/>
    <w:rsid w:val="00824BE4"/>
    <w:rsid w:val="00824FA3"/>
    <w:rsid w:val="00825E16"/>
    <w:rsid w:val="0082620C"/>
    <w:rsid w:val="00827F98"/>
    <w:rsid w:val="00832AF5"/>
    <w:rsid w:val="00832F06"/>
    <w:rsid w:val="00834007"/>
    <w:rsid w:val="00837682"/>
    <w:rsid w:val="00841F0D"/>
    <w:rsid w:val="008426CA"/>
    <w:rsid w:val="008426D0"/>
    <w:rsid w:val="008432A6"/>
    <w:rsid w:val="00843695"/>
    <w:rsid w:val="00845A3F"/>
    <w:rsid w:val="008473BC"/>
    <w:rsid w:val="00847C19"/>
    <w:rsid w:val="00851160"/>
    <w:rsid w:val="00852E8D"/>
    <w:rsid w:val="00853731"/>
    <w:rsid w:val="0085595E"/>
    <w:rsid w:val="00861F7D"/>
    <w:rsid w:val="00862A20"/>
    <w:rsid w:val="00864286"/>
    <w:rsid w:val="00870E7C"/>
    <w:rsid w:val="008721FB"/>
    <w:rsid w:val="00873A82"/>
    <w:rsid w:val="008766AB"/>
    <w:rsid w:val="008805AC"/>
    <w:rsid w:val="00880D19"/>
    <w:rsid w:val="00882EBC"/>
    <w:rsid w:val="0088340D"/>
    <w:rsid w:val="008844D7"/>
    <w:rsid w:val="0088566E"/>
    <w:rsid w:val="00885C3E"/>
    <w:rsid w:val="00886047"/>
    <w:rsid w:val="00892190"/>
    <w:rsid w:val="00894A87"/>
    <w:rsid w:val="008951BF"/>
    <w:rsid w:val="008A0CFC"/>
    <w:rsid w:val="008A0D4A"/>
    <w:rsid w:val="008A0EE3"/>
    <w:rsid w:val="008A10BA"/>
    <w:rsid w:val="008A7876"/>
    <w:rsid w:val="008A7B52"/>
    <w:rsid w:val="008B6E52"/>
    <w:rsid w:val="008D0AD9"/>
    <w:rsid w:val="008D475A"/>
    <w:rsid w:val="008D70A0"/>
    <w:rsid w:val="008E034E"/>
    <w:rsid w:val="008E2620"/>
    <w:rsid w:val="008E4534"/>
    <w:rsid w:val="008E5775"/>
    <w:rsid w:val="008E65EA"/>
    <w:rsid w:val="008F5851"/>
    <w:rsid w:val="00902025"/>
    <w:rsid w:val="009039AA"/>
    <w:rsid w:val="00904264"/>
    <w:rsid w:val="00906021"/>
    <w:rsid w:val="00906D98"/>
    <w:rsid w:val="009126BD"/>
    <w:rsid w:val="009155E5"/>
    <w:rsid w:val="00917CEF"/>
    <w:rsid w:val="0092480E"/>
    <w:rsid w:val="00924AEE"/>
    <w:rsid w:val="0092536B"/>
    <w:rsid w:val="00925E0B"/>
    <w:rsid w:val="00927CB3"/>
    <w:rsid w:val="00932064"/>
    <w:rsid w:val="00934AC5"/>
    <w:rsid w:val="00934F5F"/>
    <w:rsid w:val="009352D2"/>
    <w:rsid w:val="00940AB9"/>
    <w:rsid w:val="0094243F"/>
    <w:rsid w:val="009445C0"/>
    <w:rsid w:val="00947A78"/>
    <w:rsid w:val="0095000A"/>
    <w:rsid w:val="0095088F"/>
    <w:rsid w:val="009540DF"/>
    <w:rsid w:val="009543DA"/>
    <w:rsid w:val="00955F82"/>
    <w:rsid w:val="00956D40"/>
    <w:rsid w:val="00957ED6"/>
    <w:rsid w:val="00962DDF"/>
    <w:rsid w:val="00964C0C"/>
    <w:rsid w:val="009658BC"/>
    <w:rsid w:val="0097785B"/>
    <w:rsid w:val="00980EF5"/>
    <w:rsid w:val="00981A17"/>
    <w:rsid w:val="0098471A"/>
    <w:rsid w:val="009858C8"/>
    <w:rsid w:val="00985B86"/>
    <w:rsid w:val="00985FF8"/>
    <w:rsid w:val="00994DB8"/>
    <w:rsid w:val="009961B3"/>
    <w:rsid w:val="00996676"/>
    <w:rsid w:val="00996E75"/>
    <w:rsid w:val="009A07DE"/>
    <w:rsid w:val="009A1A2A"/>
    <w:rsid w:val="009A4B9A"/>
    <w:rsid w:val="009A56AE"/>
    <w:rsid w:val="009A7C38"/>
    <w:rsid w:val="009B1246"/>
    <w:rsid w:val="009B19BA"/>
    <w:rsid w:val="009B313A"/>
    <w:rsid w:val="009B5DA1"/>
    <w:rsid w:val="009B6606"/>
    <w:rsid w:val="009B7250"/>
    <w:rsid w:val="009C09AC"/>
    <w:rsid w:val="009D091A"/>
    <w:rsid w:val="009D0E8F"/>
    <w:rsid w:val="009D1479"/>
    <w:rsid w:val="009D41AB"/>
    <w:rsid w:val="009D4A3E"/>
    <w:rsid w:val="009D5955"/>
    <w:rsid w:val="009D78C7"/>
    <w:rsid w:val="009D7FE2"/>
    <w:rsid w:val="009E28AD"/>
    <w:rsid w:val="009E5F01"/>
    <w:rsid w:val="009E637C"/>
    <w:rsid w:val="009F532D"/>
    <w:rsid w:val="00A021B4"/>
    <w:rsid w:val="00A02E22"/>
    <w:rsid w:val="00A045FA"/>
    <w:rsid w:val="00A04D79"/>
    <w:rsid w:val="00A0512B"/>
    <w:rsid w:val="00A05850"/>
    <w:rsid w:val="00A06846"/>
    <w:rsid w:val="00A0766B"/>
    <w:rsid w:val="00A11867"/>
    <w:rsid w:val="00A12F19"/>
    <w:rsid w:val="00A13A4A"/>
    <w:rsid w:val="00A160E2"/>
    <w:rsid w:val="00A22065"/>
    <w:rsid w:val="00A2230C"/>
    <w:rsid w:val="00A225B0"/>
    <w:rsid w:val="00A248D1"/>
    <w:rsid w:val="00A25EFF"/>
    <w:rsid w:val="00A27700"/>
    <w:rsid w:val="00A31B9D"/>
    <w:rsid w:val="00A32081"/>
    <w:rsid w:val="00A326B4"/>
    <w:rsid w:val="00A33E1D"/>
    <w:rsid w:val="00A36733"/>
    <w:rsid w:val="00A36B3D"/>
    <w:rsid w:val="00A37B71"/>
    <w:rsid w:val="00A37E08"/>
    <w:rsid w:val="00A42E0A"/>
    <w:rsid w:val="00A43A26"/>
    <w:rsid w:val="00A441F7"/>
    <w:rsid w:val="00A44769"/>
    <w:rsid w:val="00A45D99"/>
    <w:rsid w:val="00A463ED"/>
    <w:rsid w:val="00A51984"/>
    <w:rsid w:val="00A544EF"/>
    <w:rsid w:val="00A55563"/>
    <w:rsid w:val="00A55A13"/>
    <w:rsid w:val="00A563EF"/>
    <w:rsid w:val="00A56BD4"/>
    <w:rsid w:val="00A577C0"/>
    <w:rsid w:val="00A60EFE"/>
    <w:rsid w:val="00A71AE9"/>
    <w:rsid w:val="00A71EAD"/>
    <w:rsid w:val="00A723C8"/>
    <w:rsid w:val="00A751F4"/>
    <w:rsid w:val="00A77A58"/>
    <w:rsid w:val="00A82FBB"/>
    <w:rsid w:val="00A84B2F"/>
    <w:rsid w:val="00A84CCA"/>
    <w:rsid w:val="00A852A6"/>
    <w:rsid w:val="00A85520"/>
    <w:rsid w:val="00A8701F"/>
    <w:rsid w:val="00A90CF1"/>
    <w:rsid w:val="00A90D42"/>
    <w:rsid w:val="00A90DA1"/>
    <w:rsid w:val="00A915EA"/>
    <w:rsid w:val="00A922FA"/>
    <w:rsid w:val="00A949BF"/>
    <w:rsid w:val="00A95D82"/>
    <w:rsid w:val="00AA0701"/>
    <w:rsid w:val="00AA35A6"/>
    <w:rsid w:val="00AA58DE"/>
    <w:rsid w:val="00AB2896"/>
    <w:rsid w:val="00AB39C5"/>
    <w:rsid w:val="00AB3FA0"/>
    <w:rsid w:val="00AB5C10"/>
    <w:rsid w:val="00AB608F"/>
    <w:rsid w:val="00AC08AB"/>
    <w:rsid w:val="00AC1013"/>
    <w:rsid w:val="00AC4DDC"/>
    <w:rsid w:val="00AC63C6"/>
    <w:rsid w:val="00AC6D83"/>
    <w:rsid w:val="00AC7D64"/>
    <w:rsid w:val="00AD00A7"/>
    <w:rsid w:val="00AD0201"/>
    <w:rsid w:val="00AD1010"/>
    <w:rsid w:val="00AD20AF"/>
    <w:rsid w:val="00AD4F1E"/>
    <w:rsid w:val="00AD5B40"/>
    <w:rsid w:val="00AD5F4D"/>
    <w:rsid w:val="00AD7010"/>
    <w:rsid w:val="00AE0035"/>
    <w:rsid w:val="00AE0F23"/>
    <w:rsid w:val="00AE3622"/>
    <w:rsid w:val="00AE4012"/>
    <w:rsid w:val="00AE5019"/>
    <w:rsid w:val="00AE5EA0"/>
    <w:rsid w:val="00AE79C9"/>
    <w:rsid w:val="00AF48F4"/>
    <w:rsid w:val="00AF4A42"/>
    <w:rsid w:val="00AF678D"/>
    <w:rsid w:val="00B0031F"/>
    <w:rsid w:val="00B02CA7"/>
    <w:rsid w:val="00B04410"/>
    <w:rsid w:val="00B04412"/>
    <w:rsid w:val="00B07308"/>
    <w:rsid w:val="00B07AFE"/>
    <w:rsid w:val="00B125BF"/>
    <w:rsid w:val="00B1261F"/>
    <w:rsid w:val="00B12BB0"/>
    <w:rsid w:val="00B14F77"/>
    <w:rsid w:val="00B158FF"/>
    <w:rsid w:val="00B1651E"/>
    <w:rsid w:val="00B2067C"/>
    <w:rsid w:val="00B24131"/>
    <w:rsid w:val="00B246A5"/>
    <w:rsid w:val="00B25EB1"/>
    <w:rsid w:val="00B263C2"/>
    <w:rsid w:val="00B30656"/>
    <w:rsid w:val="00B310E7"/>
    <w:rsid w:val="00B32551"/>
    <w:rsid w:val="00B3777D"/>
    <w:rsid w:val="00B45506"/>
    <w:rsid w:val="00B46100"/>
    <w:rsid w:val="00B469EC"/>
    <w:rsid w:val="00B47714"/>
    <w:rsid w:val="00B52CBD"/>
    <w:rsid w:val="00B5349E"/>
    <w:rsid w:val="00B53667"/>
    <w:rsid w:val="00B54374"/>
    <w:rsid w:val="00B579BC"/>
    <w:rsid w:val="00B62AEB"/>
    <w:rsid w:val="00B62BC6"/>
    <w:rsid w:val="00B63216"/>
    <w:rsid w:val="00B657AD"/>
    <w:rsid w:val="00B70DB3"/>
    <w:rsid w:val="00B7109E"/>
    <w:rsid w:val="00B7799E"/>
    <w:rsid w:val="00B77BAF"/>
    <w:rsid w:val="00B8061E"/>
    <w:rsid w:val="00B827E6"/>
    <w:rsid w:val="00B82A61"/>
    <w:rsid w:val="00B851D2"/>
    <w:rsid w:val="00B85C14"/>
    <w:rsid w:val="00B8679A"/>
    <w:rsid w:val="00B87895"/>
    <w:rsid w:val="00B87927"/>
    <w:rsid w:val="00B87FB6"/>
    <w:rsid w:val="00B929C6"/>
    <w:rsid w:val="00B93E59"/>
    <w:rsid w:val="00B94688"/>
    <w:rsid w:val="00B94894"/>
    <w:rsid w:val="00B957B8"/>
    <w:rsid w:val="00B962B7"/>
    <w:rsid w:val="00B96493"/>
    <w:rsid w:val="00B97428"/>
    <w:rsid w:val="00BA42DB"/>
    <w:rsid w:val="00BA53F8"/>
    <w:rsid w:val="00BB234C"/>
    <w:rsid w:val="00BB74AA"/>
    <w:rsid w:val="00BB7976"/>
    <w:rsid w:val="00BC525A"/>
    <w:rsid w:val="00BC6034"/>
    <w:rsid w:val="00BC6D62"/>
    <w:rsid w:val="00BD0D7E"/>
    <w:rsid w:val="00BD1B65"/>
    <w:rsid w:val="00BD2277"/>
    <w:rsid w:val="00BD2AFE"/>
    <w:rsid w:val="00BD3658"/>
    <w:rsid w:val="00BD4E02"/>
    <w:rsid w:val="00BD79CD"/>
    <w:rsid w:val="00BE083D"/>
    <w:rsid w:val="00BE64EE"/>
    <w:rsid w:val="00BE79F2"/>
    <w:rsid w:val="00BF032D"/>
    <w:rsid w:val="00BF56C5"/>
    <w:rsid w:val="00BF722C"/>
    <w:rsid w:val="00C00CEA"/>
    <w:rsid w:val="00C02610"/>
    <w:rsid w:val="00C1005F"/>
    <w:rsid w:val="00C103B5"/>
    <w:rsid w:val="00C10535"/>
    <w:rsid w:val="00C1067D"/>
    <w:rsid w:val="00C13127"/>
    <w:rsid w:val="00C14939"/>
    <w:rsid w:val="00C15F20"/>
    <w:rsid w:val="00C20241"/>
    <w:rsid w:val="00C2235D"/>
    <w:rsid w:val="00C26344"/>
    <w:rsid w:val="00C27D19"/>
    <w:rsid w:val="00C3139D"/>
    <w:rsid w:val="00C3149C"/>
    <w:rsid w:val="00C3235A"/>
    <w:rsid w:val="00C37892"/>
    <w:rsid w:val="00C404B8"/>
    <w:rsid w:val="00C40C46"/>
    <w:rsid w:val="00C41816"/>
    <w:rsid w:val="00C43874"/>
    <w:rsid w:val="00C4619D"/>
    <w:rsid w:val="00C50721"/>
    <w:rsid w:val="00C51688"/>
    <w:rsid w:val="00C51693"/>
    <w:rsid w:val="00C530B1"/>
    <w:rsid w:val="00C54847"/>
    <w:rsid w:val="00C71B68"/>
    <w:rsid w:val="00C7495D"/>
    <w:rsid w:val="00C77018"/>
    <w:rsid w:val="00C7704B"/>
    <w:rsid w:val="00C77C34"/>
    <w:rsid w:val="00C8474B"/>
    <w:rsid w:val="00C85129"/>
    <w:rsid w:val="00C8645B"/>
    <w:rsid w:val="00C91E2F"/>
    <w:rsid w:val="00C9473D"/>
    <w:rsid w:val="00C96975"/>
    <w:rsid w:val="00C96D70"/>
    <w:rsid w:val="00C96E39"/>
    <w:rsid w:val="00C975E6"/>
    <w:rsid w:val="00CA08A5"/>
    <w:rsid w:val="00CA1C3E"/>
    <w:rsid w:val="00CB5789"/>
    <w:rsid w:val="00CB7401"/>
    <w:rsid w:val="00CB741C"/>
    <w:rsid w:val="00CC5FBD"/>
    <w:rsid w:val="00CC5FD4"/>
    <w:rsid w:val="00CC6514"/>
    <w:rsid w:val="00CD485B"/>
    <w:rsid w:val="00CD569B"/>
    <w:rsid w:val="00CD7145"/>
    <w:rsid w:val="00CD7340"/>
    <w:rsid w:val="00CE02D5"/>
    <w:rsid w:val="00CE05E4"/>
    <w:rsid w:val="00CE06F3"/>
    <w:rsid w:val="00CE0B3A"/>
    <w:rsid w:val="00CE1DEE"/>
    <w:rsid w:val="00CE4EE5"/>
    <w:rsid w:val="00CF1212"/>
    <w:rsid w:val="00CF1D58"/>
    <w:rsid w:val="00CF30DF"/>
    <w:rsid w:val="00CF3BDB"/>
    <w:rsid w:val="00CF43F3"/>
    <w:rsid w:val="00CF4403"/>
    <w:rsid w:val="00CF67EF"/>
    <w:rsid w:val="00CF6B8A"/>
    <w:rsid w:val="00CF7AFD"/>
    <w:rsid w:val="00CF7BE8"/>
    <w:rsid w:val="00D00254"/>
    <w:rsid w:val="00D0342D"/>
    <w:rsid w:val="00D05165"/>
    <w:rsid w:val="00D05B72"/>
    <w:rsid w:val="00D06C25"/>
    <w:rsid w:val="00D12749"/>
    <w:rsid w:val="00D128C7"/>
    <w:rsid w:val="00D12C09"/>
    <w:rsid w:val="00D1463F"/>
    <w:rsid w:val="00D15AD3"/>
    <w:rsid w:val="00D16E71"/>
    <w:rsid w:val="00D17434"/>
    <w:rsid w:val="00D17555"/>
    <w:rsid w:val="00D17FF9"/>
    <w:rsid w:val="00D2028F"/>
    <w:rsid w:val="00D20824"/>
    <w:rsid w:val="00D217BF"/>
    <w:rsid w:val="00D22045"/>
    <w:rsid w:val="00D23D02"/>
    <w:rsid w:val="00D260FD"/>
    <w:rsid w:val="00D27E60"/>
    <w:rsid w:val="00D35A2B"/>
    <w:rsid w:val="00D37D67"/>
    <w:rsid w:val="00D437D3"/>
    <w:rsid w:val="00D44610"/>
    <w:rsid w:val="00D46318"/>
    <w:rsid w:val="00D4683B"/>
    <w:rsid w:val="00D47D5A"/>
    <w:rsid w:val="00D52198"/>
    <w:rsid w:val="00D55CC7"/>
    <w:rsid w:val="00D55EE6"/>
    <w:rsid w:val="00D569AC"/>
    <w:rsid w:val="00D60D48"/>
    <w:rsid w:val="00D611AE"/>
    <w:rsid w:val="00D6303A"/>
    <w:rsid w:val="00D65903"/>
    <w:rsid w:val="00D66407"/>
    <w:rsid w:val="00D66A3C"/>
    <w:rsid w:val="00D67E6A"/>
    <w:rsid w:val="00D7046F"/>
    <w:rsid w:val="00D71877"/>
    <w:rsid w:val="00D71E0D"/>
    <w:rsid w:val="00D726F2"/>
    <w:rsid w:val="00D72C4C"/>
    <w:rsid w:val="00D72FCD"/>
    <w:rsid w:val="00D7394B"/>
    <w:rsid w:val="00D76ACC"/>
    <w:rsid w:val="00D76B81"/>
    <w:rsid w:val="00D80AD2"/>
    <w:rsid w:val="00D811F4"/>
    <w:rsid w:val="00D83853"/>
    <w:rsid w:val="00D83B65"/>
    <w:rsid w:val="00D87617"/>
    <w:rsid w:val="00D87740"/>
    <w:rsid w:val="00D909F5"/>
    <w:rsid w:val="00D93DFD"/>
    <w:rsid w:val="00D96ED1"/>
    <w:rsid w:val="00DA0EE8"/>
    <w:rsid w:val="00DA3DB0"/>
    <w:rsid w:val="00DA4914"/>
    <w:rsid w:val="00DA59D0"/>
    <w:rsid w:val="00DA60CE"/>
    <w:rsid w:val="00DA74A8"/>
    <w:rsid w:val="00DB215F"/>
    <w:rsid w:val="00DB2238"/>
    <w:rsid w:val="00DB6122"/>
    <w:rsid w:val="00DC0784"/>
    <w:rsid w:val="00DC0FE9"/>
    <w:rsid w:val="00DC54F5"/>
    <w:rsid w:val="00DD3409"/>
    <w:rsid w:val="00DD5C7B"/>
    <w:rsid w:val="00DD7D4E"/>
    <w:rsid w:val="00DE1146"/>
    <w:rsid w:val="00DE62C6"/>
    <w:rsid w:val="00DE6B2F"/>
    <w:rsid w:val="00DE6E66"/>
    <w:rsid w:val="00DE7963"/>
    <w:rsid w:val="00DF0246"/>
    <w:rsid w:val="00DF1411"/>
    <w:rsid w:val="00DF1E1F"/>
    <w:rsid w:val="00DF2593"/>
    <w:rsid w:val="00DF3B8F"/>
    <w:rsid w:val="00DF4C92"/>
    <w:rsid w:val="00DF5BE1"/>
    <w:rsid w:val="00DF68C6"/>
    <w:rsid w:val="00E01271"/>
    <w:rsid w:val="00E02FAB"/>
    <w:rsid w:val="00E035BD"/>
    <w:rsid w:val="00E03670"/>
    <w:rsid w:val="00E04636"/>
    <w:rsid w:val="00E060EF"/>
    <w:rsid w:val="00E11C47"/>
    <w:rsid w:val="00E156DD"/>
    <w:rsid w:val="00E16F7A"/>
    <w:rsid w:val="00E17596"/>
    <w:rsid w:val="00E17CE7"/>
    <w:rsid w:val="00E2472E"/>
    <w:rsid w:val="00E24748"/>
    <w:rsid w:val="00E25DEA"/>
    <w:rsid w:val="00E27913"/>
    <w:rsid w:val="00E30FCD"/>
    <w:rsid w:val="00E331F7"/>
    <w:rsid w:val="00E34F0F"/>
    <w:rsid w:val="00E43B5B"/>
    <w:rsid w:val="00E44901"/>
    <w:rsid w:val="00E463F3"/>
    <w:rsid w:val="00E47519"/>
    <w:rsid w:val="00E54FD1"/>
    <w:rsid w:val="00E5679B"/>
    <w:rsid w:val="00E634E3"/>
    <w:rsid w:val="00E63576"/>
    <w:rsid w:val="00E647A7"/>
    <w:rsid w:val="00E65234"/>
    <w:rsid w:val="00E70BA3"/>
    <w:rsid w:val="00E74227"/>
    <w:rsid w:val="00E7641B"/>
    <w:rsid w:val="00E81364"/>
    <w:rsid w:val="00E81714"/>
    <w:rsid w:val="00E84987"/>
    <w:rsid w:val="00E86E30"/>
    <w:rsid w:val="00E904EF"/>
    <w:rsid w:val="00E9086C"/>
    <w:rsid w:val="00E9281D"/>
    <w:rsid w:val="00E96C68"/>
    <w:rsid w:val="00EA09F8"/>
    <w:rsid w:val="00EA35ED"/>
    <w:rsid w:val="00EA38D1"/>
    <w:rsid w:val="00EA7CF4"/>
    <w:rsid w:val="00EB09AF"/>
    <w:rsid w:val="00EB09F6"/>
    <w:rsid w:val="00EB399D"/>
    <w:rsid w:val="00EB73A0"/>
    <w:rsid w:val="00EC0FB1"/>
    <w:rsid w:val="00EC26D4"/>
    <w:rsid w:val="00EC52FB"/>
    <w:rsid w:val="00EC5D67"/>
    <w:rsid w:val="00EC6CAB"/>
    <w:rsid w:val="00EC6E95"/>
    <w:rsid w:val="00EC76F5"/>
    <w:rsid w:val="00ED0CD2"/>
    <w:rsid w:val="00ED4669"/>
    <w:rsid w:val="00ED552A"/>
    <w:rsid w:val="00ED5F8F"/>
    <w:rsid w:val="00ED7093"/>
    <w:rsid w:val="00ED71CD"/>
    <w:rsid w:val="00EE1329"/>
    <w:rsid w:val="00EE1DC2"/>
    <w:rsid w:val="00EE2E78"/>
    <w:rsid w:val="00EE3C86"/>
    <w:rsid w:val="00EE3FC9"/>
    <w:rsid w:val="00EE418C"/>
    <w:rsid w:val="00EF2F3E"/>
    <w:rsid w:val="00EF5519"/>
    <w:rsid w:val="00EF61AA"/>
    <w:rsid w:val="00EF635B"/>
    <w:rsid w:val="00EF67FB"/>
    <w:rsid w:val="00EF769A"/>
    <w:rsid w:val="00EF78C0"/>
    <w:rsid w:val="00F01863"/>
    <w:rsid w:val="00F03EE6"/>
    <w:rsid w:val="00F0494E"/>
    <w:rsid w:val="00F05EC0"/>
    <w:rsid w:val="00F060AC"/>
    <w:rsid w:val="00F072A2"/>
    <w:rsid w:val="00F12217"/>
    <w:rsid w:val="00F15722"/>
    <w:rsid w:val="00F15B70"/>
    <w:rsid w:val="00F17686"/>
    <w:rsid w:val="00F20EDA"/>
    <w:rsid w:val="00F21412"/>
    <w:rsid w:val="00F23146"/>
    <w:rsid w:val="00F233D1"/>
    <w:rsid w:val="00F23DD1"/>
    <w:rsid w:val="00F254DC"/>
    <w:rsid w:val="00F25501"/>
    <w:rsid w:val="00F25B87"/>
    <w:rsid w:val="00F2662F"/>
    <w:rsid w:val="00F30F15"/>
    <w:rsid w:val="00F319F7"/>
    <w:rsid w:val="00F32F45"/>
    <w:rsid w:val="00F33E17"/>
    <w:rsid w:val="00F355EB"/>
    <w:rsid w:val="00F362ED"/>
    <w:rsid w:val="00F3643B"/>
    <w:rsid w:val="00F37B69"/>
    <w:rsid w:val="00F40D6C"/>
    <w:rsid w:val="00F418E6"/>
    <w:rsid w:val="00F4405C"/>
    <w:rsid w:val="00F445C9"/>
    <w:rsid w:val="00F4753F"/>
    <w:rsid w:val="00F47F61"/>
    <w:rsid w:val="00F519DE"/>
    <w:rsid w:val="00F534A7"/>
    <w:rsid w:val="00F53DCB"/>
    <w:rsid w:val="00F54ED2"/>
    <w:rsid w:val="00F56078"/>
    <w:rsid w:val="00F62451"/>
    <w:rsid w:val="00F670F9"/>
    <w:rsid w:val="00F673D4"/>
    <w:rsid w:val="00F67CF0"/>
    <w:rsid w:val="00F7015C"/>
    <w:rsid w:val="00F71728"/>
    <w:rsid w:val="00F744FF"/>
    <w:rsid w:val="00F75AC0"/>
    <w:rsid w:val="00F85629"/>
    <w:rsid w:val="00F8746D"/>
    <w:rsid w:val="00F8752D"/>
    <w:rsid w:val="00F87755"/>
    <w:rsid w:val="00F90886"/>
    <w:rsid w:val="00F927D0"/>
    <w:rsid w:val="00FA19E7"/>
    <w:rsid w:val="00FA1FF3"/>
    <w:rsid w:val="00FA24CC"/>
    <w:rsid w:val="00FA4521"/>
    <w:rsid w:val="00FA4C1B"/>
    <w:rsid w:val="00FA7383"/>
    <w:rsid w:val="00FB172B"/>
    <w:rsid w:val="00FB32BC"/>
    <w:rsid w:val="00FB6C58"/>
    <w:rsid w:val="00FB73D3"/>
    <w:rsid w:val="00FC56A6"/>
    <w:rsid w:val="00FC5E01"/>
    <w:rsid w:val="00FC6AF8"/>
    <w:rsid w:val="00FD3EDA"/>
    <w:rsid w:val="00FD6B34"/>
    <w:rsid w:val="00FE0784"/>
    <w:rsid w:val="00FE267F"/>
    <w:rsid w:val="00FE69C3"/>
    <w:rsid w:val="00FF0BF3"/>
    <w:rsid w:val="00FF0F12"/>
    <w:rsid w:val="00FF25DE"/>
    <w:rsid w:val="00FF3C4F"/>
    <w:rsid w:val="00FF3E5E"/>
    <w:rsid w:val="00FF421E"/>
    <w:rsid w:val="00FF4F8C"/>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1A4E1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6">
    <w:lsdException w:name="Normal" w:qFormat="1"/>
    <w:lsdException w:name="heading 2"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8DE"/>
    <w:rPr>
      <w:sz w:val="24"/>
      <w:szCs w:val="24"/>
      <w:lang w:val="es-CL" w:eastAsia="es-ES_tradnl"/>
    </w:rPr>
  </w:style>
  <w:style w:type="paragraph" w:styleId="Ttulo1">
    <w:name w:val="heading 1"/>
    <w:basedOn w:val="Normal"/>
    <w:next w:val="Normal"/>
    <w:link w:val="Ttulo1Car"/>
    <w:rsid w:val="006177AD"/>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Ttulo2">
    <w:name w:val="heading 2"/>
    <w:basedOn w:val="Normal"/>
    <w:link w:val="Ttulo2Car"/>
    <w:uiPriority w:val="9"/>
    <w:qFormat/>
    <w:rsid w:val="0063181A"/>
    <w:pPr>
      <w:spacing w:before="100" w:beforeAutospacing="1" w:after="100" w:afterAutospacing="1"/>
      <w:outlineLvl w:val="1"/>
    </w:pPr>
    <w:rPr>
      <w:b/>
      <w:bCs/>
      <w:sz w:val="36"/>
      <w:szCs w:val="36"/>
    </w:rPr>
  </w:style>
  <w:style w:type="paragraph" w:styleId="Ttulo3">
    <w:name w:val="heading 3"/>
    <w:basedOn w:val="Normal"/>
    <w:next w:val="Normal"/>
    <w:link w:val="Ttulo3Car"/>
    <w:rsid w:val="00851160"/>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reccin">
    <w:name w:val="Dirección"/>
    <w:rsid w:val="00845A3F"/>
    <w:pPr>
      <w:tabs>
        <w:tab w:val="right" w:pos="8640"/>
      </w:tabs>
    </w:pPr>
    <w:rPr>
      <w:rFonts w:ascii="Futura" w:eastAsia="ヒラギノ角ゴ Pro W3" w:hAnsi="Futura"/>
      <w:color w:val="000000"/>
      <w:sz w:val="16"/>
    </w:rPr>
  </w:style>
  <w:style w:type="paragraph" w:customStyle="1" w:styleId="Piedepgina1">
    <w:name w:val="Pie de página1"/>
    <w:rsid w:val="00845A3F"/>
    <w:pPr>
      <w:tabs>
        <w:tab w:val="center" w:pos="4320"/>
        <w:tab w:val="right" w:pos="8640"/>
      </w:tabs>
    </w:pPr>
    <w:rPr>
      <w:rFonts w:ascii="Futura" w:eastAsia="ヒラギノ角ゴ Pro W3" w:hAnsi="Futura"/>
      <w:color w:val="000000"/>
      <w:sz w:val="16"/>
    </w:rPr>
  </w:style>
  <w:style w:type="paragraph" w:customStyle="1" w:styleId="Encabezamiento2">
    <w:name w:val="Encabezamiento 2"/>
    <w:next w:val="Cuerpo"/>
    <w:rsid w:val="00845A3F"/>
    <w:pPr>
      <w:outlineLvl w:val="1"/>
    </w:pPr>
    <w:rPr>
      <w:rFonts w:ascii="Arial Black" w:eastAsia="ヒラギノ角ゴ Pro W3" w:hAnsi="Arial Black"/>
      <w:caps/>
      <w:color w:val="000000"/>
      <w:sz w:val="16"/>
    </w:rPr>
  </w:style>
  <w:style w:type="paragraph" w:customStyle="1" w:styleId="Cuerpo">
    <w:name w:val="Cuerpo"/>
    <w:autoRedefine/>
    <w:rsid w:val="0095088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pPr>
    <w:rPr>
      <w:rFonts w:ascii="Century" w:eastAsia="ヒラギノ角ゴ Pro W3" w:hAnsi="Century"/>
      <w:bCs/>
      <w:color w:val="000000"/>
      <w:lang w:val="en-US"/>
    </w:rPr>
  </w:style>
  <w:style w:type="character" w:customStyle="1" w:styleId="Dorado">
    <w:name w:val="Dorado"/>
    <w:rsid w:val="00845A3F"/>
    <w:rPr>
      <w:color w:val="9BA04B"/>
    </w:rPr>
  </w:style>
  <w:style w:type="paragraph" w:customStyle="1" w:styleId="Nombredelaempresa">
    <w:name w:val="Nombre de la empresa"/>
    <w:next w:val="Direccin"/>
    <w:rsid w:val="00845A3F"/>
    <w:pPr>
      <w:jc w:val="right"/>
    </w:pPr>
    <w:rPr>
      <w:rFonts w:ascii="Arial Black" w:eastAsia="ヒラギノ角ゴ Pro W3" w:hAnsi="Arial Black"/>
      <w:caps/>
      <w:color w:val="000000"/>
      <w:sz w:val="16"/>
    </w:rPr>
  </w:style>
  <w:style w:type="paragraph" w:customStyle="1" w:styleId="Formatolibre">
    <w:name w:val="Formato libre"/>
    <w:rsid w:val="00845A3F"/>
    <w:rPr>
      <w:rFonts w:ascii="Arial" w:eastAsia="ヒラギノ角ゴ Pro W3" w:hAnsi="Arial"/>
      <w:color w:val="000000"/>
      <w:sz w:val="18"/>
    </w:rPr>
  </w:style>
  <w:style w:type="paragraph" w:customStyle="1" w:styleId="Fechadesubseccin">
    <w:name w:val="Fecha de subsección"/>
    <w:basedOn w:val="Normal"/>
    <w:link w:val="Carcterdefechadesubseccin"/>
    <w:uiPriority w:val="4"/>
    <w:qFormat/>
    <w:rsid w:val="00B929C6"/>
    <w:pPr>
      <w:spacing w:after="120"/>
      <w:contextualSpacing/>
    </w:pPr>
    <w:rPr>
      <w:rFonts w:asciiTheme="majorHAnsi" w:eastAsiaTheme="majorEastAsia" w:hAnsiTheme="majorHAnsi" w:cstheme="majorBidi"/>
      <w:bCs/>
      <w:color w:val="4F81BD" w:themeColor="accent1"/>
      <w:sz w:val="18"/>
      <w:szCs w:val="18"/>
      <w:lang w:val="es-ES" w:eastAsia="en-US"/>
    </w:rPr>
  </w:style>
  <w:style w:type="character" w:customStyle="1" w:styleId="Carcterdefechadesubseccin">
    <w:name w:val="Carácter de fecha de subsección"/>
    <w:basedOn w:val="Fuentedeprrafopredeter"/>
    <w:link w:val="Fechadesubseccin"/>
    <w:uiPriority w:val="4"/>
    <w:rsid w:val="00B929C6"/>
    <w:rPr>
      <w:rFonts w:asciiTheme="majorHAnsi" w:eastAsiaTheme="majorEastAsia" w:hAnsiTheme="majorHAnsi" w:cstheme="majorBidi"/>
      <w:bCs/>
      <w:color w:val="4F81BD" w:themeColor="accent1"/>
      <w:sz w:val="18"/>
      <w:szCs w:val="18"/>
      <w:lang w:val="es-ES"/>
    </w:rPr>
  </w:style>
  <w:style w:type="paragraph" w:styleId="Listaconvietas">
    <w:name w:val="List Bullet"/>
    <w:basedOn w:val="Normal"/>
    <w:uiPriority w:val="36"/>
    <w:unhideWhenUsed/>
    <w:qFormat/>
    <w:rsid w:val="00EF61AA"/>
    <w:pPr>
      <w:numPr>
        <w:numId w:val="1"/>
      </w:numPr>
      <w:spacing w:after="120" w:line="276" w:lineRule="auto"/>
      <w:contextualSpacing/>
    </w:pPr>
    <w:rPr>
      <w:rFonts w:asciiTheme="minorHAnsi" w:eastAsiaTheme="minorEastAsia" w:hAnsiTheme="minorHAnsi" w:cstheme="minorBidi"/>
      <w:color w:val="000000" w:themeColor="text1"/>
      <w:sz w:val="20"/>
      <w:szCs w:val="20"/>
      <w:lang w:val="es-ES" w:eastAsia="en-US"/>
    </w:rPr>
  </w:style>
  <w:style w:type="paragraph" w:styleId="Piedepgina">
    <w:name w:val="footer"/>
    <w:basedOn w:val="Normal"/>
    <w:link w:val="PiedepginaCar"/>
    <w:rsid w:val="00A82FBB"/>
    <w:pPr>
      <w:tabs>
        <w:tab w:val="center" w:pos="4320"/>
        <w:tab w:val="right" w:pos="8640"/>
      </w:tabs>
    </w:pPr>
    <w:rPr>
      <w:lang w:eastAsia="en-US"/>
    </w:rPr>
  </w:style>
  <w:style w:type="character" w:customStyle="1" w:styleId="PiedepginaCar">
    <w:name w:val="Pie de página Car"/>
    <w:basedOn w:val="Fuentedeprrafopredeter"/>
    <w:link w:val="Piedepgina"/>
    <w:rsid w:val="00A82FBB"/>
    <w:rPr>
      <w:sz w:val="24"/>
      <w:szCs w:val="24"/>
      <w:lang w:val="en-US"/>
    </w:rPr>
  </w:style>
  <w:style w:type="paragraph" w:styleId="Textodeglobo">
    <w:name w:val="Balloon Text"/>
    <w:basedOn w:val="Normal"/>
    <w:link w:val="TextodegloboCar"/>
    <w:rsid w:val="00E74227"/>
    <w:rPr>
      <w:rFonts w:ascii="Tahoma" w:hAnsi="Tahoma" w:cs="Tahoma"/>
      <w:sz w:val="16"/>
      <w:szCs w:val="16"/>
      <w:lang w:eastAsia="en-US"/>
    </w:rPr>
  </w:style>
  <w:style w:type="character" w:customStyle="1" w:styleId="TextodegloboCar">
    <w:name w:val="Texto de globo Car"/>
    <w:basedOn w:val="Fuentedeprrafopredeter"/>
    <w:link w:val="Textodeglobo"/>
    <w:rsid w:val="00E74227"/>
    <w:rPr>
      <w:rFonts w:ascii="Tahoma" w:hAnsi="Tahoma" w:cs="Tahoma"/>
      <w:sz w:val="16"/>
      <w:szCs w:val="16"/>
      <w:lang w:val="en-US"/>
    </w:rPr>
  </w:style>
  <w:style w:type="paragraph" w:customStyle="1" w:styleId="Default">
    <w:name w:val="Default"/>
    <w:rsid w:val="00BD2277"/>
    <w:pPr>
      <w:widowControl w:val="0"/>
      <w:autoSpaceDE w:val="0"/>
      <w:autoSpaceDN w:val="0"/>
      <w:adjustRightInd w:val="0"/>
    </w:pPr>
    <w:rPr>
      <w:color w:val="000000"/>
      <w:sz w:val="24"/>
      <w:szCs w:val="24"/>
      <w:lang w:val="es-ES"/>
    </w:rPr>
  </w:style>
  <w:style w:type="table" w:styleId="Cuadrculaclara">
    <w:name w:val="Light Grid"/>
    <w:basedOn w:val="Tablanormal"/>
    <w:rsid w:val="0095088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rsid w:val="0095088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
    <w:name w:val="Hyperlink"/>
    <w:basedOn w:val="Fuentedeprrafopredeter"/>
    <w:uiPriority w:val="99"/>
    <w:unhideWhenUsed/>
    <w:rsid w:val="001764A8"/>
    <w:rPr>
      <w:color w:val="B292CA"/>
      <w:u w:val="single"/>
    </w:rPr>
  </w:style>
  <w:style w:type="paragraph" w:styleId="Prrafodelista">
    <w:name w:val="List Paragraph"/>
    <w:basedOn w:val="Normal"/>
    <w:uiPriority w:val="34"/>
    <w:qFormat/>
    <w:rsid w:val="001764A8"/>
    <w:pPr>
      <w:spacing w:after="200" w:line="276" w:lineRule="auto"/>
      <w:ind w:left="720"/>
      <w:contextualSpacing/>
    </w:pPr>
    <w:rPr>
      <w:rFonts w:ascii="Gill Sans MT" w:hAnsi="Gill Sans MT"/>
      <w:sz w:val="20"/>
      <w:szCs w:val="20"/>
      <w:lang w:val="es-ES" w:eastAsia="en-US"/>
    </w:rPr>
  </w:style>
  <w:style w:type="paragraph" w:customStyle="1" w:styleId="SectionTitle">
    <w:name w:val="Section Title"/>
    <w:basedOn w:val="Normal"/>
    <w:next w:val="Normal"/>
    <w:rsid w:val="001764A8"/>
    <w:pPr>
      <w:pBdr>
        <w:bottom w:val="single" w:sz="6" w:space="1" w:color="808080"/>
      </w:pBdr>
      <w:overflowPunct w:val="0"/>
      <w:autoSpaceDE w:val="0"/>
      <w:autoSpaceDN w:val="0"/>
      <w:adjustRightInd w:val="0"/>
      <w:spacing w:before="220" w:line="220" w:lineRule="atLeast"/>
      <w:textAlignment w:val="baseline"/>
    </w:pPr>
    <w:rPr>
      <w:rFonts w:ascii="Garamond" w:hAnsi="Garamond"/>
      <w:caps/>
      <w:spacing w:val="15"/>
      <w:sz w:val="20"/>
      <w:szCs w:val="20"/>
      <w:lang w:val="en-US" w:eastAsia="en-US"/>
    </w:rPr>
  </w:style>
  <w:style w:type="character" w:styleId="Hipervnculovisitado">
    <w:name w:val="FollowedHyperlink"/>
    <w:basedOn w:val="Fuentedeprrafopredeter"/>
    <w:rsid w:val="001764A8"/>
    <w:rPr>
      <w:color w:val="800080" w:themeColor="followedHyperlink"/>
      <w:u w:val="single"/>
    </w:rPr>
  </w:style>
  <w:style w:type="paragraph" w:customStyle="1" w:styleId="p1">
    <w:name w:val="p1"/>
    <w:basedOn w:val="Normal"/>
    <w:rsid w:val="009D5955"/>
    <w:rPr>
      <w:rFonts w:ascii="Helvetica" w:hAnsi="Helvetica"/>
      <w:color w:val="1D2129"/>
      <w:sz w:val="21"/>
      <w:szCs w:val="21"/>
    </w:rPr>
  </w:style>
  <w:style w:type="character" w:customStyle="1" w:styleId="Ttulo1Car">
    <w:name w:val="Título 1 Car"/>
    <w:basedOn w:val="Fuentedeprrafopredeter"/>
    <w:link w:val="Ttulo1"/>
    <w:rsid w:val="006177AD"/>
    <w:rPr>
      <w:rFonts w:asciiTheme="majorHAnsi" w:eastAsiaTheme="majorEastAsia" w:hAnsiTheme="majorHAnsi" w:cstheme="majorBidi"/>
      <w:color w:val="365F91" w:themeColor="accent1" w:themeShade="BF"/>
      <w:sz w:val="32"/>
      <w:szCs w:val="32"/>
      <w:lang w:val="es-CL"/>
    </w:rPr>
  </w:style>
  <w:style w:type="paragraph" w:styleId="NormalWeb">
    <w:name w:val="Normal (Web)"/>
    <w:basedOn w:val="Normal"/>
    <w:uiPriority w:val="99"/>
    <w:semiHidden/>
    <w:unhideWhenUsed/>
    <w:rsid w:val="004C705A"/>
  </w:style>
  <w:style w:type="character" w:customStyle="1" w:styleId="Ttulo2Car">
    <w:name w:val="Título 2 Car"/>
    <w:basedOn w:val="Fuentedeprrafopredeter"/>
    <w:link w:val="Ttulo2"/>
    <w:uiPriority w:val="9"/>
    <w:rsid w:val="0063181A"/>
    <w:rPr>
      <w:b/>
      <w:bCs/>
      <w:sz w:val="36"/>
      <w:szCs w:val="36"/>
      <w:lang w:eastAsia="es-ES_tradnl"/>
    </w:rPr>
  </w:style>
  <w:style w:type="character" w:customStyle="1" w:styleId="Ttulo3Car">
    <w:name w:val="Título 3 Car"/>
    <w:basedOn w:val="Fuentedeprrafopredeter"/>
    <w:link w:val="Ttulo3"/>
    <w:rsid w:val="00851160"/>
    <w:rPr>
      <w:rFonts w:asciiTheme="majorHAnsi" w:eastAsiaTheme="majorEastAsia" w:hAnsiTheme="majorHAnsi" w:cstheme="majorBidi"/>
      <w:color w:val="243F60" w:themeColor="accent1" w:themeShade="7F"/>
      <w:sz w:val="24"/>
      <w:szCs w:val="24"/>
      <w:lang w:val="es-CL" w:eastAsia="es-ES_tradnl"/>
    </w:rPr>
  </w:style>
  <w:style w:type="character" w:customStyle="1" w:styleId="Mencinsinresolver1">
    <w:name w:val="Mención sin resolver1"/>
    <w:basedOn w:val="Fuentedeprrafopredeter"/>
    <w:rsid w:val="00FD6B34"/>
    <w:rPr>
      <w:color w:val="605E5C"/>
      <w:shd w:val="clear" w:color="auto" w:fill="E1DFDD"/>
    </w:rPr>
  </w:style>
  <w:style w:type="character" w:styleId="nfasis">
    <w:name w:val="Emphasis"/>
    <w:basedOn w:val="Fuentedeprrafopredeter"/>
    <w:uiPriority w:val="20"/>
    <w:qFormat/>
    <w:rsid w:val="00773664"/>
    <w:rPr>
      <w:i/>
      <w:iCs/>
    </w:rPr>
  </w:style>
  <w:style w:type="character" w:customStyle="1" w:styleId="apple-converted-space">
    <w:name w:val="apple-converted-space"/>
    <w:basedOn w:val="Fuentedeprrafopredeter"/>
    <w:rsid w:val="00773664"/>
  </w:style>
  <w:style w:type="character" w:styleId="Refdecomentario">
    <w:name w:val="annotation reference"/>
    <w:basedOn w:val="Fuentedeprrafopredeter"/>
    <w:semiHidden/>
    <w:unhideWhenUsed/>
    <w:rsid w:val="004D42C1"/>
    <w:rPr>
      <w:sz w:val="16"/>
      <w:szCs w:val="16"/>
    </w:rPr>
  </w:style>
  <w:style w:type="paragraph" w:styleId="Textocomentario">
    <w:name w:val="annotation text"/>
    <w:basedOn w:val="Normal"/>
    <w:link w:val="TextocomentarioCar"/>
    <w:semiHidden/>
    <w:unhideWhenUsed/>
    <w:rsid w:val="004D42C1"/>
    <w:rPr>
      <w:sz w:val="20"/>
      <w:szCs w:val="20"/>
    </w:rPr>
  </w:style>
  <w:style w:type="character" w:customStyle="1" w:styleId="TextocomentarioCar">
    <w:name w:val="Texto comentario Car"/>
    <w:basedOn w:val="Fuentedeprrafopredeter"/>
    <w:link w:val="Textocomentario"/>
    <w:semiHidden/>
    <w:rsid w:val="004D42C1"/>
    <w:rPr>
      <w:lang w:val="es-CL" w:eastAsia="es-ES_tradnl"/>
    </w:rPr>
  </w:style>
  <w:style w:type="paragraph" w:styleId="Asuntodelcomentario">
    <w:name w:val="annotation subject"/>
    <w:basedOn w:val="Textocomentario"/>
    <w:next w:val="Textocomentario"/>
    <w:link w:val="AsuntodelcomentarioCar"/>
    <w:semiHidden/>
    <w:unhideWhenUsed/>
    <w:rsid w:val="004D42C1"/>
    <w:rPr>
      <w:b/>
      <w:bCs/>
    </w:rPr>
  </w:style>
  <w:style w:type="character" w:customStyle="1" w:styleId="AsuntodelcomentarioCar">
    <w:name w:val="Asunto del comentario Car"/>
    <w:basedOn w:val="TextocomentarioCar"/>
    <w:link w:val="Asuntodelcomentario"/>
    <w:semiHidden/>
    <w:rsid w:val="004D42C1"/>
    <w:rPr>
      <w:b/>
      <w:bCs/>
      <w:lang w:val="es-CL" w:eastAsia="es-ES_tradnl"/>
    </w:rPr>
  </w:style>
  <w:style w:type="character" w:styleId="Mencinsinresolver">
    <w:name w:val="Unresolved Mention"/>
    <w:basedOn w:val="Fuentedeprrafopredeter"/>
    <w:uiPriority w:val="99"/>
    <w:semiHidden/>
    <w:unhideWhenUsed/>
    <w:rsid w:val="00404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912">
      <w:bodyDiv w:val="1"/>
      <w:marLeft w:val="0"/>
      <w:marRight w:val="0"/>
      <w:marTop w:val="0"/>
      <w:marBottom w:val="0"/>
      <w:divBdr>
        <w:top w:val="none" w:sz="0" w:space="0" w:color="auto"/>
        <w:left w:val="none" w:sz="0" w:space="0" w:color="auto"/>
        <w:bottom w:val="none" w:sz="0" w:space="0" w:color="auto"/>
        <w:right w:val="none" w:sz="0" w:space="0" w:color="auto"/>
      </w:divBdr>
    </w:div>
    <w:div w:id="42415603">
      <w:bodyDiv w:val="1"/>
      <w:marLeft w:val="0"/>
      <w:marRight w:val="0"/>
      <w:marTop w:val="0"/>
      <w:marBottom w:val="0"/>
      <w:divBdr>
        <w:top w:val="none" w:sz="0" w:space="0" w:color="auto"/>
        <w:left w:val="none" w:sz="0" w:space="0" w:color="auto"/>
        <w:bottom w:val="none" w:sz="0" w:space="0" w:color="auto"/>
        <w:right w:val="none" w:sz="0" w:space="0" w:color="auto"/>
      </w:divBdr>
    </w:div>
    <w:div w:id="58553622">
      <w:bodyDiv w:val="1"/>
      <w:marLeft w:val="0"/>
      <w:marRight w:val="0"/>
      <w:marTop w:val="0"/>
      <w:marBottom w:val="0"/>
      <w:divBdr>
        <w:top w:val="none" w:sz="0" w:space="0" w:color="auto"/>
        <w:left w:val="none" w:sz="0" w:space="0" w:color="auto"/>
        <w:bottom w:val="none" w:sz="0" w:space="0" w:color="auto"/>
        <w:right w:val="none" w:sz="0" w:space="0" w:color="auto"/>
      </w:divBdr>
    </w:div>
    <w:div w:id="81991942">
      <w:bodyDiv w:val="1"/>
      <w:marLeft w:val="0"/>
      <w:marRight w:val="0"/>
      <w:marTop w:val="0"/>
      <w:marBottom w:val="0"/>
      <w:divBdr>
        <w:top w:val="none" w:sz="0" w:space="0" w:color="auto"/>
        <w:left w:val="none" w:sz="0" w:space="0" w:color="auto"/>
        <w:bottom w:val="none" w:sz="0" w:space="0" w:color="auto"/>
        <w:right w:val="none" w:sz="0" w:space="0" w:color="auto"/>
      </w:divBdr>
    </w:div>
    <w:div w:id="88740205">
      <w:bodyDiv w:val="1"/>
      <w:marLeft w:val="0"/>
      <w:marRight w:val="0"/>
      <w:marTop w:val="0"/>
      <w:marBottom w:val="0"/>
      <w:divBdr>
        <w:top w:val="none" w:sz="0" w:space="0" w:color="auto"/>
        <w:left w:val="none" w:sz="0" w:space="0" w:color="auto"/>
        <w:bottom w:val="none" w:sz="0" w:space="0" w:color="auto"/>
        <w:right w:val="none" w:sz="0" w:space="0" w:color="auto"/>
      </w:divBdr>
    </w:div>
    <w:div w:id="93064412">
      <w:bodyDiv w:val="1"/>
      <w:marLeft w:val="0"/>
      <w:marRight w:val="0"/>
      <w:marTop w:val="0"/>
      <w:marBottom w:val="0"/>
      <w:divBdr>
        <w:top w:val="none" w:sz="0" w:space="0" w:color="auto"/>
        <w:left w:val="none" w:sz="0" w:space="0" w:color="auto"/>
        <w:bottom w:val="none" w:sz="0" w:space="0" w:color="auto"/>
        <w:right w:val="none" w:sz="0" w:space="0" w:color="auto"/>
      </w:divBdr>
      <w:divsChild>
        <w:div w:id="116683541">
          <w:marLeft w:val="0"/>
          <w:marRight w:val="0"/>
          <w:marTop w:val="0"/>
          <w:marBottom w:val="0"/>
          <w:divBdr>
            <w:top w:val="none" w:sz="0" w:space="0" w:color="auto"/>
            <w:left w:val="none" w:sz="0" w:space="0" w:color="auto"/>
            <w:bottom w:val="none" w:sz="0" w:space="0" w:color="auto"/>
            <w:right w:val="none" w:sz="0" w:space="0" w:color="auto"/>
          </w:divBdr>
          <w:divsChild>
            <w:div w:id="876508088">
              <w:marLeft w:val="0"/>
              <w:marRight w:val="0"/>
              <w:marTop w:val="0"/>
              <w:marBottom w:val="0"/>
              <w:divBdr>
                <w:top w:val="none" w:sz="0" w:space="0" w:color="auto"/>
                <w:left w:val="none" w:sz="0" w:space="0" w:color="auto"/>
                <w:bottom w:val="none" w:sz="0" w:space="0" w:color="auto"/>
                <w:right w:val="none" w:sz="0" w:space="0" w:color="auto"/>
              </w:divBdr>
              <w:divsChild>
                <w:div w:id="2064867409">
                  <w:marLeft w:val="0"/>
                  <w:marRight w:val="0"/>
                  <w:marTop w:val="0"/>
                  <w:marBottom w:val="0"/>
                  <w:divBdr>
                    <w:top w:val="none" w:sz="0" w:space="0" w:color="auto"/>
                    <w:left w:val="none" w:sz="0" w:space="0" w:color="auto"/>
                    <w:bottom w:val="none" w:sz="0" w:space="0" w:color="auto"/>
                    <w:right w:val="none" w:sz="0" w:space="0" w:color="auto"/>
                  </w:divBdr>
                  <w:divsChild>
                    <w:div w:id="19880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8832">
      <w:bodyDiv w:val="1"/>
      <w:marLeft w:val="0"/>
      <w:marRight w:val="0"/>
      <w:marTop w:val="0"/>
      <w:marBottom w:val="0"/>
      <w:divBdr>
        <w:top w:val="none" w:sz="0" w:space="0" w:color="auto"/>
        <w:left w:val="none" w:sz="0" w:space="0" w:color="auto"/>
        <w:bottom w:val="none" w:sz="0" w:space="0" w:color="auto"/>
        <w:right w:val="none" w:sz="0" w:space="0" w:color="auto"/>
      </w:divBdr>
    </w:div>
    <w:div w:id="141436108">
      <w:bodyDiv w:val="1"/>
      <w:marLeft w:val="0"/>
      <w:marRight w:val="0"/>
      <w:marTop w:val="0"/>
      <w:marBottom w:val="0"/>
      <w:divBdr>
        <w:top w:val="none" w:sz="0" w:space="0" w:color="auto"/>
        <w:left w:val="none" w:sz="0" w:space="0" w:color="auto"/>
        <w:bottom w:val="none" w:sz="0" w:space="0" w:color="auto"/>
        <w:right w:val="none" w:sz="0" w:space="0" w:color="auto"/>
      </w:divBdr>
    </w:div>
    <w:div w:id="147211186">
      <w:bodyDiv w:val="1"/>
      <w:marLeft w:val="0"/>
      <w:marRight w:val="0"/>
      <w:marTop w:val="0"/>
      <w:marBottom w:val="0"/>
      <w:divBdr>
        <w:top w:val="none" w:sz="0" w:space="0" w:color="auto"/>
        <w:left w:val="none" w:sz="0" w:space="0" w:color="auto"/>
        <w:bottom w:val="none" w:sz="0" w:space="0" w:color="auto"/>
        <w:right w:val="none" w:sz="0" w:space="0" w:color="auto"/>
      </w:divBdr>
    </w:div>
    <w:div w:id="148250276">
      <w:bodyDiv w:val="1"/>
      <w:marLeft w:val="0"/>
      <w:marRight w:val="0"/>
      <w:marTop w:val="0"/>
      <w:marBottom w:val="0"/>
      <w:divBdr>
        <w:top w:val="none" w:sz="0" w:space="0" w:color="auto"/>
        <w:left w:val="none" w:sz="0" w:space="0" w:color="auto"/>
        <w:bottom w:val="none" w:sz="0" w:space="0" w:color="auto"/>
        <w:right w:val="none" w:sz="0" w:space="0" w:color="auto"/>
      </w:divBdr>
      <w:divsChild>
        <w:div w:id="1391072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549">
      <w:bodyDiv w:val="1"/>
      <w:marLeft w:val="0"/>
      <w:marRight w:val="0"/>
      <w:marTop w:val="0"/>
      <w:marBottom w:val="0"/>
      <w:divBdr>
        <w:top w:val="none" w:sz="0" w:space="0" w:color="auto"/>
        <w:left w:val="none" w:sz="0" w:space="0" w:color="auto"/>
        <w:bottom w:val="none" w:sz="0" w:space="0" w:color="auto"/>
        <w:right w:val="none" w:sz="0" w:space="0" w:color="auto"/>
      </w:divBdr>
      <w:divsChild>
        <w:div w:id="665131560">
          <w:marLeft w:val="0"/>
          <w:marRight w:val="0"/>
          <w:marTop w:val="0"/>
          <w:marBottom w:val="0"/>
          <w:divBdr>
            <w:top w:val="none" w:sz="0" w:space="0" w:color="auto"/>
            <w:left w:val="none" w:sz="0" w:space="0" w:color="auto"/>
            <w:bottom w:val="none" w:sz="0" w:space="0" w:color="auto"/>
            <w:right w:val="none" w:sz="0" w:space="0" w:color="auto"/>
          </w:divBdr>
          <w:divsChild>
            <w:div w:id="952590614">
              <w:marLeft w:val="0"/>
              <w:marRight w:val="0"/>
              <w:marTop w:val="0"/>
              <w:marBottom w:val="0"/>
              <w:divBdr>
                <w:top w:val="none" w:sz="0" w:space="0" w:color="auto"/>
                <w:left w:val="none" w:sz="0" w:space="0" w:color="auto"/>
                <w:bottom w:val="none" w:sz="0" w:space="0" w:color="auto"/>
                <w:right w:val="none" w:sz="0" w:space="0" w:color="auto"/>
              </w:divBdr>
              <w:divsChild>
                <w:div w:id="1143542346">
                  <w:marLeft w:val="0"/>
                  <w:marRight w:val="0"/>
                  <w:marTop w:val="0"/>
                  <w:marBottom w:val="0"/>
                  <w:divBdr>
                    <w:top w:val="none" w:sz="0" w:space="0" w:color="auto"/>
                    <w:left w:val="none" w:sz="0" w:space="0" w:color="auto"/>
                    <w:bottom w:val="none" w:sz="0" w:space="0" w:color="auto"/>
                    <w:right w:val="none" w:sz="0" w:space="0" w:color="auto"/>
                  </w:divBdr>
                  <w:divsChild>
                    <w:div w:id="3379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6818">
      <w:bodyDiv w:val="1"/>
      <w:marLeft w:val="0"/>
      <w:marRight w:val="0"/>
      <w:marTop w:val="0"/>
      <w:marBottom w:val="0"/>
      <w:divBdr>
        <w:top w:val="none" w:sz="0" w:space="0" w:color="auto"/>
        <w:left w:val="none" w:sz="0" w:space="0" w:color="auto"/>
        <w:bottom w:val="none" w:sz="0" w:space="0" w:color="auto"/>
        <w:right w:val="none" w:sz="0" w:space="0" w:color="auto"/>
      </w:divBdr>
    </w:div>
    <w:div w:id="172107914">
      <w:bodyDiv w:val="1"/>
      <w:marLeft w:val="0"/>
      <w:marRight w:val="0"/>
      <w:marTop w:val="0"/>
      <w:marBottom w:val="0"/>
      <w:divBdr>
        <w:top w:val="none" w:sz="0" w:space="0" w:color="auto"/>
        <w:left w:val="none" w:sz="0" w:space="0" w:color="auto"/>
        <w:bottom w:val="none" w:sz="0" w:space="0" w:color="auto"/>
        <w:right w:val="none" w:sz="0" w:space="0" w:color="auto"/>
      </w:divBdr>
    </w:div>
    <w:div w:id="173039500">
      <w:bodyDiv w:val="1"/>
      <w:marLeft w:val="0"/>
      <w:marRight w:val="0"/>
      <w:marTop w:val="0"/>
      <w:marBottom w:val="0"/>
      <w:divBdr>
        <w:top w:val="none" w:sz="0" w:space="0" w:color="auto"/>
        <w:left w:val="none" w:sz="0" w:space="0" w:color="auto"/>
        <w:bottom w:val="none" w:sz="0" w:space="0" w:color="auto"/>
        <w:right w:val="none" w:sz="0" w:space="0" w:color="auto"/>
      </w:divBdr>
    </w:div>
    <w:div w:id="188177462">
      <w:bodyDiv w:val="1"/>
      <w:marLeft w:val="0"/>
      <w:marRight w:val="0"/>
      <w:marTop w:val="0"/>
      <w:marBottom w:val="0"/>
      <w:divBdr>
        <w:top w:val="none" w:sz="0" w:space="0" w:color="auto"/>
        <w:left w:val="none" w:sz="0" w:space="0" w:color="auto"/>
        <w:bottom w:val="none" w:sz="0" w:space="0" w:color="auto"/>
        <w:right w:val="none" w:sz="0" w:space="0" w:color="auto"/>
      </w:divBdr>
    </w:div>
    <w:div w:id="199903897">
      <w:bodyDiv w:val="1"/>
      <w:marLeft w:val="0"/>
      <w:marRight w:val="0"/>
      <w:marTop w:val="0"/>
      <w:marBottom w:val="0"/>
      <w:divBdr>
        <w:top w:val="none" w:sz="0" w:space="0" w:color="auto"/>
        <w:left w:val="none" w:sz="0" w:space="0" w:color="auto"/>
        <w:bottom w:val="none" w:sz="0" w:space="0" w:color="auto"/>
        <w:right w:val="none" w:sz="0" w:space="0" w:color="auto"/>
      </w:divBdr>
    </w:div>
    <w:div w:id="213586370">
      <w:bodyDiv w:val="1"/>
      <w:marLeft w:val="0"/>
      <w:marRight w:val="0"/>
      <w:marTop w:val="0"/>
      <w:marBottom w:val="0"/>
      <w:divBdr>
        <w:top w:val="none" w:sz="0" w:space="0" w:color="auto"/>
        <w:left w:val="none" w:sz="0" w:space="0" w:color="auto"/>
        <w:bottom w:val="none" w:sz="0" w:space="0" w:color="auto"/>
        <w:right w:val="none" w:sz="0" w:space="0" w:color="auto"/>
      </w:divBdr>
    </w:div>
    <w:div w:id="218715252">
      <w:bodyDiv w:val="1"/>
      <w:marLeft w:val="0"/>
      <w:marRight w:val="0"/>
      <w:marTop w:val="0"/>
      <w:marBottom w:val="0"/>
      <w:divBdr>
        <w:top w:val="none" w:sz="0" w:space="0" w:color="auto"/>
        <w:left w:val="none" w:sz="0" w:space="0" w:color="auto"/>
        <w:bottom w:val="none" w:sz="0" w:space="0" w:color="auto"/>
        <w:right w:val="none" w:sz="0" w:space="0" w:color="auto"/>
      </w:divBdr>
    </w:div>
    <w:div w:id="247278220">
      <w:bodyDiv w:val="1"/>
      <w:marLeft w:val="0"/>
      <w:marRight w:val="0"/>
      <w:marTop w:val="0"/>
      <w:marBottom w:val="0"/>
      <w:divBdr>
        <w:top w:val="none" w:sz="0" w:space="0" w:color="auto"/>
        <w:left w:val="none" w:sz="0" w:space="0" w:color="auto"/>
        <w:bottom w:val="none" w:sz="0" w:space="0" w:color="auto"/>
        <w:right w:val="none" w:sz="0" w:space="0" w:color="auto"/>
      </w:divBdr>
    </w:div>
    <w:div w:id="264535562">
      <w:bodyDiv w:val="1"/>
      <w:marLeft w:val="0"/>
      <w:marRight w:val="0"/>
      <w:marTop w:val="0"/>
      <w:marBottom w:val="0"/>
      <w:divBdr>
        <w:top w:val="none" w:sz="0" w:space="0" w:color="auto"/>
        <w:left w:val="none" w:sz="0" w:space="0" w:color="auto"/>
        <w:bottom w:val="none" w:sz="0" w:space="0" w:color="auto"/>
        <w:right w:val="none" w:sz="0" w:space="0" w:color="auto"/>
      </w:divBdr>
    </w:div>
    <w:div w:id="301085869">
      <w:bodyDiv w:val="1"/>
      <w:marLeft w:val="0"/>
      <w:marRight w:val="0"/>
      <w:marTop w:val="0"/>
      <w:marBottom w:val="0"/>
      <w:divBdr>
        <w:top w:val="none" w:sz="0" w:space="0" w:color="auto"/>
        <w:left w:val="none" w:sz="0" w:space="0" w:color="auto"/>
        <w:bottom w:val="none" w:sz="0" w:space="0" w:color="auto"/>
        <w:right w:val="none" w:sz="0" w:space="0" w:color="auto"/>
      </w:divBdr>
    </w:div>
    <w:div w:id="343752688">
      <w:bodyDiv w:val="1"/>
      <w:marLeft w:val="0"/>
      <w:marRight w:val="0"/>
      <w:marTop w:val="0"/>
      <w:marBottom w:val="0"/>
      <w:divBdr>
        <w:top w:val="none" w:sz="0" w:space="0" w:color="auto"/>
        <w:left w:val="none" w:sz="0" w:space="0" w:color="auto"/>
        <w:bottom w:val="none" w:sz="0" w:space="0" w:color="auto"/>
        <w:right w:val="none" w:sz="0" w:space="0" w:color="auto"/>
      </w:divBdr>
    </w:div>
    <w:div w:id="374306712">
      <w:bodyDiv w:val="1"/>
      <w:marLeft w:val="0"/>
      <w:marRight w:val="0"/>
      <w:marTop w:val="0"/>
      <w:marBottom w:val="0"/>
      <w:divBdr>
        <w:top w:val="none" w:sz="0" w:space="0" w:color="auto"/>
        <w:left w:val="none" w:sz="0" w:space="0" w:color="auto"/>
        <w:bottom w:val="none" w:sz="0" w:space="0" w:color="auto"/>
        <w:right w:val="none" w:sz="0" w:space="0" w:color="auto"/>
      </w:divBdr>
    </w:div>
    <w:div w:id="399444400">
      <w:bodyDiv w:val="1"/>
      <w:marLeft w:val="0"/>
      <w:marRight w:val="0"/>
      <w:marTop w:val="0"/>
      <w:marBottom w:val="0"/>
      <w:divBdr>
        <w:top w:val="none" w:sz="0" w:space="0" w:color="auto"/>
        <w:left w:val="none" w:sz="0" w:space="0" w:color="auto"/>
        <w:bottom w:val="none" w:sz="0" w:space="0" w:color="auto"/>
        <w:right w:val="none" w:sz="0" w:space="0" w:color="auto"/>
      </w:divBdr>
    </w:div>
    <w:div w:id="424569154">
      <w:bodyDiv w:val="1"/>
      <w:marLeft w:val="0"/>
      <w:marRight w:val="0"/>
      <w:marTop w:val="0"/>
      <w:marBottom w:val="0"/>
      <w:divBdr>
        <w:top w:val="none" w:sz="0" w:space="0" w:color="auto"/>
        <w:left w:val="none" w:sz="0" w:space="0" w:color="auto"/>
        <w:bottom w:val="none" w:sz="0" w:space="0" w:color="auto"/>
        <w:right w:val="none" w:sz="0" w:space="0" w:color="auto"/>
      </w:divBdr>
    </w:div>
    <w:div w:id="428090386">
      <w:bodyDiv w:val="1"/>
      <w:marLeft w:val="0"/>
      <w:marRight w:val="0"/>
      <w:marTop w:val="0"/>
      <w:marBottom w:val="0"/>
      <w:divBdr>
        <w:top w:val="none" w:sz="0" w:space="0" w:color="auto"/>
        <w:left w:val="none" w:sz="0" w:space="0" w:color="auto"/>
        <w:bottom w:val="none" w:sz="0" w:space="0" w:color="auto"/>
        <w:right w:val="none" w:sz="0" w:space="0" w:color="auto"/>
      </w:divBdr>
    </w:div>
    <w:div w:id="429400012">
      <w:bodyDiv w:val="1"/>
      <w:marLeft w:val="0"/>
      <w:marRight w:val="0"/>
      <w:marTop w:val="0"/>
      <w:marBottom w:val="0"/>
      <w:divBdr>
        <w:top w:val="none" w:sz="0" w:space="0" w:color="auto"/>
        <w:left w:val="none" w:sz="0" w:space="0" w:color="auto"/>
        <w:bottom w:val="none" w:sz="0" w:space="0" w:color="auto"/>
        <w:right w:val="none" w:sz="0" w:space="0" w:color="auto"/>
      </w:divBdr>
      <w:divsChild>
        <w:div w:id="1136071729">
          <w:marLeft w:val="0"/>
          <w:marRight w:val="0"/>
          <w:marTop w:val="0"/>
          <w:marBottom w:val="0"/>
          <w:divBdr>
            <w:top w:val="none" w:sz="0" w:space="0" w:color="auto"/>
            <w:left w:val="none" w:sz="0" w:space="0" w:color="auto"/>
            <w:bottom w:val="none" w:sz="0" w:space="0" w:color="auto"/>
            <w:right w:val="none" w:sz="0" w:space="0" w:color="auto"/>
          </w:divBdr>
          <w:divsChild>
            <w:div w:id="814763602">
              <w:marLeft w:val="0"/>
              <w:marRight w:val="0"/>
              <w:marTop w:val="0"/>
              <w:marBottom w:val="0"/>
              <w:divBdr>
                <w:top w:val="none" w:sz="0" w:space="0" w:color="auto"/>
                <w:left w:val="none" w:sz="0" w:space="0" w:color="auto"/>
                <w:bottom w:val="none" w:sz="0" w:space="0" w:color="auto"/>
                <w:right w:val="none" w:sz="0" w:space="0" w:color="auto"/>
              </w:divBdr>
              <w:divsChild>
                <w:div w:id="21037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89689">
      <w:bodyDiv w:val="1"/>
      <w:marLeft w:val="0"/>
      <w:marRight w:val="0"/>
      <w:marTop w:val="0"/>
      <w:marBottom w:val="0"/>
      <w:divBdr>
        <w:top w:val="none" w:sz="0" w:space="0" w:color="auto"/>
        <w:left w:val="none" w:sz="0" w:space="0" w:color="auto"/>
        <w:bottom w:val="none" w:sz="0" w:space="0" w:color="auto"/>
        <w:right w:val="none" w:sz="0" w:space="0" w:color="auto"/>
      </w:divBdr>
    </w:div>
    <w:div w:id="451940311">
      <w:bodyDiv w:val="1"/>
      <w:marLeft w:val="0"/>
      <w:marRight w:val="0"/>
      <w:marTop w:val="0"/>
      <w:marBottom w:val="0"/>
      <w:divBdr>
        <w:top w:val="none" w:sz="0" w:space="0" w:color="auto"/>
        <w:left w:val="none" w:sz="0" w:space="0" w:color="auto"/>
        <w:bottom w:val="none" w:sz="0" w:space="0" w:color="auto"/>
        <w:right w:val="none" w:sz="0" w:space="0" w:color="auto"/>
      </w:divBdr>
    </w:div>
    <w:div w:id="465390202">
      <w:bodyDiv w:val="1"/>
      <w:marLeft w:val="0"/>
      <w:marRight w:val="0"/>
      <w:marTop w:val="0"/>
      <w:marBottom w:val="0"/>
      <w:divBdr>
        <w:top w:val="none" w:sz="0" w:space="0" w:color="auto"/>
        <w:left w:val="none" w:sz="0" w:space="0" w:color="auto"/>
        <w:bottom w:val="none" w:sz="0" w:space="0" w:color="auto"/>
        <w:right w:val="none" w:sz="0" w:space="0" w:color="auto"/>
      </w:divBdr>
    </w:div>
    <w:div w:id="483470394">
      <w:bodyDiv w:val="1"/>
      <w:marLeft w:val="0"/>
      <w:marRight w:val="0"/>
      <w:marTop w:val="0"/>
      <w:marBottom w:val="0"/>
      <w:divBdr>
        <w:top w:val="none" w:sz="0" w:space="0" w:color="auto"/>
        <w:left w:val="none" w:sz="0" w:space="0" w:color="auto"/>
        <w:bottom w:val="none" w:sz="0" w:space="0" w:color="auto"/>
        <w:right w:val="none" w:sz="0" w:space="0" w:color="auto"/>
      </w:divBdr>
    </w:div>
    <w:div w:id="484976165">
      <w:bodyDiv w:val="1"/>
      <w:marLeft w:val="0"/>
      <w:marRight w:val="0"/>
      <w:marTop w:val="0"/>
      <w:marBottom w:val="0"/>
      <w:divBdr>
        <w:top w:val="none" w:sz="0" w:space="0" w:color="auto"/>
        <w:left w:val="none" w:sz="0" w:space="0" w:color="auto"/>
        <w:bottom w:val="none" w:sz="0" w:space="0" w:color="auto"/>
        <w:right w:val="none" w:sz="0" w:space="0" w:color="auto"/>
      </w:divBdr>
    </w:div>
    <w:div w:id="495343686">
      <w:bodyDiv w:val="1"/>
      <w:marLeft w:val="0"/>
      <w:marRight w:val="0"/>
      <w:marTop w:val="0"/>
      <w:marBottom w:val="0"/>
      <w:divBdr>
        <w:top w:val="none" w:sz="0" w:space="0" w:color="auto"/>
        <w:left w:val="none" w:sz="0" w:space="0" w:color="auto"/>
        <w:bottom w:val="none" w:sz="0" w:space="0" w:color="auto"/>
        <w:right w:val="none" w:sz="0" w:space="0" w:color="auto"/>
      </w:divBdr>
    </w:div>
    <w:div w:id="501045834">
      <w:bodyDiv w:val="1"/>
      <w:marLeft w:val="0"/>
      <w:marRight w:val="0"/>
      <w:marTop w:val="0"/>
      <w:marBottom w:val="0"/>
      <w:divBdr>
        <w:top w:val="none" w:sz="0" w:space="0" w:color="auto"/>
        <w:left w:val="none" w:sz="0" w:space="0" w:color="auto"/>
        <w:bottom w:val="none" w:sz="0" w:space="0" w:color="auto"/>
        <w:right w:val="none" w:sz="0" w:space="0" w:color="auto"/>
      </w:divBdr>
    </w:div>
    <w:div w:id="562640965">
      <w:bodyDiv w:val="1"/>
      <w:marLeft w:val="0"/>
      <w:marRight w:val="0"/>
      <w:marTop w:val="0"/>
      <w:marBottom w:val="0"/>
      <w:divBdr>
        <w:top w:val="none" w:sz="0" w:space="0" w:color="auto"/>
        <w:left w:val="none" w:sz="0" w:space="0" w:color="auto"/>
        <w:bottom w:val="none" w:sz="0" w:space="0" w:color="auto"/>
        <w:right w:val="none" w:sz="0" w:space="0" w:color="auto"/>
      </w:divBdr>
    </w:div>
    <w:div w:id="574554816">
      <w:bodyDiv w:val="1"/>
      <w:marLeft w:val="0"/>
      <w:marRight w:val="0"/>
      <w:marTop w:val="0"/>
      <w:marBottom w:val="0"/>
      <w:divBdr>
        <w:top w:val="none" w:sz="0" w:space="0" w:color="auto"/>
        <w:left w:val="none" w:sz="0" w:space="0" w:color="auto"/>
        <w:bottom w:val="none" w:sz="0" w:space="0" w:color="auto"/>
        <w:right w:val="none" w:sz="0" w:space="0" w:color="auto"/>
      </w:divBdr>
    </w:div>
    <w:div w:id="586577794">
      <w:bodyDiv w:val="1"/>
      <w:marLeft w:val="0"/>
      <w:marRight w:val="0"/>
      <w:marTop w:val="0"/>
      <w:marBottom w:val="0"/>
      <w:divBdr>
        <w:top w:val="none" w:sz="0" w:space="0" w:color="auto"/>
        <w:left w:val="none" w:sz="0" w:space="0" w:color="auto"/>
        <w:bottom w:val="none" w:sz="0" w:space="0" w:color="auto"/>
        <w:right w:val="none" w:sz="0" w:space="0" w:color="auto"/>
      </w:divBdr>
    </w:div>
    <w:div w:id="587234860">
      <w:bodyDiv w:val="1"/>
      <w:marLeft w:val="0"/>
      <w:marRight w:val="0"/>
      <w:marTop w:val="0"/>
      <w:marBottom w:val="0"/>
      <w:divBdr>
        <w:top w:val="none" w:sz="0" w:space="0" w:color="auto"/>
        <w:left w:val="none" w:sz="0" w:space="0" w:color="auto"/>
        <w:bottom w:val="none" w:sz="0" w:space="0" w:color="auto"/>
        <w:right w:val="none" w:sz="0" w:space="0" w:color="auto"/>
      </w:divBdr>
    </w:div>
    <w:div w:id="640575582">
      <w:bodyDiv w:val="1"/>
      <w:marLeft w:val="0"/>
      <w:marRight w:val="0"/>
      <w:marTop w:val="0"/>
      <w:marBottom w:val="0"/>
      <w:divBdr>
        <w:top w:val="none" w:sz="0" w:space="0" w:color="auto"/>
        <w:left w:val="none" w:sz="0" w:space="0" w:color="auto"/>
        <w:bottom w:val="none" w:sz="0" w:space="0" w:color="auto"/>
        <w:right w:val="none" w:sz="0" w:space="0" w:color="auto"/>
      </w:divBdr>
    </w:div>
    <w:div w:id="647516994">
      <w:bodyDiv w:val="1"/>
      <w:marLeft w:val="0"/>
      <w:marRight w:val="0"/>
      <w:marTop w:val="0"/>
      <w:marBottom w:val="0"/>
      <w:divBdr>
        <w:top w:val="none" w:sz="0" w:space="0" w:color="auto"/>
        <w:left w:val="none" w:sz="0" w:space="0" w:color="auto"/>
        <w:bottom w:val="none" w:sz="0" w:space="0" w:color="auto"/>
        <w:right w:val="none" w:sz="0" w:space="0" w:color="auto"/>
      </w:divBdr>
    </w:div>
    <w:div w:id="649023471">
      <w:bodyDiv w:val="1"/>
      <w:marLeft w:val="0"/>
      <w:marRight w:val="0"/>
      <w:marTop w:val="0"/>
      <w:marBottom w:val="0"/>
      <w:divBdr>
        <w:top w:val="none" w:sz="0" w:space="0" w:color="auto"/>
        <w:left w:val="none" w:sz="0" w:space="0" w:color="auto"/>
        <w:bottom w:val="none" w:sz="0" w:space="0" w:color="auto"/>
        <w:right w:val="none" w:sz="0" w:space="0" w:color="auto"/>
      </w:divBdr>
    </w:div>
    <w:div w:id="659119584">
      <w:bodyDiv w:val="1"/>
      <w:marLeft w:val="0"/>
      <w:marRight w:val="0"/>
      <w:marTop w:val="0"/>
      <w:marBottom w:val="0"/>
      <w:divBdr>
        <w:top w:val="none" w:sz="0" w:space="0" w:color="auto"/>
        <w:left w:val="none" w:sz="0" w:space="0" w:color="auto"/>
        <w:bottom w:val="none" w:sz="0" w:space="0" w:color="auto"/>
        <w:right w:val="none" w:sz="0" w:space="0" w:color="auto"/>
      </w:divBdr>
    </w:div>
    <w:div w:id="719207099">
      <w:bodyDiv w:val="1"/>
      <w:marLeft w:val="0"/>
      <w:marRight w:val="0"/>
      <w:marTop w:val="0"/>
      <w:marBottom w:val="0"/>
      <w:divBdr>
        <w:top w:val="none" w:sz="0" w:space="0" w:color="auto"/>
        <w:left w:val="none" w:sz="0" w:space="0" w:color="auto"/>
        <w:bottom w:val="none" w:sz="0" w:space="0" w:color="auto"/>
        <w:right w:val="none" w:sz="0" w:space="0" w:color="auto"/>
      </w:divBdr>
      <w:divsChild>
        <w:div w:id="1122726801">
          <w:marLeft w:val="0"/>
          <w:marRight w:val="0"/>
          <w:marTop w:val="0"/>
          <w:marBottom w:val="0"/>
          <w:divBdr>
            <w:top w:val="none" w:sz="0" w:space="0" w:color="auto"/>
            <w:left w:val="none" w:sz="0" w:space="0" w:color="auto"/>
            <w:bottom w:val="none" w:sz="0" w:space="0" w:color="auto"/>
            <w:right w:val="none" w:sz="0" w:space="0" w:color="auto"/>
          </w:divBdr>
          <w:divsChild>
            <w:div w:id="1263144272">
              <w:marLeft w:val="0"/>
              <w:marRight w:val="0"/>
              <w:marTop w:val="0"/>
              <w:marBottom w:val="0"/>
              <w:divBdr>
                <w:top w:val="none" w:sz="0" w:space="0" w:color="auto"/>
                <w:left w:val="none" w:sz="0" w:space="0" w:color="auto"/>
                <w:bottom w:val="none" w:sz="0" w:space="0" w:color="auto"/>
                <w:right w:val="none" w:sz="0" w:space="0" w:color="auto"/>
              </w:divBdr>
              <w:divsChild>
                <w:div w:id="801967961">
                  <w:marLeft w:val="0"/>
                  <w:marRight w:val="0"/>
                  <w:marTop w:val="0"/>
                  <w:marBottom w:val="0"/>
                  <w:divBdr>
                    <w:top w:val="none" w:sz="0" w:space="0" w:color="auto"/>
                    <w:left w:val="none" w:sz="0" w:space="0" w:color="auto"/>
                    <w:bottom w:val="none" w:sz="0" w:space="0" w:color="auto"/>
                    <w:right w:val="none" w:sz="0" w:space="0" w:color="auto"/>
                  </w:divBdr>
                  <w:divsChild>
                    <w:div w:id="20570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92336">
      <w:bodyDiv w:val="1"/>
      <w:marLeft w:val="0"/>
      <w:marRight w:val="0"/>
      <w:marTop w:val="0"/>
      <w:marBottom w:val="0"/>
      <w:divBdr>
        <w:top w:val="none" w:sz="0" w:space="0" w:color="auto"/>
        <w:left w:val="none" w:sz="0" w:space="0" w:color="auto"/>
        <w:bottom w:val="none" w:sz="0" w:space="0" w:color="auto"/>
        <w:right w:val="none" w:sz="0" w:space="0" w:color="auto"/>
      </w:divBdr>
    </w:div>
    <w:div w:id="735130916">
      <w:bodyDiv w:val="1"/>
      <w:marLeft w:val="0"/>
      <w:marRight w:val="0"/>
      <w:marTop w:val="0"/>
      <w:marBottom w:val="0"/>
      <w:divBdr>
        <w:top w:val="none" w:sz="0" w:space="0" w:color="auto"/>
        <w:left w:val="none" w:sz="0" w:space="0" w:color="auto"/>
        <w:bottom w:val="none" w:sz="0" w:space="0" w:color="auto"/>
        <w:right w:val="none" w:sz="0" w:space="0" w:color="auto"/>
      </w:divBdr>
    </w:div>
    <w:div w:id="761609158">
      <w:bodyDiv w:val="1"/>
      <w:marLeft w:val="0"/>
      <w:marRight w:val="0"/>
      <w:marTop w:val="0"/>
      <w:marBottom w:val="0"/>
      <w:divBdr>
        <w:top w:val="none" w:sz="0" w:space="0" w:color="auto"/>
        <w:left w:val="none" w:sz="0" w:space="0" w:color="auto"/>
        <w:bottom w:val="none" w:sz="0" w:space="0" w:color="auto"/>
        <w:right w:val="none" w:sz="0" w:space="0" w:color="auto"/>
      </w:divBdr>
      <w:divsChild>
        <w:div w:id="1671828766">
          <w:marLeft w:val="0"/>
          <w:marRight w:val="0"/>
          <w:marTop w:val="0"/>
          <w:marBottom w:val="0"/>
          <w:divBdr>
            <w:top w:val="none" w:sz="0" w:space="0" w:color="auto"/>
            <w:left w:val="none" w:sz="0" w:space="0" w:color="auto"/>
            <w:bottom w:val="none" w:sz="0" w:space="0" w:color="auto"/>
            <w:right w:val="none" w:sz="0" w:space="0" w:color="auto"/>
          </w:divBdr>
          <w:divsChild>
            <w:div w:id="1550259995">
              <w:marLeft w:val="0"/>
              <w:marRight w:val="0"/>
              <w:marTop w:val="0"/>
              <w:marBottom w:val="0"/>
              <w:divBdr>
                <w:top w:val="none" w:sz="0" w:space="0" w:color="auto"/>
                <w:left w:val="none" w:sz="0" w:space="0" w:color="auto"/>
                <w:bottom w:val="none" w:sz="0" w:space="0" w:color="auto"/>
                <w:right w:val="none" w:sz="0" w:space="0" w:color="auto"/>
              </w:divBdr>
              <w:divsChild>
                <w:div w:id="18182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42959">
      <w:bodyDiv w:val="1"/>
      <w:marLeft w:val="0"/>
      <w:marRight w:val="0"/>
      <w:marTop w:val="0"/>
      <w:marBottom w:val="0"/>
      <w:divBdr>
        <w:top w:val="none" w:sz="0" w:space="0" w:color="auto"/>
        <w:left w:val="none" w:sz="0" w:space="0" w:color="auto"/>
        <w:bottom w:val="none" w:sz="0" w:space="0" w:color="auto"/>
        <w:right w:val="none" w:sz="0" w:space="0" w:color="auto"/>
      </w:divBdr>
    </w:div>
    <w:div w:id="793716249">
      <w:bodyDiv w:val="1"/>
      <w:marLeft w:val="0"/>
      <w:marRight w:val="0"/>
      <w:marTop w:val="0"/>
      <w:marBottom w:val="0"/>
      <w:divBdr>
        <w:top w:val="none" w:sz="0" w:space="0" w:color="auto"/>
        <w:left w:val="none" w:sz="0" w:space="0" w:color="auto"/>
        <w:bottom w:val="none" w:sz="0" w:space="0" w:color="auto"/>
        <w:right w:val="none" w:sz="0" w:space="0" w:color="auto"/>
      </w:divBdr>
      <w:divsChild>
        <w:div w:id="1685666511">
          <w:marLeft w:val="0"/>
          <w:marRight w:val="0"/>
          <w:marTop w:val="0"/>
          <w:marBottom w:val="0"/>
          <w:divBdr>
            <w:top w:val="none" w:sz="0" w:space="0" w:color="auto"/>
            <w:left w:val="none" w:sz="0" w:space="0" w:color="auto"/>
            <w:bottom w:val="none" w:sz="0" w:space="0" w:color="auto"/>
            <w:right w:val="none" w:sz="0" w:space="0" w:color="auto"/>
          </w:divBdr>
          <w:divsChild>
            <w:div w:id="1762946051">
              <w:marLeft w:val="0"/>
              <w:marRight w:val="0"/>
              <w:marTop w:val="0"/>
              <w:marBottom w:val="0"/>
              <w:divBdr>
                <w:top w:val="none" w:sz="0" w:space="0" w:color="auto"/>
                <w:left w:val="none" w:sz="0" w:space="0" w:color="auto"/>
                <w:bottom w:val="none" w:sz="0" w:space="0" w:color="auto"/>
                <w:right w:val="none" w:sz="0" w:space="0" w:color="auto"/>
              </w:divBdr>
              <w:divsChild>
                <w:div w:id="422146465">
                  <w:marLeft w:val="0"/>
                  <w:marRight w:val="0"/>
                  <w:marTop w:val="0"/>
                  <w:marBottom w:val="0"/>
                  <w:divBdr>
                    <w:top w:val="none" w:sz="0" w:space="0" w:color="auto"/>
                    <w:left w:val="none" w:sz="0" w:space="0" w:color="auto"/>
                    <w:bottom w:val="none" w:sz="0" w:space="0" w:color="auto"/>
                    <w:right w:val="none" w:sz="0" w:space="0" w:color="auto"/>
                  </w:divBdr>
                  <w:divsChild>
                    <w:div w:id="13180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25213">
      <w:bodyDiv w:val="1"/>
      <w:marLeft w:val="0"/>
      <w:marRight w:val="0"/>
      <w:marTop w:val="0"/>
      <w:marBottom w:val="0"/>
      <w:divBdr>
        <w:top w:val="none" w:sz="0" w:space="0" w:color="auto"/>
        <w:left w:val="none" w:sz="0" w:space="0" w:color="auto"/>
        <w:bottom w:val="none" w:sz="0" w:space="0" w:color="auto"/>
        <w:right w:val="none" w:sz="0" w:space="0" w:color="auto"/>
      </w:divBdr>
    </w:div>
    <w:div w:id="836650197">
      <w:bodyDiv w:val="1"/>
      <w:marLeft w:val="0"/>
      <w:marRight w:val="0"/>
      <w:marTop w:val="0"/>
      <w:marBottom w:val="0"/>
      <w:divBdr>
        <w:top w:val="none" w:sz="0" w:space="0" w:color="auto"/>
        <w:left w:val="none" w:sz="0" w:space="0" w:color="auto"/>
        <w:bottom w:val="none" w:sz="0" w:space="0" w:color="auto"/>
        <w:right w:val="none" w:sz="0" w:space="0" w:color="auto"/>
      </w:divBdr>
      <w:divsChild>
        <w:div w:id="1525822038">
          <w:marLeft w:val="0"/>
          <w:marRight w:val="0"/>
          <w:marTop w:val="0"/>
          <w:marBottom w:val="0"/>
          <w:divBdr>
            <w:top w:val="none" w:sz="0" w:space="0" w:color="auto"/>
            <w:left w:val="none" w:sz="0" w:space="0" w:color="auto"/>
            <w:bottom w:val="none" w:sz="0" w:space="0" w:color="auto"/>
            <w:right w:val="none" w:sz="0" w:space="0" w:color="auto"/>
          </w:divBdr>
          <w:divsChild>
            <w:div w:id="1561594649">
              <w:marLeft w:val="0"/>
              <w:marRight w:val="0"/>
              <w:marTop w:val="0"/>
              <w:marBottom w:val="0"/>
              <w:divBdr>
                <w:top w:val="none" w:sz="0" w:space="0" w:color="auto"/>
                <w:left w:val="none" w:sz="0" w:space="0" w:color="auto"/>
                <w:bottom w:val="none" w:sz="0" w:space="0" w:color="auto"/>
                <w:right w:val="none" w:sz="0" w:space="0" w:color="auto"/>
              </w:divBdr>
              <w:divsChild>
                <w:div w:id="40133561">
                  <w:marLeft w:val="0"/>
                  <w:marRight w:val="0"/>
                  <w:marTop w:val="0"/>
                  <w:marBottom w:val="0"/>
                  <w:divBdr>
                    <w:top w:val="none" w:sz="0" w:space="0" w:color="auto"/>
                    <w:left w:val="none" w:sz="0" w:space="0" w:color="auto"/>
                    <w:bottom w:val="none" w:sz="0" w:space="0" w:color="auto"/>
                    <w:right w:val="none" w:sz="0" w:space="0" w:color="auto"/>
                  </w:divBdr>
                  <w:divsChild>
                    <w:div w:id="17476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01216">
      <w:bodyDiv w:val="1"/>
      <w:marLeft w:val="0"/>
      <w:marRight w:val="0"/>
      <w:marTop w:val="0"/>
      <w:marBottom w:val="0"/>
      <w:divBdr>
        <w:top w:val="none" w:sz="0" w:space="0" w:color="auto"/>
        <w:left w:val="none" w:sz="0" w:space="0" w:color="auto"/>
        <w:bottom w:val="none" w:sz="0" w:space="0" w:color="auto"/>
        <w:right w:val="none" w:sz="0" w:space="0" w:color="auto"/>
      </w:divBdr>
    </w:div>
    <w:div w:id="868299575">
      <w:bodyDiv w:val="1"/>
      <w:marLeft w:val="0"/>
      <w:marRight w:val="0"/>
      <w:marTop w:val="0"/>
      <w:marBottom w:val="0"/>
      <w:divBdr>
        <w:top w:val="none" w:sz="0" w:space="0" w:color="auto"/>
        <w:left w:val="none" w:sz="0" w:space="0" w:color="auto"/>
        <w:bottom w:val="none" w:sz="0" w:space="0" w:color="auto"/>
        <w:right w:val="none" w:sz="0" w:space="0" w:color="auto"/>
      </w:divBdr>
    </w:div>
    <w:div w:id="902106418">
      <w:bodyDiv w:val="1"/>
      <w:marLeft w:val="0"/>
      <w:marRight w:val="0"/>
      <w:marTop w:val="0"/>
      <w:marBottom w:val="0"/>
      <w:divBdr>
        <w:top w:val="none" w:sz="0" w:space="0" w:color="auto"/>
        <w:left w:val="none" w:sz="0" w:space="0" w:color="auto"/>
        <w:bottom w:val="none" w:sz="0" w:space="0" w:color="auto"/>
        <w:right w:val="none" w:sz="0" w:space="0" w:color="auto"/>
      </w:divBdr>
    </w:div>
    <w:div w:id="915438812">
      <w:bodyDiv w:val="1"/>
      <w:marLeft w:val="0"/>
      <w:marRight w:val="0"/>
      <w:marTop w:val="0"/>
      <w:marBottom w:val="0"/>
      <w:divBdr>
        <w:top w:val="none" w:sz="0" w:space="0" w:color="auto"/>
        <w:left w:val="none" w:sz="0" w:space="0" w:color="auto"/>
        <w:bottom w:val="none" w:sz="0" w:space="0" w:color="auto"/>
        <w:right w:val="none" w:sz="0" w:space="0" w:color="auto"/>
      </w:divBdr>
    </w:div>
    <w:div w:id="917055181">
      <w:bodyDiv w:val="1"/>
      <w:marLeft w:val="0"/>
      <w:marRight w:val="0"/>
      <w:marTop w:val="0"/>
      <w:marBottom w:val="0"/>
      <w:divBdr>
        <w:top w:val="none" w:sz="0" w:space="0" w:color="auto"/>
        <w:left w:val="none" w:sz="0" w:space="0" w:color="auto"/>
        <w:bottom w:val="none" w:sz="0" w:space="0" w:color="auto"/>
        <w:right w:val="none" w:sz="0" w:space="0" w:color="auto"/>
      </w:divBdr>
    </w:div>
    <w:div w:id="923611956">
      <w:bodyDiv w:val="1"/>
      <w:marLeft w:val="0"/>
      <w:marRight w:val="0"/>
      <w:marTop w:val="0"/>
      <w:marBottom w:val="0"/>
      <w:divBdr>
        <w:top w:val="none" w:sz="0" w:space="0" w:color="auto"/>
        <w:left w:val="none" w:sz="0" w:space="0" w:color="auto"/>
        <w:bottom w:val="none" w:sz="0" w:space="0" w:color="auto"/>
        <w:right w:val="none" w:sz="0" w:space="0" w:color="auto"/>
      </w:divBdr>
    </w:div>
    <w:div w:id="938027665">
      <w:bodyDiv w:val="1"/>
      <w:marLeft w:val="0"/>
      <w:marRight w:val="0"/>
      <w:marTop w:val="0"/>
      <w:marBottom w:val="0"/>
      <w:divBdr>
        <w:top w:val="none" w:sz="0" w:space="0" w:color="auto"/>
        <w:left w:val="none" w:sz="0" w:space="0" w:color="auto"/>
        <w:bottom w:val="none" w:sz="0" w:space="0" w:color="auto"/>
        <w:right w:val="none" w:sz="0" w:space="0" w:color="auto"/>
      </w:divBdr>
      <w:divsChild>
        <w:div w:id="773860386">
          <w:marLeft w:val="0"/>
          <w:marRight w:val="0"/>
          <w:marTop w:val="0"/>
          <w:marBottom w:val="0"/>
          <w:divBdr>
            <w:top w:val="none" w:sz="0" w:space="0" w:color="auto"/>
            <w:left w:val="none" w:sz="0" w:space="0" w:color="auto"/>
            <w:bottom w:val="none" w:sz="0" w:space="0" w:color="auto"/>
            <w:right w:val="none" w:sz="0" w:space="0" w:color="auto"/>
          </w:divBdr>
          <w:divsChild>
            <w:div w:id="567686312">
              <w:marLeft w:val="0"/>
              <w:marRight w:val="0"/>
              <w:marTop w:val="0"/>
              <w:marBottom w:val="0"/>
              <w:divBdr>
                <w:top w:val="none" w:sz="0" w:space="0" w:color="auto"/>
                <w:left w:val="none" w:sz="0" w:space="0" w:color="auto"/>
                <w:bottom w:val="none" w:sz="0" w:space="0" w:color="auto"/>
                <w:right w:val="none" w:sz="0" w:space="0" w:color="auto"/>
              </w:divBdr>
              <w:divsChild>
                <w:div w:id="20316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69749">
      <w:bodyDiv w:val="1"/>
      <w:marLeft w:val="0"/>
      <w:marRight w:val="0"/>
      <w:marTop w:val="0"/>
      <w:marBottom w:val="0"/>
      <w:divBdr>
        <w:top w:val="none" w:sz="0" w:space="0" w:color="auto"/>
        <w:left w:val="none" w:sz="0" w:space="0" w:color="auto"/>
        <w:bottom w:val="none" w:sz="0" w:space="0" w:color="auto"/>
        <w:right w:val="none" w:sz="0" w:space="0" w:color="auto"/>
      </w:divBdr>
      <w:divsChild>
        <w:div w:id="649335777">
          <w:marLeft w:val="0"/>
          <w:marRight w:val="0"/>
          <w:marTop w:val="0"/>
          <w:marBottom w:val="0"/>
          <w:divBdr>
            <w:top w:val="none" w:sz="0" w:space="0" w:color="auto"/>
            <w:left w:val="none" w:sz="0" w:space="0" w:color="auto"/>
            <w:bottom w:val="none" w:sz="0" w:space="0" w:color="auto"/>
            <w:right w:val="none" w:sz="0" w:space="0" w:color="auto"/>
          </w:divBdr>
          <w:divsChild>
            <w:div w:id="1248421806">
              <w:marLeft w:val="0"/>
              <w:marRight w:val="0"/>
              <w:marTop w:val="0"/>
              <w:marBottom w:val="0"/>
              <w:divBdr>
                <w:top w:val="none" w:sz="0" w:space="0" w:color="auto"/>
                <w:left w:val="none" w:sz="0" w:space="0" w:color="auto"/>
                <w:bottom w:val="none" w:sz="0" w:space="0" w:color="auto"/>
                <w:right w:val="none" w:sz="0" w:space="0" w:color="auto"/>
              </w:divBdr>
              <w:divsChild>
                <w:div w:id="1910269434">
                  <w:marLeft w:val="0"/>
                  <w:marRight w:val="0"/>
                  <w:marTop w:val="0"/>
                  <w:marBottom w:val="0"/>
                  <w:divBdr>
                    <w:top w:val="none" w:sz="0" w:space="0" w:color="auto"/>
                    <w:left w:val="none" w:sz="0" w:space="0" w:color="auto"/>
                    <w:bottom w:val="none" w:sz="0" w:space="0" w:color="auto"/>
                    <w:right w:val="none" w:sz="0" w:space="0" w:color="auto"/>
                  </w:divBdr>
                  <w:divsChild>
                    <w:div w:id="10232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54142">
      <w:bodyDiv w:val="1"/>
      <w:marLeft w:val="0"/>
      <w:marRight w:val="0"/>
      <w:marTop w:val="0"/>
      <w:marBottom w:val="0"/>
      <w:divBdr>
        <w:top w:val="none" w:sz="0" w:space="0" w:color="auto"/>
        <w:left w:val="none" w:sz="0" w:space="0" w:color="auto"/>
        <w:bottom w:val="none" w:sz="0" w:space="0" w:color="auto"/>
        <w:right w:val="none" w:sz="0" w:space="0" w:color="auto"/>
      </w:divBdr>
    </w:div>
    <w:div w:id="1014264110">
      <w:bodyDiv w:val="1"/>
      <w:marLeft w:val="0"/>
      <w:marRight w:val="0"/>
      <w:marTop w:val="0"/>
      <w:marBottom w:val="0"/>
      <w:divBdr>
        <w:top w:val="none" w:sz="0" w:space="0" w:color="auto"/>
        <w:left w:val="none" w:sz="0" w:space="0" w:color="auto"/>
        <w:bottom w:val="none" w:sz="0" w:space="0" w:color="auto"/>
        <w:right w:val="none" w:sz="0" w:space="0" w:color="auto"/>
      </w:divBdr>
    </w:div>
    <w:div w:id="1019548583">
      <w:bodyDiv w:val="1"/>
      <w:marLeft w:val="0"/>
      <w:marRight w:val="0"/>
      <w:marTop w:val="0"/>
      <w:marBottom w:val="0"/>
      <w:divBdr>
        <w:top w:val="none" w:sz="0" w:space="0" w:color="auto"/>
        <w:left w:val="none" w:sz="0" w:space="0" w:color="auto"/>
        <w:bottom w:val="none" w:sz="0" w:space="0" w:color="auto"/>
        <w:right w:val="none" w:sz="0" w:space="0" w:color="auto"/>
      </w:divBdr>
    </w:div>
    <w:div w:id="1037656180">
      <w:bodyDiv w:val="1"/>
      <w:marLeft w:val="0"/>
      <w:marRight w:val="0"/>
      <w:marTop w:val="0"/>
      <w:marBottom w:val="0"/>
      <w:divBdr>
        <w:top w:val="none" w:sz="0" w:space="0" w:color="auto"/>
        <w:left w:val="none" w:sz="0" w:space="0" w:color="auto"/>
        <w:bottom w:val="none" w:sz="0" w:space="0" w:color="auto"/>
        <w:right w:val="none" w:sz="0" w:space="0" w:color="auto"/>
      </w:divBdr>
    </w:div>
    <w:div w:id="1054233307">
      <w:bodyDiv w:val="1"/>
      <w:marLeft w:val="0"/>
      <w:marRight w:val="0"/>
      <w:marTop w:val="0"/>
      <w:marBottom w:val="0"/>
      <w:divBdr>
        <w:top w:val="none" w:sz="0" w:space="0" w:color="auto"/>
        <w:left w:val="none" w:sz="0" w:space="0" w:color="auto"/>
        <w:bottom w:val="none" w:sz="0" w:space="0" w:color="auto"/>
        <w:right w:val="none" w:sz="0" w:space="0" w:color="auto"/>
      </w:divBdr>
    </w:div>
    <w:div w:id="1064836080">
      <w:bodyDiv w:val="1"/>
      <w:marLeft w:val="0"/>
      <w:marRight w:val="0"/>
      <w:marTop w:val="0"/>
      <w:marBottom w:val="0"/>
      <w:divBdr>
        <w:top w:val="none" w:sz="0" w:space="0" w:color="auto"/>
        <w:left w:val="none" w:sz="0" w:space="0" w:color="auto"/>
        <w:bottom w:val="none" w:sz="0" w:space="0" w:color="auto"/>
        <w:right w:val="none" w:sz="0" w:space="0" w:color="auto"/>
      </w:divBdr>
    </w:div>
    <w:div w:id="1065952323">
      <w:bodyDiv w:val="1"/>
      <w:marLeft w:val="0"/>
      <w:marRight w:val="0"/>
      <w:marTop w:val="0"/>
      <w:marBottom w:val="0"/>
      <w:divBdr>
        <w:top w:val="none" w:sz="0" w:space="0" w:color="auto"/>
        <w:left w:val="none" w:sz="0" w:space="0" w:color="auto"/>
        <w:bottom w:val="none" w:sz="0" w:space="0" w:color="auto"/>
        <w:right w:val="none" w:sz="0" w:space="0" w:color="auto"/>
      </w:divBdr>
    </w:div>
    <w:div w:id="1084915025">
      <w:bodyDiv w:val="1"/>
      <w:marLeft w:val="0"/>
      <w:marRight w:val="0"/>
      <w:marTop w:val="0"/>
      <w:marBottom w:val="0"/>
      <w:divBdr>
        <w:top w:val="none" w:sz="0" w:space="0" w:color="auto"/>
        <w:left w:val="none" w:sz="0" w:space="0" w:color="auto"/>
        <w:bottom w:val="none" w:sz="0" w:space="0" w:color="auto"/>
        <w:right w:val="none" w:sz="0" w:space="0" w:color="auto"/>
      </w:divBdr>
    </w:div>
    <w:div w:id="1105346705">
      <w:bodyDiv w:val="1"/>
      <w:marLeft w:val="0"/>
      <w:marRight w:val="0"/>
      <w:marTop w:val="0"/>
      <w:marBottom w:val="0"/>
      <w:divBdr>
        <w:top w:val="none" w:sz="0" w:space="0" w:color="auto"/>
        <w:left w:val="none" w:sz="0" w:space="0" w:color="auto"/>
        <w:bottom w:val="none" w:sz="0" w:space="0" w:color="auto"/>
        <w:right w:val="none" w:sz="0" w:space="0" w:color="auto"/>
      </w:divBdr>
    </w:div>
    <w:div w:id="1137796247">
      <w:bodyDiv w:val="1"/>
      <w:marLeft w:val="0"/>
      <w:marRight w:val="0"/>
      <w:marTop w:val="0"/>
      <w:marBottom w:val="0"/>
      <w:divBdr>
        <w:top w:val="none" w:sz="0" w:space="0" w:color="auto"/>
        <w:left w:val="none" w:sz="0" w:space="0" w:color="auto"/>
        <w:bottom w:val="none" w:sz="0" w:space="0" w:color="auto"/>
        <w:right w:val="none" w:sz="0" w:space="0" w:color="auto"/>
      </w:divBdr>
      <w:divsChild>
        <w:div w:id="1018190622">
          <w:marLeft w:val="0"/>
          <w:marRight w:val="0"/>
          <w:marTop w:val="0"/>
          <w:marBottom w:val="0"/>
          <w:divBdr>
            <w:top w:val="none" w:sz="0" w:space="0" w:color="auto"/>
            <w:left w:val="none" w:sz="0" w:space="0" w:color="auto"/>
            <w:bottom w:val="none" w:sz="0" w:space="0" w:color="auto"/>
            <w:right w:val="none" w:sz="0" w:space="0" w:color="auto"/>
          </w:divBdr>
          <w:divsChild>
            <w:div w:id="320088312">
              <w:marLeft w:val="0"/>
              <w:marRight w:val="0"/>
              <w:marTop w:val="0"/>
              <w:marBottom w:val="0"/>
              <w:divBdr>
                <w:top w:val="none" w:sz="0" w:space="0" w:color="auto"/>
                <w:left w:val="none" w:sz="0" w:space="0" w:color="auto"/>
                <w:bottom w:val="none" w:sz="0" w:space="0" w:color="auto"/>
                <w:right w:val="none" w:sz="0" w:space="0" w:color="auto"/>
              </w:divBdr>
              <w:divsChild>
                <w:div w:id="1643074987">
                  <w:marLeft w:val="0"/>
                  <w:marRight w:val="0"/>
                  <w:marTop w:val="0"/>
                  <w:marBottom w:val="0"/>
                  <w:divBdr>
                    <w:top w:val="none" w:sz="0" w:space="0" w:color="auto"/>
                    <w:left w:val="none" w:sz="0" w:space="0" w:color="auto"/>
                    <w:bottom w:val="none" w:sz="0" w:space="0" w:color="auto"/>
                    <w:right w:val="none" w:sz="0" w:space="0" w:color="auto"/>
                  </w:divBdr>
                  <w:divsChild>
                    <w:div w:id="1695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26974">
      <w:bodyDiv w:val="1"/>
      <w:marLeft w:val="0"/>
      <w:marRight w:val="0"/>
      <w:marTop w:val="0"/>
      <w:marBottom w:val="0"/>
      <w:divBdr>
        <w:top w:val="none" w:sz="0" w:space="0" w:color="auto"/>
        <w:left w:val="none" w:sz="0" w:space="0" w:color="auto"/>
        <w:bottom w:val="none" w:sz="0" w:space="0" w:color="auto"/>
        <w:right w:val="none" w:sz="0" w:space="0" w:color="auto"/>
      </w:divBdr>
    </w:div>
    <w:div w:id="1218976369">
      <w:bodyDiv w:val="1"/>
      <w:marLeft w:val="0"/>
      <w:marRight w:val="0"/>
      <w:marTop w:val="0"/>
      <w:marBottom w:val="0"/>
      <w:divBdr>
        <w:top w:val="none" w:sz="0" w:space="0" w:color="auto"/>
        <w:left w:val="none" w:sz="0" w:space="0" w:color="auto"/>
        <w:bottom w:val="none" w:sz="0" w:space="0" w:color="auto"/>
        <w:right w:val="none" w:sz="0" w:space="0" w:color="auto"/>
      </w:divBdr>
    </w:div>
    <w:div w:id="1269583778">
      <w:bodyDiv w:val="1"/>
      <w:marLeft w:val="0"/>
      <w:marRight w:val="0"/>
      <w:marTop w:val="0"/>
      <w:marBottom w:val="0"/>
      <w:divBdr>
        <w:top w:val="none" w:sz="0" w:space="0" w:color="auto"/>
        <w:left w:val="none" w:sz="0" w:space="0" w:color="auto"/>
        <w:bottom w:val="none" w:sz="0" w:space="0" w:color="auto"/>
        <w:right w:val="none" w:sz="0" w:space="0" w:color="auto"/>
      </w:divBdr>
    </w:div>
    <w:div w:id="1276599408">
      <w:bodyDiv w:val="1"/>
      <w:marLeft w:val="0"/>
      <w:marRight w:val="0"/>
      <w:marTop w:val="0"/>
      <w:marBottom w:val="0"/>
      <w:divBdr>
        <w:top w:val="none" w:sz="0" w:space="0" w:color="auto"/>
        <w:left w:val="none" w:sz="0" w:space="0" w:color="auto"/>
        <w:bottom w:val="none" w:sz="0" w:space="0" w:color="auto"/>
        <w:right w:val="none" w:sz="0" w:space="0" w:color="auto"/>
      </w:divBdr>
    </w:div>
    <w:div w:id="1298029111">
      <w:bodyDiv w:val="1"/>
      <w:marLeft w:val="0"/>
      <w:marRight w:val="0"/>
      <w:marTop w:val="0"/>
      <w:marBottom w:val="0"/>
      <w:divBdr>
        <w:top w:val="none" w:sz="0" w:space="0" w:color="auto"/>
        <w:left w:val="none" w:sz="0" w:space="0" w:color="auto"/>
        <w:bottom w:val="none" w:sz="0" w:space="0" w:color="auto"/>
        <w:right w:val="none" w:sz="0" w:space="0" w:color="auto"/>
      </w:divBdr>
    </w:div>
    <w:div w:id="1305351216">
      <w:bodyDiv w:val="1"/>
      <w:marLeft w:val="0"/>
      <w:marRight w:val="0"/>
      <w:marTop w:val="0"/>
      <w:marBottom w:val="0"/>
      <w:divBdr>
        <w:top w:val="none" w:sz="0" w:space="0" w:color="auto"/>
        <w:left w:val="none" w:sz="0" w:space="0" w:color="auto"/>
        <w:bottom w:val="none" w:sz="0" w:space="0" w:color="auto"/>
        <w:right w:val="none" w:sz="0" w:space="0" w:color="auto"/>
      </w:divBdr>
    </w:div>
    <w:div w:id="1344552895">
      <w:bodyDiv w:val="1"/>
      <w:marLeft w:val="0"/>
      <w:marRight w:val="0"/>
      <w:marTop w:val="0"/>
      <w:marBottom w:val="0"/>
      <w:divBdr>
        <w:top w:val="none" w:sz="0" w:space="0" w:color="auto"/>
        <w:left w:val="none" w:sz="0" w:space="0" w:color="auto"/>
        <w:bottom w:val="none" w:sz="0" w:space="0" w:color="auto"/>
        <w:right w:val="none" w:sz="0" w:space="0" w:color="auto"/>
      </w:divBdr>
      <w:divsChild>
        <w:div w:id="359740288">
          <w:marLeft w:val="0"/>
          <w:marRight w:val="0"/>
          <w:marTop w:val="0"/>
          <w:marBottom w:val="0"/>
          <w:divBdr>
            <w:top w:val="none" w:sz="0" w:space="0" w:color="auto"/>
            <w:left w:val="none" w:sz="0" w:space="0" w:color="auto"/>
            <w:bottom w:val="none" w:sz="0" w:space="0" w:color="auto"/>
            <w:right w:val="none" w:sz="0" w:space="0" w:color="auto"/>
          </w:divBdr>
          <w:divsChild>
            <w:div w:id="2036298417">
              <w:marLeft w:val="0"/>
              <w:marRight w:val="0"/>
              <w:marTop w:val="0"/>
              <w:marBottom w:val="0"/>
              <w:divBdr>
                <w:top w:val="none" w:sz="0" w:space="0" w:color="auto"/>
                <w:left w:val="none" w:sz="0" w:space="0" w:color="auto"/>
                <w:bottom w:val="none" w:sz="0" w:space="0" w:color="auto"/>
                <w:right w:val="none" w:sz="0" w:space="0" w:color="auto"/>
              </w:divBdr>
              <w:divsChild>
                <w:div w:id="1560903355">
                  <w:marLeft w:val="0"/>
                  <w:marRight w:val="0"/>
                  <w:marTop w:val="0"/>
                  <w:marBottom w:val="0"/>
                  <w:divBdr>
                    <w:top w:val="none" w:sz="0" w:space="0" w:color="auto"/>
                    <w:left w:val="none" w:sz="0" w:space="0" w:color="auto"/>
                    <w:bottom w:val="none" w:sz="0" w:space="0" w:color="auto"/>
                    <w:right w:val="none" w:sz="0" w:space="0" w:color="auto"/>
                  </w:divBdr>
                  <w:divsChild>
                    <w:div w:id="837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0962">
      <w:bodyDiv w:val="1"/>
      <w:marLeft w:val="0"/>
      <w:marRight w:val="0"/>
      <w:marTop w:val="0"/>
      <w:marBottom w:val="0"/>
      <w:divBdr>
        <w:top w:val="none" w:sz="0" w:space="0" w:color="auto"/>
        <w:left w:val="none" w:sz="0" w:space="0" w:color="auto"/>
        <w:bottom w:val="none" w:sz="0" w:space="0" w:color="auto"/>
        <w:right w:val="none" w:sz="0" w:space="0" w:color="auto"/>
      </w:divBdr>
    </w:div>
    <w:div w:id="1381173693">
      <w:bodyDiv w:val="1"/>
      <w:marLeft w:val="0"/>
      <w:marRight w:val="0"/>
      <w:marTop w:val="0"/>
      <w:marBottom w:val="0"/>
      <w:divBdr>
        <w:top w:val="none" w:sz="0" w:space="0" w:color="auto"/>
        <w:left w:val="none" w:sz="0" w:space="0" w:color="auto"/>
        <w:bottom w:val="none" w:sz="0" w:space="0" w:color="auto"/>
        <w:right w:val="none" w:sz="0" w:space="0" w:color="auto"/>
      </w:divBdr>
    </w:div>
    <w:div w:id="1405255588">
      <w:bodyDiv w:val="1"/>
      <w:marLeft w:val="0"/>
      <w:marRight w:val="0"/>
      <w:marTop w:val="0"/>
      <w:marBottom w:val="0"/>
      <w:divBdr>
        <w:top w:val="none" w:sz="0" w:space="0" w:color="auto"/>
        <w:left w:val="none" w:sz="0" w:space="0" w:color="auto"/>
        <w:bottom w:val="none" w:sz="0" w:space="0" w:color="auto"/>
        <w:right w:val="none" w:sz="0" w:space="0" w:color="auto"/>
      </w:divBdr>
    </w:div>
    <w:div w:id="1434205506">
      <w:bodyDiv w:val="1"/>
      <w:marLeft w:val="0"/>
      <w:marRight w:val="0"/>
      <w:marTop w:val="0"/>
      <w:marBottom w:val="0"/>
      <w:divBdr>
        <w:top w:val="none" w:sz="0" w:space="0" w:color="auto"/>
        <w:left w:val="none" w:sz="0" w:space="0" w:color="auto"/>
        <w:bottom w:val="none" w:sz="0" w:space="0" w:color="auto"/>
        <w:right w:val="none" w:sz="0" w:space="0" w:color="auto"/>
      </w:divBdr>
    </w:div>
    <w:div w:id="1447849180">
      <w:bodyDiv w:val="1"/>
      <w:marLeft w:val="0"/>
      <w:marRight w:val="0"/>
      <w:marTop w:val="0"/>
      <w:marBottom w:val="0"/>
      <w:divBdr>
        <w:top w:val="none" w:sz="0" w:space="0" w:color="auto"/>
        <w:left w:val="none" w:sz="0" w:space="0" w:color="auto"/>
        <w:bottom w:val="none" w:sz="0" w:space="0" w:color="auto"/>
        <w:right w:val="none" w:sz="0" w:space="0" w:color="auto"/>
      </w:divBdr>
      <w:divsChild>
        <w:div w:id="1831748982">
          <w:marLeft w:val="0"/>
          <w:marRight w:val="0"/>
          <w:marTop w:val="0"/>
          <w:marBottom w:val="0"/>
          <w:divBdr>
            <w:top w:val="none" w:sz="0" w:space="0" w:color="auto"/>
            <w:left w:val="none" w:sz="0" w:space="0" w:color="auto"/>
            <w:bottom w:val="none" w:sz="0" w:space="0" w:color="auto"/>
            <w:right w:val="none" w:sz="0" w:space="0" w:color="auto"/>
          </w:divBdr>
          <w:divsChild>
            <w:div w:id="1645967525">
              <w:marLeft w:val="0"/>
              <w:marRight w:val="0"/>
              <w:marTop w:val="0"/>
              <w:marBottom w:val="0"/>
              <w:divBdr>
                <w:top w:val="none" w:sz="0" w:space="0" w:color="auto"/>
                <w:left w:val="none" w:sz="0" w:space="0" w:color="auto"/>
                <w:bottom w:val="none" w:sz="0" w:space="0" w:color="auto"/>
                <w:right w:val="none" w:sz="0" w:space="0" w:color="auto"/>
              </w:divBdr>
              <w:divsChild>
                <w:div w:id="215551219">
                  <w:marLeft w:val="0"/>
                  <w:marRight w:val="0"/>
                  <w:marTop w:val="0"/>
                  <w:marBottom w:val="0"/>
                  <w:divBdr>
                    <w:top w:val="none" w:sz="0" w:space="0" w:color="auto"/>
                    <w:left w:val="none" w:sz="0" w:space="0" w:color="auto"/>
                    <w:bottom w:val="none" w:sz="0" w:space="0" w:color="auto"/>
                    <w:right w:val="none" w:sz="0" w:space="0" w:color="auto"/>
                  </w:divBdr>
                  <w:divsChild>
                    <w:div w:id="14522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50664">
      <w:bodyDiv w:val="1"/>
      <w:marLeft w:val="0"/>
      <w:marRight w:val="0"/>
      <w:marTop w:val="0"/>
      <w:marBottom w:val="0"/>
      <w:divBdr>
        <w:top w:val="none" w:sz="0" w:space="0" w:color="auto"/>
        <w:left w:val="none" w:sz="0" w:space="0" w:color="auto"/>
        <w:bottom w:val="none" w:sz="0" w:space="0" w:color="auto"/>
        <w:right w:val="none" w:sz="0" w:space="0" w:color="auto"/>
      </w:divBdr>
    </w:div>
    <w:div w:id="1471555408">
      <w:bodyDiv w:val="1"/>
      <w:marLeft w:val="0"/>
      <w:marRight w:val="0"/>
      <w:marTop w:val="0"/>
      <w:marBottom w:val="0"/>
      <w:divBdr>
        <w:top w:val="none" w:sz="0" w:space="0" w:color="auto"/>
        <w:left w:val="none" w:sz="0" w:space="0" w:color="auto"/>
        <w:bottom w:val="none" w:sz="0" w:space="0" w:color="auto"/>
        <w:right w:val="none" w:sz="0" w:space="0" w:color="auto"/>
      </w:divBdr>
      <w:divsChild>
        <w:div w:id="1396203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8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0543">
      <w:bodyDiv w:val="1"/>
      <w:marLeft w:val="0"/>
      <w:marRight w:val="0"/>
      <w:marTop w:val="0"/>
      <w:marBottom w:val="0"/>
      <w:divBdr>
        <w:top w:val="none" w:sz="0" w:space="0" w:color="auto"/>
        <w:left w:val="none" w:sz="0" w:space="0" w:color="auto"/>
        <w:bottom w:val="none" w:sz="0" w:space="0" w:color="auto"/>
        <w:right w:val="none" w:sz="0" w:space="0" w:color="auto"/>
      </w:divBdr>
    </w:div>
    <w:div w:id="1514487691">
      <w:bodyDiv w:val="1"/>
      <w:marLeft w:val="0"/>
      <w:marRight w:val="0"/>
      <w:marTop w:val="0"/>
      <w:marBottom w:val="0"/>
      <w:divBdr>
        <w:top w:val="none" w:sz="0" w:space="0" w:color="auto"/>
        <w:left w:val="none" w:sz="0" w:space="0" w:color="auto"/>
        <w:bottom w:val="none" w:sz="0" w:space="0" w:color="auto"/>
        <w:right w:val="none" w:sz="0" w:space="0" w:color="auto"/>
      </w:divBdr>
    </w:div>
    <w:div w:id="1518040316">
      <w:bodyDiv w:val="1"/>
      <w:marLeft w:val="0"/>
      <w:marRight w:val="0"/>
      <w:marTop w:val="0"/>
      <w:marBottom w:val="0"/>
      <w:divBdr>
        <w:top w:val="none" w:sz="0" w:space="0" w:color="auto"/>
        <w:left w:val="none" w:sz="0" w:space="0" w:color="auto"/>
        <w:bottom w:val="none" w:sz="0" w:space="0" w:color="auto"/>
        <w:right w:val="none" w:sz="0" w:space="0" w:color="auto"/>
      </w:divBdr>
    </w:div>
    <w:div w:id="1518738676">
      <w:bodyDiv w:val="1"/>
      <w:marLeft w:val="0"/>
      <w:marRight w:val="0"/>
      <w:marTop w:val="0"/>
      <w:marBottom w:val="0"/>
      <w:divBdr>
        <w:top w:val="none" w:sz="0" w:space="0" w:color="auto"/>
        <w:left w:val="none" w:sz="0" w:space="0" w:color="auto"/>
        <w:bottom w:val="none" w:sz="0" w:space="0" w:color="auto"/>
        <w:right w:val="none" w:sz="0" w:space="0" w:color="auto"/>
      </w:divBdr>
    </w:div>
    <w:div w:id="1525438301">
      <w:bodyDiv w:val="1"/>
      <w:marLeft w:val="0"/>
      <w:marRight w:val="0"/>
      <w:marTop w:val="0"/>
      <w:marBottom w:val="0"/>
      <w:divBdr>
        <w:top w:val="none" w:sz="0" w:space="0" w:color="auto"/>
        <w:left w:val="none" w:sz="0" w:space="0" w:color="auto"/>
        <w:bottom w:val="none" w:sz="0" w:space="0" w:color="auto"/>
        <w:right w:val="none" w:sz="0" w:space="0" w:color="auto"/>
      </w:divBdr>
    </w:div>
    <w:div w:id="1543593088">
      <w:bodyDiv w:val="1"/>
      <w:marLeft w:val="0"/>
      <w:marRight w:val="0"/>
      <w:marTop w:val="0"/>
      <w:marBottom w:val="0"/>
      <w:divBdr>
        <w:top w:val="none" w:sz="0" w:space="0" w:color="auto"/>
        <w:left w:val="none" w:sz="0" w:space="0" w:color="auto"/>
        <w:bottom w:val="none" w:sz="0" w:space="0" w:color="auto"/>
        <w:right w:val="none" w:sz="0" w:space="0" w:color="auto"/>
      </w:divBdr>
    </w:div>
    <w:div w:id="1568297926">
      <w:bodyDiv w:val="1"/>
      <w:marLeft w:val="0"/>
      <w:marRight w:val="0"/>
      <w:marTop w:val="0"/>
      <w:marBottom w:val="0"/>
      <w:divBdr>
        <w:top w:val="none" w:sz="0" w:space="0" w:color="auto"/>
        <w:left w:val="none" w:sz="0" w:space="0" w:color="auto"/>
        <w:bottom w:val="none" w:sz="0" w:space="0" w:color="auto"/>
        <w:right w:val="none" w:sz="0" w:space="0" w:color="auto"/>
      </w:divBdr>
    </w:div>
    <w:div w:id="1586961509">
      <w:bodyDiv w:val="1"/>
      <w:marLeft w:val="0"/>
      <w:marRight w:val="0"/>
      <w:marTop w:val="0"/>
      <w:marBottom w:val="0"/>
      <w:divBdr>
        <w:top w:val="none" w:sz="0" w:space="0" w:color="auto"/>
        <w:left w:val="none" w:sz="0" w:space="0" w:color="auto"/>
        <w:bottom w:val="none" w:sz="0" w:space="0" w:color="auto"/>
        <w:right w:val="none" w:sz="0" w:space="0" w:color="auto"/>
      </w:divBdr>
      <w:divsChild>
        <w:div w:id="1548638864">
          <w:marLeft w:val="0"/>
          <w:marRight w:val="0"/>
          <w:marTop w:val="0"/>
          <w:marBottom w:val="0"/>
          <w:divBdr>
            <w:top w:val="none" w:sz="0" w:space="0" w:color="auto"/>
            <w:left w:val="none" w:sz="0" w:space="0" w:color="auto"/>
            <w:bottom w:val="none" w:sz="0" w:space="0" w:color="auto"/>
            <w:right w:val="none" w:sz="0" w:space="0" w:color="auto"/>
          </w:divBdr>
          <w:divsChild>
            <w:div w:id="1559055047">
              <w:marLeft w:val="0"/>
              <w:marRight w:val="0"/>
              <w:marTop w:val="0"/>
              <w:marBottom w:val="0"/>
              <w:divBdr>
                <w:top w:val="none" w:sz="0" w:space="0" w:color="auto"/>
                <w:left w:val="none" w:sz="0" w:space="0" w:color="auto"/>
                <w:bottom w:val="none" w:sz="0" w:space="0" w:color="auto"/>
                <w:right w:val="none" w:sz="0" w:space="0" w:color="auto"/>
              </w:divBdr>
              <w:divsChild>
                <w:div w:id="1928346714">
                  <w:marLeft w:val="0"/>
                  <w:marRight w:val="0"/>
                  <w:marTop w:val="0"/>
                  <w:marBottom w:val="0"/>
                  <w:divBdr>
                    <w:top w:val="none" w:sz="0" w:space="0" w:color="auto"/>
                    <w:left w:val="none" w:sz="0" w:space="0" w:color="auto"/>
                    <w:bottom w:val="none" w:sz="0" w:space="0" w:color="auto"/>
                    <w:right w:val="none" w:sz="0" w:space="0" w:color="auto"/>
                  </w:divBdr>
                  <w:divsChild>
                    <w:div w:id="16658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30282">
      <w:bodyDiv w:val="1"/>
      <w:marLeft w:val="0"/>
      <w:marRight w:val="0"/>
      <w:marTop w:val="0"/>
      <w:marBottom w:val="0"/>
      <w:divBdr>
        <w:top w:val="none" w:sz="0" w:space="0" w:color="auto"/>
        <w:left w:val="none" w:sz="0" w:space="0" w:color="auto"/>
        <w:bottom w:val="none" w:sz="0" w:space="0" w:color="auto"/>
        <w:right w:val="none" w:sz="0" w:space="0" w:color="auto"/>
      </w:divBdr>
      <w:divsChild>
        <w:div w:id="2099598848">
          <w:marLeft w:val="0"/>
          <w:marRight w:val="0"/>
          <w:marTop w:val="0"/>
          <w:marBottom w:val="0"/>
          <w:divBdr>
            <w:top w:val="none" w:sz="0" w:space="0" w:color="auto"/>
            <w:left w:val="none" w:sz="0" w:space="0" w:color="auto"/>
            <w:bottom w:val="none" w:sz="0" w:space="0" w:color="auto"/>
            <w:right w:val="none" w:sz="0" w:space="0" w:color="auto"/>
          </w:divBdr>
          <w:divsChild>
            <w:div w:id="1057513135">
              <w:marLeft w:val="0"/>
              <w:marRight w:val="0"/>
              <w:marTop w:val="0"/>
              <w:marBottom w:val="0"/>
              <w:divBdr>
                <w:top w:val="none" w:sz="0" w:space="0" w:color="auto"/>
                <w:left w:val="none" w:sz="0" w:space="0" w:color="auto"/>
                <w:bottom w:val="none" w:sz="0" w:space="0" w:color="auto"/>
                <w:right w:val="none" w:sz="0" w:space="0" w:color="auto"/>
              </w:divBdr>
              <w:divsChild>
                <w:div w:id="15125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87101">
      <w:bodyDiv w:val="1"/>
      <w:marLeft w:val="0"/>
      <w:marRight w:val="0"/>
      <w:marTop w:val="0"/>
      <w:marBottom w:val="0"/>
      <w:divBdr>
        <w:top w:val="none" w:sz="0" w:space="0" w:color="auto"/>
        <w:left w:val="none" w:sz="0" w:space="0" w:color="auto"/>
        <w:bottom w:val="none" w:sz="0" w:space="0" w:color="auto"/>
        <w:right w:val="none" w:sz="0" w:space="0" w:color="auto"/>
      </w:divBdr>
    </w:div>
    <w:div w:id="1607694588">
      <w:bodyDiv w:val="1"/>
      <w:marLeft w:val="0"/>
      <w:marRight w:val="0"/>
      <w:marTop w:val="0"/>
      <w:marBottom w:val="0"/>
      <w:divBdr>
        <w:top w:val="none" w:sz="0" w:space="0" w:color="auto"/>
        <w:left w:val="none" w:sz="0" w:space="0" w:color="auto"/>
        <w:bottom w:val="none" w:sz="0" w:space="0" w:color="auto"/>
        <w:right w:val="none" w:sz="0" w:space="0" w:color="auto"/>
      </w:divBdr>
    </w:div>
    <w:div w:id="1631859996">
      <w:bodyDiv w:val="1"/>
      <w:marLeft w:val="0"/>
      <w:marRight w:val="0"/>
      <w:marTop w:val="0"/>
      <w:marBottom w:val="0"/>
      <w:divBdr>
        <w:top w:val="none" w:sz="0" w:space="0" w:color="auto"/>
        <w:left w:val="none" w:sz="0" w:space="0" w:color="auto"/>
        <w:bottom w:val="none" w:sz="0" w:space="0" w:color="auto"/>
        <w:right w:val="none" w:sz="0" w:space="0" w:color="auto"/>
      </w:divBdr>
    </w:div>
    <w:div w:id="1659966598">
      <w:bodyDiv w:val="1"/>
      <w:marLeft w:val="0"/>
      <w:marRight w:val="0"/>
      <w:marTop w:val="0"/>
      <w:marBottom w:val="0"/>
      <w:divBdr>
        <w:top w:val="none" w:sz="0" w:space="0" w:color="auto"/>
        <w:left w:val="none" w:sz="0" w:space="0" w:color="auto"/>
        <w:bottom w:val="none" w:sz="0" w:space="0" w:color="auto"/>
        <w:right w:val="none" w:sz="0" w:space="0" w:color="auto"/>
      </w:divBdr>
    </w:div>
    <w:div w:id="1661420016">
      <w:bodyDiv w:val="1"/>
      <w:marLeft w:val="0"/>
      <w:marRight w:val="0"/>
      <w:marTop w:val="0"/>
      <w:marBottom w:val="0"/>
      <w:divBdr>
        <w:top w:val="none" w:sz="0" w:space="0" w:color="auto"/>
        <w:left w:val="none" w:sz="0" w:space="0" w:color="auto"/>
        <w:bottom w:val="none" w:sz="0" w:space="0" w:color="auto"/>
        <w:right w:val="none" w:sz="0" w:space="0" w:color="auto"/>
      </w:divBdr>
    </w:div>
    <w:div w:id="1675572142">
      <w:bodyDiv w:val="1"/>
      <w:marLeft w:val="0"/>
      <w:marRight w:val="0"/>
      <w:marTop w:val="0"/>
      <w:marBottom w:val="0"/>
      <w:divBdr>
        <w:top w:val="none" w:sz="0" w:space="0" w:color="auto"/>
        <w:left w:val="none" w:sz="0" w:space="0" w:color="auto"/>
        <w:bottom w:val="none" w:sz="0" w:space="0" w:color="auto"/>
        <w:right w:val="none" w:sz="0" w:space="0" w:color="auto"/>
      </w:divBdr>
    </w:div>
    <w:div w:id="1691643711">
      <w:bodyDiv w:val="1"/>
      <w:marLeft w:val="0"/>
      <w:marRight w:val="0"/>
      <w:marTop w:val="0"/>
      <w:marBottom w:val="0"/>
      <w:divBdr>
        <w:top w:val="none" w:sz="0" w:space="0" w:color="auto"/>
        <w:left w:val="none" w:sz="0" w:space="0" w:color="auto"/>
        <w:bottom w:val="none" w:sz="0" w:space="0" w:color="auto"/>
        <w:right w:val="none" w:sz="0" w:space="0" w:color="auto"/>
      </w:divBdr>
    </w:div>
    <w:div w:id="1726833616">
      <w:bodyDiv w:val="1"/>
      <w:marLeft w:val="0"/>
      <w:marRight w:val="0"/>
      <w:marTop w:val="0"/>
      <w:marBottom w:val="0"/>
      <w:divBdr>
        <w:top w:val="none" w:sz="0" w:space="0" w:color="auto"/>
        <w:left w:val="none" w:sz="0" w:space="0" w:color="auto"/>
        <w:bottom w:val="none" w:sz="0" w:space="0" w:color="auto"/>
        <w:right w:val="none" w:sz="0" w:space="0" w:color="auto"/>
      </w:divBdr>
    </w:div>
    <w:div w:id="1739786523">
      <w:bodyDiv w:val="1"/>
      <w:marLeft w:val="0"/>
      <w:marRight w:val="0"/>
      <w:marTop w:val="0"/>
      <w:marBottom w:val="0"/>
      <w:divBdr>
        <w:top w:val="none" w:sz="0" w:space="0" w:color="auto"/>
        <w:left w:val="none" w:sz="0" w:space="0" w:color="auto"/>
        <w:bottom w:val="none" w:sz="0" w:space="0" w:color="auto"/>
        <w:right w:val="none" w:sz="0" w:space="0" w:color="auto"/>
      </w:divBdr>
    </w:div>
    <w:div w:id="1770735377">
      <w:bodyDiv w:val="1"/>
      <w:marLeft w:val="0"/>
      <w:marRight w:val="0"/>
      <w:marTop w:val="0"/>
      <w:marBottom w:val="0"/>
      <w:divBdr>
        <w:top w:val="none" w:sz="0" w:space="0" w:color="auto"/>
        <w:left w:val="none" w:sz="0" w:space="0" w:color="auto"/>
        <w:bottom w:val="none" w:sz="0" w:space="0" w:color="auto"/>
        <w:right w:val="none" w:sz="0" w:space="0" w:color="auto"/>
      </w:divBdr>
    </w:div>
    <w:div w:id="1778133790">
      <w:bodyDiv w:val="1"/>
      <w:marLeft w:val="0"/>
      <w:marRight w:val="0"/>
      <w:marTop w:val="0"/>
      <w:marBottom w:val="0"/>
      <w:divBdr>
        <w:top w:val="none" w:sz="0" w:space="0" w:color="auto"/>
        <w:left w:val="none" w:sz="0" w:space="0" w:color="auto"/>
        <w:bottom w:val="none" w:sz="0" w:space="0" w:color="auto"/>
        <w:right w:val="none" w:sz="0" w:space="0" w:color="auto"/>
      </w:divBdr>
    </w:div>
    <w:div w:id="1797874593">
      <w:bodyDiv w:val="1"/>
      <w:marLeft w:val="0"/>
      <w:marRight w:val="0"/>
      <w:marTop w:val="0"/>
      <w:marBottom w:val="0"/>
      <w:divBdr>
        <w:top w:val="none" w:sz="0" w:space="0" w:color="auto"/>
        <w:left w:val="none" w:sz="0" w:space="0" w:color="auto"/>
        <w:bottom w:val="none" w:sz="0" w:space="0" w:color="auto"/>
        <w:right w:val="none" w:sz="0" w:space="0" w:color="auto"/>
      </w:divBdr>
    </w:div>
    <w:div w:id="1803762876">
      <w:bodyDiv w:val="1"/>
      <w:marLeft w:val="0"/>
      <w:marRight w:val="0"/>
      <w:marTop w:val="0"/>
      <w:marBottom w:val="0"/>
      <w:divBdr>
        <w:top w:val="none" w:sz="0" w:space="0" w:color="auto"/>
        <w:left w:val="none" w:sz="0" w:space="0" w:color="auto"/>
        <w:bottom w:val="none" w:sz="0" w:space="0" w:color="auto"/>
        <w:right w:val="none" w:sz="0" w:space="0" w:color="auto"/>
      </w:divBdr>
    </w:div>
    <w:div w:id="1869294723">
      <w:bodyDiv w:val="1"/>
      <w:marLeft w:val="0"/>
      <w:marRight w:val="0"/>
      <w:marTop w:val="0"/>
      <w:marBottom w:val="0"/>
      <w:divBdr>
        <w:top w:val="none" w:sz="0" w:space="0" w:color="auto"/>
        <w:left w:val="none" w:sz="0" w:space="0" w:color="auto"/>
        <w:bottom w:val="none" w:sz="0" w:space="0" w:color="auto"/>
        <w:right w:val="none" w:sz="0" w:space="0" w:color="auto"/>
      </w:divBdr>
    </w:div>
    <w:div w:id="1870558378">
      <w:bodyDiv w:val="1"/>
      <w:marLeft w:val="0"/>
      <w:marRight w:val="0"/>
      <w:marTop w:val="0"/>
      <w:marBottom w:val="0"/>
      <w:divBdr>
        <w:top w:val="none" w:sz="0" w:space="0" w:color="auto"/>
        <w:left w:val="none" w:sz="0" w:space="0" w:color="auto"/>
        <w:bottom w:val="none" w:sz="0" w:space="0" w:color="auto"/>
        <w:right w:val="none" w:sz="0" w:space="0" w:color="auto"/>
      </w:divBdr>
    </w:div>
    <w:div w:id="1890915022">
      <w:bodyDiv w:val="1"/>
      <w:marLeft w:val="0"/>
      <w:marRight w:val="0"/>
      <w:marTop w:val="0"/>
      <w:marBottom w:val="0"/>
      <w:divBdr>
        <w:top w:val="none" w:sz="0" w:space="0" w:color="auto"/>
        <w:left w:val="none" w:sz="0" w:space="0" w:color="auto"/>
        <w:bottom w:val="none" w:sz="0" w:space="0" w:color="auto"/>
        <w:right w:val="none" w:sz="0" w:space="0" w:color="auto"/>
      </w:divBdr>
    </w:div>
    <w:div w:id="1902249503">
      <w:bodyDiv w:val="1"/>
      <w:marLeft w:val="0"/>
      <w:marRight w:val="0"/>
      <w:marTop w:val="0"/>
      <w:marBottom w:val="0"/>
      <w:divBdr>
        <w:top w:val="none" w:sz="0" w:space="0" w:color="auto"/>
        <w:left w:val="none" w:sz="0" w:space="0" w:color="auto"/>
        <w:bottom w:val="none" w:sz="0" w:space="0" w:color="auto"/>
        <w:right w:val="none" w:sz="0" w:space="0" w:color="auto"/>
      </w:divBdr>
    </w:div>
    <w:div w:id="1909340409">
      <w:bodyDiv w:val="1"/>
      <w:marLeft w:val="0"/>
      <w:marRight w:val="0"/>
      <w:marTop w:val="0"/>
      <w:marBottom w:val="0"/>
      <w:divBdr>
        <w:top w:val="none" w:sz="0" w:space="0" w:color="auto"/>
        <w:left w:val="none" w:sz="0" w:space="0" w:color="auto"/>
        <w:bottom w:val="none" w:sz="0" w:space="0" w:color="auto"/>
        <w:right w:val="none" w:sz="0" w:space="0" w:color="auto"/>
      </w:divBdr>
    </w:div>
    <w:div w:id="1910144052">
      <w:bodyDiv w:val="1"/>
      <w:marLeft w:val="0"/>
      <w:marRight w:val="0"/>
      <w:marTop w:val="0"/>
      <w:marBottom w:val="0"/>
      <w:divBdr>
        <w:top w:val="none" w:sz="0" w:space="0" w:color="auto"/>
        <w:left w:val="none" w:sz="0" w:space="0" w:color="auto"/>
        <w:bottom w:val="none" w:sz="0" w:space="0" w:color="auto"/>
        <w:right w:val="none" w:sz="0" w:space="0" w:color="auto"/>
      </w:divBdr>
    </w:div>
    <w:div w:id="1927566830">
      <w:bodyDiv w:val="1"/>
      <w:marLeft w:val="0"/>
      <w:marRight w:val="0"/>
      <w:marTop w:val="0"/>
      <w:marBottom w:val="0"/>
      <w:divBdr>
        <w:top w:val="none" w:sz="0" w:space="0" w:color="auto"/>
        <w:left w:val="none" w:sz="0" w:space="0" w:color="auto"/>
        <w:bottom w:val="none" w:sz="0" w:space="0" w:color="auto"/>
        <w:right w:val="none" w:sz="0" w:space="0" w:color="auto"/>
      </w:divBdr>
    </w:div>
    <w:div w:id="1963069923">
      <w:bodyDiv w:val="1"/>
      <w:marLeft w:val="0"/>
      <w:marRight w:val="0"/>
      <w:marTop w:val="0"/>
      <w:marBottom w:val="0"/>
      <w:divBdr>
        <w:top w:val="none" w:sz="0" w:space="0" w:color="auto"/>
        <w:left w:val="none" w:sz="0" w:space="0" w:color="auto"/>
        <w:bottom w:val="none" w:sz="0" w:space="0" w:color="auto"/>
        <w:right w:val="none" w:sz="0" w:space="0" w:color="auto"/>
      </w:divBdr>
    </w:div>
    <w:div w:id="1985426382">
      <w:bodyDiv w:val="1"/>
      <w:marLeft w:val="0"/>
      <w:marRight w:val="0"/>
      <w:marTop w:val="0"/>
      <w:marBottom w:val="0"/>
      <w:divBdr>
        <w:top w:val="none" w:sz="0" w:space="0" w:color="auto"/>
        <w:left w:val="none" w:sz="0" w:space="0" w:color="auto"/>
        <w:bottom w:val="none" w:sz="0" w:space="0" w:color="auto"/>
        <w:right w:val="none" w:sz="0" w:space="0" w:color="auto"/>
      </w:divBdr>
    </w:div>
    <w:div w:id="2015494709">
      <w:bodyDiv w:val="1"/>
      <w:marLeft w:val="0"/>
      <w:marRight w:val="0"/>
      <w:marTop w:val="0"/>
      <w:marBottom w:val="0"/>
      <w:divBdr>
        <w:top w:val="none" w:sz="0" w:space="0" w:color="auto"/>
        <w:left w:val="none" w:sz="0" w:space="0" w:color="auto"/>
        <w:bottom w:val="none" w:sz="0" w:space="0" w:color="auto"/>
        <w:right w:val="none" w:sz="0" w:space="0" w:color="auto"/>
      </w:divBdr>
    </w:div>
    <w:div w:id="2035380498">
      <w:bodyDiv w:val="1"/>
      <w:marLeft w:val="0"/>
      <w:marRight w:val="0"/>
      <w:marTop w:val="0"/>
      <w:marBottom w:val="0"/>
      <w:divBdr>
        <w:top w:val="none" w:sz="0" w:space="0" w:color="auto"/>
        <w:left w:val="none" w:sz="0" w:space="0" w:color="auto"/>
        <w:bottom w:val="none" w:sz="0" w:space="0" w:color="auto"/>
        <w:right w:val="none" w:sz="0" w:space="0" w:color="auto"/>
      </w:divBdr>
    </w:div>
    <w:div w:id="2060127350">
      <w:bodyDiv w:val="1"/>
      <w:marLeft w:val="0"/>
      <w:marRight w:val="0"/>
      <w:marTop w:val="0"/>
      <w:marBottom w:val="0"/>
      <w:divBdr>
        <w:top w:val="none" w:sz="0" w:space="0" w:color="auto"/>
        <w:left w:val="none" w:sz="0" w:space="0" w:color="auto"/>
        <w:bottom w:val="none" w:sz="0" w:space="0" w:color="auto"/>
        <w:right w:val="none" w:sz="0" w:space="0" w:color="auto"/>
      </w:divBdr>
    </w:div>
    <w:div w:id="2067140208">
      <w:bodyDiv w:val="1"/>
      <w:marLeft w:val="0"/>
      <w:marRight w:val="0"/>
      <w:marTop w:val="0"/>
      <w:marBottom w:val="0"/>
      <w:divBdr>
        <w:top w:val="none" w:sz="0" w:space="0" w:color="auto"/>
        <w:left w:val="none" w:sz="0" w:space="0" w:color="auto"/>
        <w:bottom w:val="none" w:sz="0" w:space="0" w:color="auto"/>
        <w:right w:val="none" w:sz="0" w:space="0" w:color="auto"/>
      </w:divBdr>
    </w:div>
    <w:div w:id="2070422606">
      <w:bodyDiv w:val="1"/>
      <w:marLeft w:val="0"/>
      <w:marRight w:val="0"/>
      <w:marTop w:val="0"/>
      <w:marBottom w:val="0"/>
      <w:divBdr>
        <w:top w:val="none" w:sz="0" w:space="0" w:color="auto"/>
        <w:left w:val="none" w:sz="0" w:space="0" w:color="auto"/>
        <w:bottom w:val="none" w:sz="0" w:space="0" w:color="auto"/>
        <w:right w:val="none" w:sz="0" w:space="0" w:color="auto"/>
      </w:divBdr>
    </w:div>
    <w:div w:id="2086025549">
      <w:bodyDiv w:val="1"/>
      <w:marLeft w:val="0"/>
      <w:marRight w:val="0"/>
      <w:marTop w:val="0"/>
      <w:marBottom w:val="0"/>
      <w:divBdr>
        <w:top w:val="none" w:sz="0" w:space="0" w:color="auto"/>
        <w:left w:val="none" w:sz="0" w:space="0" w:color="auto"/>
        <w:bottom w:val="none" w:sz="0" w:space="0" w:color="auto"/>
        <w:right w:val="none" w:sz="0" w:space="0" w:color="auto"/>
      </w:divBdr>
    </w:div>
    <w:div w:id="2107729330">
      <w:bodyDiv w:val="1"/>
      <w:marLeft w:val="0"/>
      <w:marRight w:val="0"/>
      <w:marTop w:val="0"/>
      <w:marBottom w:val="0"/>
      <w:divBdr>
        <w:top w:val="none" w:sz="0" w:space="0" w:color="auto"/>
        <w:left w:val="none" w:sz="0" w:space="0" w:color="auto"/>
        <w:bottom w:val="none" w:sz="0" w:space="0" w:color="auto"/>
        <w:right w:val="none" w:sz="0" w:space="0" w:color="auto"/>
      </w:divBdr>
      <w:divsChild>
        <w:div w:id="4811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9917">
              <w:marLeft w:val="0"/>
              <w:marRight w:val="0"/>
              <w:marTop w:val="0"/>
              <w:marBottom w:val="0"/>
              <w:divBdr>
                <w:top w:val="none" w:sz="0" w:space="0" w:color="auto"/>
                <w:left w:val="none" w:sz="0" w:space="0" w:color="auto"/>
                <w:bottom w:val="none" w:sz="0" w:space="0" w:color="auto"/>
                <w:right w:val="none" w:sz="0" w:space="0" w:color="auto"/>
              </w:divBdr>
              <w:divsChild>
                <w:div w:id="20279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67328">
      <w:bodyDiv w:val="1"/>
      <w:marLeft w:val="0"/>
      <w:marRight w:val="0"/>
      <w:marTop w:val="0"/>
      <w:marBottom w:val="0"/>
      <w:divBdr>
        <w:top w:val="none" w:sz="0" w:space="0" w:color="auto"/>
        <w:left w:val="none" w:sz="0" w:space="0" w:color="auto"/>
        <w:bottom w:val="none" w:sz="0" w:space="0" w:color="auto"/>
        <w:right w:val="none" w:sz="0" w:space="0" w:color="auto"/>
      </w:divBdr>
    </w:div>
    <w:div w:id="2137289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978-981-15-8510-4_12" TargetMode="External"/><Relationship Id="rId21" Type="http://schemas.openxmlformats.org/officeDocument/2006/relationships/hyperlink" Target="http://www.wtert.org" TargetMode="External"/><Relationship Id="rId42" Type="http://schemas.openxmlformats.org/officeDocument/2006/relationships/hyperlink" Target="https://doi.org/10.1007/s10113-017-1152-2" TargetMode="External"/><Relationship Id="rId47" Type="http://schemas.openxmlformats.org/officeDocument/2006/relationships/hyperlink" Target="https://doi.org/10.1111/sum.12169" TargetMode="External"/><Relationship Id="rId63" Type="http://schemas.openxmlformats.org/officeDocument/2006/relationships/hyperlink" Target="https://futureearth.org/publications/science-insights/10-new-insights-in-climate-science-2019/" TargetMode="External"/><Relationship Id="rId68" Type="http://schemas.openxmlformats.org/officeDocument/2006/relationships/hyperlink" Target="https://static1.squarespace.com/static/5de49a2004d2c03cb17c2df8/t/5df072e9d5d15f7ed7a9774c/1576039216063/Nexus+KAN+REP.pdf" TargetMode="External"/><Relationship Id="rId84" Type="http://schemas.openxmlformats.org/officeDocument/2006/relationships/hyperlink" Target="https://www.google.com/maps/place/The+City+College+of+New+York/@40.8200471,-73.9492724,17z/data=!3m1!4b1!4m5!3m4!1s0x89c2f6657fa896f5:0xa785a9c0ac09561a!8m2!3d40.8200471!4d-73.9492724" TargetMode="External"/><Relationship Id="rId89" Type="http://schemas.openxmlformats.org/officeDocument/2006/relationships/hyperlink" Target="https://www.asociacioneticachile.cl" TargetMode="External"/><Relationship Id="rId112" Type="http://schemas.openxmlformats.org/officeDocument/2006/relationships/header" Target="header4.xml"/><Relationship Id="rId16" Type="http://schemas.openxmlformats.org/officeDocument/2006/relationships/hyperlink" Target="https://ingenieria.udd.cl/postgrado/mga-santiago-concepcion/informacion-general/palabras-del-director/" TargetMode="External"/><Relationship Id="rId107" Type="http://schemas.openxmlformats.org/officeDocument/2006/relationships/hyperlink" Target="http://dx.doi.org/10.6084/m9.figshare.1295405" TargetMode="External"/><Relationship Id="rId11" Type="http://schemas.openxmlformats.org/officeDocument/2006/relationships/hyperlink" Target="http://www.isustainabilitylab.cl/" TargetMode="External"/><Relationship Id="rId32" Type="http://schemas.openxmlformats.org/officeDocument/2006/relationships/hyperlink" Target="https://science.sciencemag.org/content/368/6492/725" TargetMode="External"/><Relationship Id="rId37" Type="http://schemas.openxmlformats.org/officeDocument/2006/relationships/hyperlink" Target="https://doi.org/10.1016/j.ijhydene.2019.07.250" TargetMode="External"/><Relationship Id="rId53" Type="http://schemas.openxmlformats.org/officeDocument/2006/relationships/hyperlink" Target="http://www.fao.org/cfs/cfs-hlpe/hlpe-steering-committee/hlpe20172019/en/" TargetMode="External"/><Relationship Id="rId58" Type="http://schemas.openxmlformats.org/officeDocument/2006/relationships/hyperlink" Target="https://www.iwra.org/wp-content/uploads/2018/11/WQ-compendium-final-1.pdf" TargetMode="External"/><Relationship Id="rId74" Type="http://schemas.openxmlformats.org/officeDocument/2006/relationships/hyperlink" Target="http://www.cnid.cl/portfolio-items/16074/" TargetMode="External"/><Relationship Id="rId79" Type="http://schemas.openxmlformats.org/officeDocument/2006/relationships/hyperlink" Target="https://www.estk.ac.ma/ESTK/index.php?option=com_content&amp;view=article&amp;id=327:interdisciplinary-in-higher-education-and-sdgs&amp;catid=2:uncategorised" TargetMode="External"/><Relationship Id="rId102" Type="http://schemas.openxmlformats.org/officeDocument/2006/relationships/hyperlink" Target="http://doi.org/10.5281/zenodo.3818223" TargetMode="External"/><Relationship Id="rId5" Type="http://schemas.openxmlformats.org/officeDocument/2006/relationships/webSettings" Target="webSettings.xml"/><Relationship Id="rId90" Type="http://schemas.openxmlformats.org/officeDocument/2006/relationships/hyperlink" Target="https://www.programa-trandes.net" TargetMode="External"/><Relationship Id="rId95" Type="http://schemas.openxmlformats.org/officeDocument/2006/relationships/hyperlink" Target="http://www.iwra.org" TargetMode="External"/><Relationship Id="rId22" Type="http://schemas.openxmlformats.org/officeDocument/2006/relationships/hyperlink" Target="https://www.espaciopublico.cl/" TargetMode="External"/><Relationship Id="rId27" Type="http://schemas.openxmlformats.org/officeDocument/2006/relationships/hyperlink" Target="http://www.novapublishers.com" TargetMode="External"/><Relationship Id="rId43" Type="http://schemas.openxmlformats.org/officeDocument/2006/relationships/hyperlink" Target="https://doi.org/10.1016/j.jclepro.2017.02.136" TargetMode="External"/><Relationship Id="rId48" Type="http://schemas.openxmlformats.org/officeDocument/2006/relationships/hyperlink" Target="https://doi.org/10.1007/s12040-014-0528-7" TargetMode="External"/><Relationship Id="rId64" Type="http://schemas.openxmlformats.org/officeDocument/2006/relationships/hyperlink" Target="https://bcorporation.net/welcome-sdg-action-manage" TargetMode="External"/><Relationship Id="rId69" Type="http://schemas.openxmlformats.org/officeDocument/2006/relationships/hyperlink" Target="https://www.water-energy-food.org/resources/resources-detail/water-energy-food-nexus-knowledge-action-network-research-and-engagement-plan/" TargetMode="External"/><Relationship Id="rId113" Type="http://schemas.openxmlformats.org/officeDocument/2006/relationships/header" Target="header5.xml"/><Relationship Id="rId80" Type="http://schemas.openxmlformats.org/officeDocument/2006/relationships/hyperlink" Target="https://www.nyas.org/events/2019/webinar-science-beyond-borders-how-to-get-involved-in-international-science-policy/" TargetMode="External"/><Relationship Id="rId85" Type="http://schemas.openxmlformats.org/officeDocument/2006/relationships/hyperlink" Target="https://www.sesync.org/news/mon-2018-06-25-1015/boundary-spanning-symposium" TargetMode="External"/><Relationship Id="rId12" Type="http://schemas.openxmlformats.org/officeDocument/2006/relationships/hyperlink" Target="https://www.ivey.uwo.ca/sustainability/for-students/hba-sustainability-certificate/mentors/" TargetMode="External"/><Relationship Id="rId17" Type="http://schemas.openxmlformats.org/officeDocument/2006/relationships/hyperlink" Target="https://www.ipcc.ch/report/authors/report.authors.php?q=37&amp;p=" TargetMode="External"/><Relationship Id="rId33" Type="http://schemas.openxmlformats.org/officeDocument/2006/relationships/hyperlink" Target="https://doi.org/10.3390/w12041080" TargetMode="External"/><Relationship Id="rId38" Type="http://schemas.openxmlformats.org/officeDocument/2006/relationships/hyperlink" Target="https://doi.org/10.1142/S2382624X18800073" TargetMode="External"/><Relationship Id="rId59" Type="http://schemas.openxmlformats.org/officeDocument/2006/relationships/hyperlink" Target="https://sustainabledevelopment.un.org/gsdr2019" TargetMode="External"/><Relationship Id="rId103" Type="http://schemas.openxmlformats.org/officeDocument/2006/relationships/hyperlink" Target="http://www.minciencia.gob.cl/comitecientifico/" TargetMode="External"/><Relationship Id="rId108" Type="http://schemas.openxmlformats.org/officeDocument/2006/relationships/hyperlink" Target="https://www.enefa2020.com" TargetMode="External"/><Relationship Id="rId54" Type="http://schemas.openxmlformats.org/officeDocument/2006/relationships/hyperlink" Target="http://www.fao.org/fileadmin/user_upload/hlpe/hlpe_documents/HLPE_Reports/HLPE-Report-14_EN.pdf" TargetMode="External"/><Relationship Id="rId70" Type="http://schemas.openxmlformats.org/officeDocument/2006/relationships/hyperlink" Target="http://www.minciencia.gob.cl/comitecientifico/" TargetMode="External"/><Relationship Id="rId75" Type="http://schemas.openxmlformats.org/officeDocument/2006/relationships/hyperlink" Target="https://www.e3s-conferences.org/articles/e3sconf/abs/2020/43/contents/contents.html" TargetMode="External"/><Relationship Id="rId91" Type="http://schemas.openxmlformats.org/officeDocument/2006/relationships/hyperlink" Target="http://gwcouncil.org" TargetMode="External"/><Relationship Id="rId96" Type="http://schemas.openxmlformats.org/officeDocument/2006/relationships/hyperlink" Target="http://www.conicyt.c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rograma-trandes.net/about/Investigadoras_es-adjuntas_os/index.html" TargetMode="External"/><Relationship Id="rId23" Type="http://schemas.openxmlformats.org/officeDocument/2006/relationships/hyperlink" Target="https://globalyoungacademy.net/alex-godoy-faundez/" TargetMode="External"/><Relationship Id="rId28" Type="http://schemas.openxmlformats.org/officeDocument/2006/relationships/hyperlink" Target="http://www.novapublishers.com" TargetMode="External"/><Relationship Id="rId36" Type="http://schemas.openxmlformats.org/officeDocument/2006/relationships/hyperlink" Target="https://doi.org/10.3390/w11112214" TargetMode="External"/><Relationship Id="rId49" Type="http://schemas.openxmlformats.org/officeDocument/2006/relationships/hyperlink" Target="https://doi.org/10.1016/j.jclepro.2014.03.080" TargetMode="External"/><Relationship Id="rId57" Type="http://schemas.openxmlformats.org/officeDocument/2006/relationships/hyperlink" Target="https://www.iwra.org/waterquality/" TargetMode="External"/><Relationship Id="rId106" Type="http://schemas.openxmlformats.org/officeDocument/2006/relationships/hyperlink" Target="http://www.minciencia.gob.cl/comitecientifico/" TargetMode="External"/><Relationship Id="rId114" Type="http://schemas.openxmlformats.org/officeDocument/2006/relationships/header" Target="header6.xml"/><Relationship Id="rId10" Type="http://schemas.openxmlformats.org/officeDocument/2006/relationships/hyperlink" Target="https://complejidadsocial.udd.cl/" TargetMode="External"/><Relationship Id="rId31" Type="http://schemas.openxmlformats.org/officeDocument/2006/relationships/hyperlink" Target="https://doi.org/10.3390/w12102930" TargetMode="External"/><Relationship Id="rId44" Type="http://schemas.openxmlformats.org/officeDocument/2006/relationships/hyperlink" Target="https://doi.org/10.1016/j.jhydrol.2016.01.057" TargetMode="External"/><Relationship Id="rId52" Type="http://schemas.openxmlformats.org/officeDocument/2006/relationships/hyperlink" Target="https://lnkd.in/epJmzqz" TargetMode="External"/><Relationship Id="rId60" Type="http://schemas.openxmlformats.org/officeDocument/2006/relationships/hyperlink" Target="https://sustainabledevelopment.un.org/content/documents/24797GSDR_report_2019.pdf" TargetMode="External"/><Relationship Id="rId65" Type="http://schemas.openxmlformats.org/officeDocument/2006/relationships/hyperlink" Target="http://www.fao.org/fileadmin/user_upload/hlpe/hlpe_documents/HLPE_Reports/HLPE-Report-13_EN.PDF" TargetMode="External"/><Relationship Id="rId73" Type="http://schemas.openxmlformats.org/officeDocument/2006/relationships/hyperlink" Target="http://www.cnid.cl/" TargetMode="External"/><Relationship Id="rId78" Type="http://schemas.openxmlformats.org/officeDocument/2006/relationships/hyperlink" Target="https://globalyoungacademy.net/covid-19-in-latin-america-perspectives-from-young-scientists-webinar-report/" TargetMode="External"/><Relationship Id="rId81" Type="http://schemas.openxmlformats.org/officeDocument/2006/relationships/hyperlink" Target="https://www.iwra.org/bridgingsciencesandpolicylegalperspectiveswebinar/" TargetMode="External"/><Relationship Id="rId86" Type="http://schemas.openxmlformats.org/officeDocument/2006/relationships/hyperlink" Target="https://foroalc2030.cepal.org/2018/en/programme/engaging-scientists-latin-american-and-caribbean-region-support-implementation-sdgs" TargetMode="External"/><Relationship Id="rId94" Type="http://schemas.openxmlformats.org/officeDocument/2006/relationships/hyperlink" Target="https://lasa.international.pitt.edu/" TargetMode="External"/><Relationship Id="rId99" Type="http://schemas.openxmlformats.org/officeDocument/2006/relationships/header" Target="header2.xml"/><Relationship Id="rId101" Type="http://schemas.openxmlformats.org/officeDocument/2006/relationships/hyperlink" Target="https://t20saudiarabia.org.sa/en/forces/Pages/G20-Support-for-SDGs-and-Development-Cooperation.aspx" TargetMode="External"/><Relationship Id="rId4" Type="http://schemas.openxmlformats.org/officeDocument/2006/relationships/settings" Target="settings.xml"/><Relationship Id="rId9" Type="http://schemas.openxmlformats.org/officeDocument/2006/relationships/hyperlink" Target="https://dccs.udd.cl/en/" TargetMode="External"/><Relationship Id="rId13" Type="http://schemas.openxmlformats.org/officeDocument/2006/relationships/hyperlink" Target="https://www.crhiam.cl/en/equipo/alex-godoy/" TargetMode="External"/><Relationship Id="rId18" Type="http://schemas.openxmlformats.org/officeDocument/2006/relationships/hyperlink" Target="https://www.unsdsn.org/" TargetMode="External"/><Relationship Id="rId39" Type="http://schemas.openxmlformats.org/officeDocument/2006/relationships/hyperlink" Target="https://doi.org/10.3390/w10101434" TargetMode="External"/><Relationship Id="rId109" Type="http://schemas.openxmlformats.org/officeDocument/2006/relationships/hyperlink" Target="http://derechoygestionaguas.uc.cl/es/noticias/501-abierta-convocatoria-academica-2020-para-las-xxiijdga" TargetMode="External"/><Relationship Id="rId34" Type="http://schemas.openxmlformats.org/officeDocument/2006/relationships/hyperlink" Target="https://doi.org/10.1007/s10018-019-00249-3" TargetMode="External"/><Relationship Id="rId50" Type="http://schemas.openxmlformats.org/officeDocument/2006/relationships/hyperlink" Target="https://doi.org/10.1016/j.jclepro.2014.03.088" TargetMode="External"/><Relationship Id="rId55" Type="http://schemas.openxmlformats.org/officeDocument/2006/relationships/hyperlink" Target="http://www.fao.org/cfs/cfs-hlpe/hlpe-steering-committee/hlpe20172019/en/" TargetMode="External"/><Relationship Id="rId76" Type="http://schemas.openxmlformats.org/officeDocument/2006/relationships/hyperlink" Target="http://iwa2017.ec.unipi.it/scientific-and-program-committees/" TargetMode="External"/><Relationship Id="rId97" Type="http://schemas.openxmlformats.org/officeDocument/2006/relationships/hyperlink" Target="http://www.mdpi.com/journal/recycling/special_issues/waste_water" TargetMode="External"/><Relationship Id="rId104" Type="http://schemas.openxmlformats.org/officeDocument/2006/relationships/hyperlink" Target="http://www.minciencia.gob.cl/comitecientifico/" TargetMode="External"/><Relationship Id="rId7" Type="http://schemas.openxmlformats.org/officeDocument/2006/relationships/endnotes" Target="endnotes.xml"/><Relationship Id="rId71" Type="http://schemas.openxmlformats.org/officeDocument/2006/relationships/hyperlink" Target="http://www.minciencia.gob.cl/comitecientifico/" TargetMode="External"/><Relationship Id="rId92" Type="http://schemas.openxmlformats.org/officeDocument/2006/relationships/hyperlink" Target="https://www.unsdsn.org" TargetMode="External"/><Relationship Id="rId2" Type="http://schemas.openxmlformats.org/officeDocument/2006/relationships/numbering" Target="numbering.xml"/><Relationship Id="rId29" Type="http://schemas.openxmlformats.org/officeDocument/2006/relationships/hyperlink" Target="http://www.novapublishers.com" TargetMode="External"/><Relationship Id="rId24" Type="http://schemas.openxmlformats.org/officeDocument/2006/relationships/hyperlink" Target="https://futureearth.org/about/history/" TargetMode="External"/><Relationship Id="rId40" Type="http://schemas.openxmlformats.org/officeDocument/2006/relationships/hyperlink" Target="https://doi.org/10.1080/02508060.2019.1599774" TargetMode="External"/><Relationship Id="rId45" Type="http://schemas.openxmlformats.org/officeDocument/2006/relationships/hyperlink" Target="https://doi.org/10.3390/su8020128" TargetMode="External"/><Relationship Id="rId66" Type="http://schemas.openxmlformats.org/officeDocument/2006/relationships/hyperlink" Target="http://www.fao.org/cfs/cfs-hlpe/hlpe-steering-committee/en/" TargetMode="External"/><Relationship Id="rId87" Type="http://schemas.openxmlformats.org/officeDocument/2006/relationships/hyperlink" Target="https://www.youtube.com/watch?v=abRJ3H7Sg74" TargetMode="External"/><Relationship Id="rId110" Type="http://schemas.openxmlformats.org/officeDocument/2006/relationships/hyperlink" Target="https://doi.org/10.1051/e3sconf/202018302002" TargetMode="External"/><Relationship Id="rId115" Type="http://schemas.openxmlformats.org/officeDocument/2006/relationships/fontTable" Target="fontTable.xml"/><Relationship Id="rId61" Type="http://schemas.openxmlformats.org/officeDocument/2006/relationships/hyperlink" Target="https://doi.org/10.18356/bff8125a-en" TargetMode="External"/><Relationship Id="rId82" Type="http://schemas.openxmlformats.org/officeDocument/2006/relationships/hyperlink" Target="https://forocilac18.sched.com/event/FbJT/mobilizing-the-global-science-community-to-support-the-sustainable-development-goals-sdgs-with-a-focus-on-latin-america-and-the-caribbean" TargetMode="External"/><Relationship Id="rId19" Type="http://schemas.openxmlformats.org/officeDocument/2006/relationships/hyperlink" Target="http://www.unsdsn-andes.org/index.php/es/" TargetMode="External"/><Relationship Id="rId14" Type="http://schemas.openxmlformats.org/officeDocument/2006/relationships/hyperlink" Target="https://earth.engineering.columbia.edu/Research-Associates" TargetMode="External"/><Relationship Id="rId30" Type="http://schemas.openxmlformats.org/officeDocument/2006/relationships/hyperlink" Target="http://www.novapublishers.com" TargetMode="External"/><Relationship Id="rId35" Type="http://schemas.openxmlformats.org/officeDocument/2006/relationships/hyperlink" Target="https://doi.org/10.1016/j.jenvman.2019.109699" TargetMode="External"/><Relationship Id="rId56" Type="http://schemas.openxmlformats.org/officeDocument/2006/relationships/hyperlink" Target="https://cl.usembassy.gov/education-culture-es/consejo-chile-estados-unidos-para-la-ciencia-tecnologia-e-innovacion-stic/" TargetMode="External"/><Relationship Id="rId77" Type="http://schemas.openxmlformats.org/officeDocument/2006/relationships/hyperlink" Target="https://estk.ac.ma/ESTK/55-actualites/328-climate-nexus-conference-june-2020" TargetMode="External"/><Relationship Id="rId100" Type="http://schemas.openxmlformats.org/officeDocument/2006/relationships/header" Target="header3.xml"/><Relationship Id="rId105" Type="http://schemas.openxmlformats.org/officeDocument/2006/relationships/hyperlink" Target="http://www.minciencia.gob.cl/comitecientifico/" TargetMode="External"/><Relationship Id="rId8" Type="http://schemas.openxmlformats.org/officeDocument/2006/relationships/hyperlink" Target="http://ingenieria.udd.cl/persona/alex-godoy-2/" TargetMode="External"/><Relationship Id="rId51" Type="http://schemas.openxmlformats.org/officeDocument/2006/relationships/hyperlink" Target="https://doi.org/10.1016/j.jhazmat.2007.06.038" TargetMode="External"/><Relationship Id="rId72" Type="http://schemas.openxmlformats.org/officeDocument/2006/relationships/hyperlink" Target="http://www.minciencia.gob.cl/comitecientifico/" TargetMode="External"/><Relationship Id="rId93" Type="http://schemas.openxmlformats.org/officeDocument/2006/relationships/hyperlink" Target="https://www.ncseglobal.org" TargetMode="External"/><Relationship Id="rId98"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www.crcpress.com/Andean-Hydrology/Rivera-Godoy-Faundez-Saavedra/p/book/9781498788403" TargetMode="External"/><Relationship Id="rId46" Type="http://schemas.openxmlformats.org/officeDocument/2006/relationships/hyperlink" Target="https://doi.org/10.1016/j.mineng.2015.04.021" TargetMode="External"/><Relationship Id="rId67" Type="http://schemas.openxmlformats.org/officeDocument/2006/relationships/hyperlink" Target="http://old.futureearth.org/asiacentre/research-and-engagement-plan-water-energy-food-nexus-knowledge-action-network-released" TargetMode="External"/><Relationship Id="rId116" Type="http://schemas.openxmlformats.org/officeDocument/2006/relationships/theme" Target="theme/theme1.xml"/><Relationship Id="rId20" Type="http://schemas.openxmlformats.org/officeDocument/2006/relationships/hyperlink" Target="https://cl.usembassy.gov/education-culture-es/consejo-chile-estados-unidos-para-la-ciencia-tecnologia-e-innovacion-stic/" TargetMode="External"/><Relationship Id="rId41" Type="http://schemas.openxmlformats.org/officeDocument/2006/relationships/hyperlink" Target="https://doi.org/10.1016/j.ijhydene.2018.04.178" TargetMode="External"/><Relationship Id="rId62" Type="http://schemas.openxmlformats.org/officeDocument/2006/relationships/hyperlink" Target="https://futureearth.org/wp-content/uploads/2019/12/10-New-Insights-in-Climate-Science-2019.pdf" TargetMode="External"/><Relationship Id="rId83" Type="http://schemas.openxmlformats.org/officeDocument/2006/relationships/hyperlink" Target="https://ccnyeec.org/eecwtert-conferences/2018-wtert-conference/" TargetMode="External"/><Relationship Id="rId88" Type="http://schemas.openxmlformats.org/officeDocument/2006/relationships/hyperlink" Target="https://www.nbs.net" TargetMode="External"/><Relationship Id="rId111" Type="http://schemas.openxmlformats.org/officeDocument/2006/relationships/hyperlink" Target="http://www.wcce.org"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alexgodoy@ingenieros.udd.cl" TargetMode="External"/><Relationship Id="rId2" Type="http://schemas.openxmlformats.org/officeDocument/2006/relationships/hyperlink" Target="mailto:agodoyf@gmail.com" TargetMode="External"/><Relationship Id="rId1" Type="http://schemas.openxmlformats.org/officeDocument/2006/relationships/hyperlink" Target="mailto:alexgodoy@ingenieros.udd.cl" TargetMode="External"/><Relationship Id="rId4" Type="http://schemas.openxmlformats.org/officeDocument/2006/relationships/hyperlink" Target="mailto:agodoy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3E2BFF-4301-164A-9A1F-9795BC38472A}">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3F25F-B8B7-4E49-83AB-2CD9BDA6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16876</Words>
  <Characters>92824</Characters>
  <Application>Microsoft Office Word</Application>
  <DocSecurity>0</DocSecurity>
  <Lines>773</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109482</CharactersWithSpaces>
  <SharedDoc>false</SharedDoc>
  <HLinks>
    <vt:vector size="6" baseType="variant">
      <vt:variant>
        <vt:i4>6553617</vt:i4>
      </vt:variant>
      <vt:variant>
        <vt:i4>-1</vt:i4>
      </vt:variant>
      <vt:variant>
        <vt:i4>1029</vt:i4>
      </vt:variant>
      <vt:variant>
        <vt:i4>1</vt:i4>
      </vt:variant>
      <vt:variant>
        <vt:lpwstr>udd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S</dc:creator>
  <cp:lastModifiedBy>Alex Godoy Faúndez</cp:lastModifiedBy>
  <cp:revision>6</cp:revision>
  <cp:lastPrinted>2019-03-07T14:43:00Z</cp:lastPrinted>
  <dcterms:created xsi:type="dcterms:W3CDTF">2020-12-22T19:19:00Z</dcterms:created>
  <dcterms:modified xsi:type="dcterms:W3CDTF">2020-12-31T14:22:00Z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documentId_5880</vt:lpwstr>
  </property>
</Properties>
</file>